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457" w:rsidRPr="004003EB" w:rsidRDefault="00327457" w:rsidP="0032745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</w:pPr>
      <w:r w:rsidRPr="004003E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>DECRETO N.</w:t>
      </w:r>
      <w:r w:rsidR="002B33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 xml:space="preserve"> 23</w:t>
      </w:r>
      <w:bookmarkStart w:id="0" w:name="_GoBack"/>
      <w:bookmarkEnd w:id="0"/>
      <w:r w:rsidR="00F93C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>.215</w:t>
      </w:r>
      <w:r w:rsidRPr="004003E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>, DE</w:t>
      </w:r>
      <w:r w:rsidR="00F93C7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 xml:space="preserve"> 25 </w:t>
      </w:r>
      <w:r w:rsidRPr="004003E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>SETEMBRO</w:t>
      </w:r>
      <w:r w:rsidRPr="004003E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 xml:space="preserve">DE </w:t>
      </w:r>
      <w:r w:rsidRPr="004003E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>2018.</w:t>
      </w:r>
    </w:p>
    <w:p w:rsidR="00327457" w:rsidRDefault="00327457" w:rsidP="0032745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27457" w:rsidRPr="004003EB" w:rsidRDefault="00327457" w:rsidP="0032745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</w:pPr>
      <w:r w:rsidRPr="003E18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Designa Oficial da Polícia Militar do Estado de Rondônia </w:t>
      </w:r>
      <w:r w:rsidR="003E1894" w:rsidRPr="003E18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</w:t>
      </w:r>
      <w:r w:rsidR="003E1894" w:rsidRPr="003E1894">
        <w:rPr>
          <w:rFonts w:ascii="Times New Roman" w:hAnsi="Times New Roman" w:cs="Times New Roman"/>
          <w:sz w:val="24"/>
          <w:szCs w:val="24"/>
        </w:rPr>
        <w:t>desempenhar suas funções na Assessoria Militar do Tribunal de Contas do Estado de Rondônia - TCE/RO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327457" w:rsidRPr="004003EB" w:rsidRDefault="00327457" w:rsidP="00327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27457" w:rsidRPr="00A31F87" w:rsidRDefault="00327457" w:rsidP="00327457">
      <w:pPr>
        <w:pStyle w:val="Recuodecorpodetexto"/>
        <w:tabs>
          <w:tab w:val="left" w:pos="9923"/>
        </w:tabs>
        <w:ind w:right="-2" w:firstLine="567"/>
        <w:rPr>
          <w:color w:val="auto"/>
          <w:sz w:val="24"/>
          <w:szCs w:val="24"/>
        </w:rPr>
      </w:pPr>
      <w:r w:rsidRPr="00A31F87">
        <w:rPr>
          <w:color w:val="auto"/>
          <w:sz w:val="24"/>
          <w:szCs w:val="24"/>
        </w:rPr>
        <w:t xml:space="preserve">O GOVERNADOR DO ESTADO DE RONDÔNIA, no uso das atribuições que lhe confere o artigo 65, inciso V da Constituição </w:t>
      </w:r>
      <w:r>
        <w:rPr>
          <w:color w:val="auto"/>
          <w:sz w:val="24"/>
          <w:szCs w:val="24"/>
        </w:rPr>
        <w:t>do Estado</w:t>
      </w:r>
      <w:r w:rsidRPr="00A31F87">
        <w:rPr>
          <w:color w:val="auto"/>
          <w:sz w:val="24"/>
          <w:szCs w:val="24"/>
        </w:rPr>
        <w:t xml:space="preserve">, e de acordo com o teor do Ofício nº </w:t>
      </w:r>
      <w:r>
        <w:rPr>
          <w:color w:val="auto"/>
          <w:sz w:val="24"/>
          <w:szCs w:val="24"/>
        </w:rPr>
        <w:t>526</w:t>
      </w:r>
      <w:r w:rsidRPr="00A31F87">
        <w:rPr>
          <w:color w:val="auto"/>
          <w:sz w:val="24"/>
          <w:szCs w:val="24"/>
        </w:rPr>
        <w:t>/201</w:t>
      </w:r>
      <w:r>
        <w:rPr>
          <w:color w:val="auto"/>
          <w:sz w:val="24"/>
          <w:szCs w:val="24"/>
        </w:rPr>
        <w:t>8/GABPRES/TCERO</w:t>
      </w:r>
      <w:r w:rsidRPr="00A31F87">
        <w:rPr>
          <w:color w:val="auto"/>
          <w:sz w:val="24"/>
          <w:szCs w:val="24"/>
        </w:rPr>
        <w:t xml:space="preserve">, de </w:t>
      </w:r>
      <w:r>
        <w:rPr>
          <w:color w:val="auto"/>
          <w:sz w:val="24"/>
          <w:szCs w:val="24"/>
        </w:rPr>
        <w:t>23 de agosto de 2018</w:t>
      </w:r>
      <w:r w:rsidRPr="00A31F87">
        <w:rPr>
          <w:color w:val="auto"/>
          <w:sz w:val="24"/>
          <w:szCs w:val="24"/>
        </w:rPr>
        <w:t xml:space="preserve">, </w:t>
      </w:r>
      <w:r>
        <w:rPr>
          <w:color w:val="auto"/>
          <w:sz w:val="24"/>
          <w:szCs w:val="24"/>
        </w:rPr>
        <w:t xml:space="preserve">Processo SEI nº 002477/2018, </w:t>
      </w:r>
      <w:r w:rsidRPr="00A31F87">
        <w:rPr>
          <w:color w:val="auto"/>
          <w:sz w:val="24"/>
          <w:szCs w:val="24"/>
        </w:rPr>
        <w:t xml:space="preserve">do Conselheiro Presidente do Tribunal de Contas do Estado de Rondônia - TCE/RO, </w:t>
      </w:r>
    </w:p>
    <w:p w:rsidR="00327457" w:rsidRPr="004003EB" w:rsidRDefault="00327457" w:rsidP="00327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27457" w:rsidRPr="004003EB" w:rsidRDefault="00327457" w:rsidP="00327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D</w:t>
      </w: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E</w:t>
      </w: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C</w:t>
      </w: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R</w:t>
      </w: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E</w:t>
      </w: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T</w:t>
      </w: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A</w:t>
      </w: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</w:p>
    <w:p w:rsidR="00327457" w:rsidRPr="00327457" w:rsidRDefault="00327457" w:rsidP="00327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27457" w:rsidRDefault="00327457" w:rsidP="00327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274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1º. Fica designado o </w:t>
      </w:r>
      <w:r w:rsidRPr="00327457">
        <w:rPr>
          <w:rFonts w:ascii="Times New Roman" w:hAnsi="Times New Roman" w:cs="Times New Roman"/>
          <w:w w:val="105"/>
          <w:sz w:val="24"/>
          <w:szCs w:val="24"/>
        </w:rPr>
        <w:t>CEL PM</w:t>
      </w:r>
      <w:r w:rsidRPr="003274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3274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PM</w:t>
      </w:r>
      <w:proofErr w:type="spellEnd"/>
      <w:r w:rsidRPr="003274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 </w:t>
      </w:r>
      <w:r w:rsidRPr="00327457">
        <w:rPr>
          <w:rFonts w:ascii="Times New Roman" w:hAnsi="Times New Roman" w:cs="Times New Roman"/>
          <w:sz w:val="24"/>
          <w:szCs w:val="24"/>
        </w:rPr>
        <w:t>100061547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457">
        <w:rPr>
          <w:rFonts w:ascii="Times New Roman" w:hAnsi="Times New Roman" w:cs="Times New Roman"/>
          <w:sz w:val="24"/>
          <w:szCs w:val="24"/>
        </w:rPr>
        <w:t>JOSÉ ITAMIR DE ABREU</w:t>
      </w:r>
      <w:r w:rsidRPr="003274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desempenhar suas </w:t>
      </w:r>
      <w:r w:rsidR="007C5B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funções </w:t>
      </w:r>
      <w:r w:rsidRPr="00327457">
        <w:rPr>
          <w:rFonts w:ascii="Times New Roman" w:hAnsi="Times New Roman" w:cs="Times New Roman"/>
          <w:sz w:val="24"/>
          <w:szCs w:val="24"/>
        </w:rPr>
        <w:t>na Assessoria Militar do Tribunal de Contas do Estado de Rondônia - TCE/RO</w:t>
      </w:r>
      <w:r w:rsidRPr="003274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Porto Velho, com ônus para o Órgão de origem, </w:t>
      </w:r>
      <w:r w:rsidRPr="00327457">
        <w:rPr>
          <w:rFonts w:ascii="Times New Roman" w:hAnsi="Times New Roman" w:cs="Times New Roman"/>
          <w:sz w:val="24"/>
          <w:szCs w:val="24"/>
        </w:rPr>
        <w:t>no período de 1º de janeiro a 31 de dezembro de 2019</w:t>
      </w:r>
      <w:r w:rsidRPr="003274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conforme dispõe o artigo 1º, inciso VI da Lei Complementar nº 606, de 10 de janeiro de 2011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:rsidR="00327457" w:rsidRPr="004003EB" w:rsidRDefault="00327457" w:rsidP="00327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27457" w:rsidRPr="00C37D60" w:rsidRDefault="00327457" w:rsidP="0032745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31F87">
        <w:rPr>
          <w:rFonts w:ascii="Times New Roman" w:hAnsi="Times New Roman" w:cs="Times New Roman"/>
          <w:sz w:val="24"/>
          <w:szCs w:val="24"/>
        </w:rPr>
        <w:t xml:space="preserve">Parágrafo único. </w:t>
      </w:r>
      <w:r>
        <w:rPr>
          <w:rFonts w:ascii="Times New Roman" w:hAnsi="Times New Roman" w:cs="Times New Roman"/>
          <w:sz w:val="24"/>
          <w:szCs w:val="24"/>
        </w:rPr>
        <w:t>O Policial</w:t>
      </w:r>
      <w:r w:rsidRPr="00C37D60">
        <w:rPr>
          <w:rFonts w:ascii="Times New Roman" w:hAnsi="Times New Roman" w:cs="Times New Roman"/>
          <w:sz w:val="24"/>
          <w:szCs w:val="24"/>
        </w:rPr>
        <w:t xml:space="preserve"> Militar </w:t>
      </w:r>
      <w:r w:rsidRPr="00C37D60">
        <w:rPr>
          <w:rFonts w:ascii="Times New Roman" w:hAnsi="Times New Roman" w:cs="Times New Roman"/>
          <w:sz w:val="24"/>
          <w:szCs w:val="24"/>
          <w:lang w:eastAsia="pt-BR"/>
        </w:rPr>
        <w:t>poder</w:t>
      </w:r>
      <w:r>
        <w:rPr>
          <w:rFonts w:ascii="Times New Roman" w:hAnsi="Times New Roman" w:cs="Times New Roman"/>
          <w:sz w:val="24"/>
          <w:szCs w:val="24"/>
          <w:lang w:eastAsia="pt-BR"/>
        </w:rPr>
        <w:t>á</w:t>
      </w:r>
      <w:r w:rsidRPr="00C37D60">
        <w:rPr>
          <w:rFonts w:ascii="Times New Roman" w:hAnsi="Times New Roman" w:cs="Times New Roman"/>
          <w:sz w:val="24"/>
          <w:szCs w:val="24"/>
          <w:lang w:eastAsia="pt-BR"/>
        </w:rPr>
        <w:t xml:space="preserve">, quando necessário e devidamente requisitado pelo Comandante-Geral da Polícia Militar do Estado de Rondônia - </w:t>
      </w:r>
      <w:r w:rsidRPr="00C37D60">
        <w:rPr>
          <w:rFonts w:ascii="Times New Roman" w:hAnsi="Times New Roman" w:cs="Times New Roman"/>
          <w:sz w:val="24"/>
          <w:szCs w:val="24"/>
        </w:rPr>
        <w:t>PM/RO</w:t>
      </w:r>
      <w:r w:rsidRPr="00C37D60">
        <w:rPr>
          <w:rFonts w:ascii="Times New Roman" w:hAnsi="Times New Roman" w:cs="Times New Roman"/>
          <w:sz w:val="24"/>
          <w:szCs w:val="24"/>
          <w:lang w:eastAsia="pt-BR"/>
        </w:rPr>
        <w:t xml:space="preserve">, atuar em policiamentos extraordinário, especial, em grandes eventos, compor comissões e instruir procedimentos </w:t>
      </w:r>
      <w:proofErr w:type="spellStart"/>
      <w:r w:rsidRPr="00C37D60">
        <w:rPr>
          <w:rFonts w:ascii="Times New Roman" w:hAnsi="Times New Roman" w:cs="Times New Roman"/>
          <w:sz w:val="24"/>
          <w:szCs w:val="24"/>
          <w:lang w:eastAsia="pt-BR"/>
        </w:rPr>
        <w:t>apuratórios</w:t>
      </w:r>
      <w:proofErr w:type="spellEnd"/>
      <w:r w:rsidRPr="00C37D60">
        <w:rPr>
          <w:rFonts w:ascii="Times New Roman" w:hAnsi="Times New Roman" w:cs="Times New Roman"/>
          <w:sz w:val="24"/>
          <w:szCs w:val="24"/>
          <w:lang w:eastAsia="pt-BR"/>
        </w:rPr>
        <w:t xml:space="preserve"> no âmbito da Corporação, além de concorrer em escalas de serviços compatíveis com as atividades desempenhadas no Órgão cessionário.</w:t>
      </w:r>
    </w:p>
    <w:p w:rsidR="00327457" w:rsidRPr="004003EB" w:rsidRDefault="00327457" w:rsidP="00327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27457" w:rsidRPr="004003EB" w:rsidRDefault="00327457" w:rsidP="00327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agregado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327457">
        <w:rPr>
          <w:rFonts w:ascii="Times New Roman" w:hAnsi="Times New Roman" w:cs="Times New Roman"/>
          <w:w w:val="105"/>
          <w:sz w:val="24"/>
          <w:szCs w:val="24"/>
        </w:rPr>
        <w:t>CEL PM</w:t>
      </w:r>
      <w:r w:rsidRPr="003274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3274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PM</w:t>
      </w:r>
      <w:proofErr w:type="spellEnd"/>
      <w:r w:rsidRPr="003274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 </w:t>
      </w:r>
      <w:r w:rsidRPr="00327457">
        <w:rPr>
          <w:rFonts w:ascii="Times New Roman" w:hAnsi="Times New Roman" w:cs="Times New Roman"/>
          <w:sz w:val="24"/>
          <w:szCs w:val="24"/>
        </w:rPr>
        <w:t>100061547JOSÉ ITAMIR DE ABREU</w:t>
      </w:r>
      <w:r w:rsidRPr="003274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ao Quadro de Oficiais 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Polícia Militar do Estado de Rondônia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PMRO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 contar da mesma data,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 passar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exercer função de natureza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policial-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militar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junto à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E3980">
        <w:rPr>
          <w:rFonts w:ascii="Times New Roman" w:hAnsi="Times New Roman" w:cs="Times New Roman"/>
          <w:sz w:val="24"/>
          <w:szCs w:val="24"/>
        </w:rPr>
        <w:t>Assessoria Militar do Tribunal de Contas do Estado de Rondônia - TCE/RO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Porto Velho, de acordo com o artigo 24, 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2º, inciso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combinado com o artigo 79, 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1º, inciso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todos do Decreto-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Lei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º 09-A, de 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 de março de 1982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C5B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Estatuto dos Policiais Militares da Polícia Militar do Estado de Rondônia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327457" w:rsidRPr="004003EB" w:rsidRDefault="00327457" w:rsidP="00327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27457" w:rsidRPr="004003EB" w:rsidRDefault="00327457" w:rsidP="00327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327457">
        <w:rPr>
          <w:rFonts w:ascii="Times New Roman" w:hAnsi="Times New Roman" w:cs="Times New Roman"/>
          <w:w w:val="105"/>
          <w:sz w:val="24"/>
          <w:szCs w:val="24"/>
        </w:rPr>
        <w:t>CEL PM</w:t>
      </w:r>
      <w:r w:rsidRPr="003274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3274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PM</w:t>
      </w:r>
      <w:proofErr w:type="spellEnd"/>
      <w:r w:rsidRPr="003274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 </w:t>
      </w:r>
      <w:r w:rsidRPr="00327457">
        <w:rPr>
          <w:rFonts w:ascii="Times New Roman" w:hAnsi="Times New Roman" w:cs="Times New Roman"/>
          <w:sz w:val="24"/>
          <w:szCs w:val="24"/>
        </w:rPr>
        <w:t>100061547JOSÉ ITAMIR DE ABREU</w:t>
      </w:r>
      <w:r w:rsidRPr="003274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na condição de adido 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à </w:t>
      </w:r>
      <w:r w:rsidRPr="00327457">
        <w:rPr>
          <w:rFonts w:ascii="Times New Roman" w:hAnsi="Times New Roman" w:cs="Times New Roman"/>
          <w:sz w:val="24"/>
          <w:szCs w:val="24"/>
        </w:rPr>
        <w:t>Coordenadoria de Pessoal</w:t>
      </w:r>
      <w:r w:rsidRPr="003274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PMRO, a contar da mesma data, para efeitos de alterações, conforme disposto na Lei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4.302, de 25 de junho de 2018,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bem como no artigo 80 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Decreto-Lei nº 09-A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de 9 de março de 1982, 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artigo 26, inciso X do Regulamento de Movimentação de Oficiais e Praças da Polícia Militar do Estado de Rondônia.</w:t>
      </w:r>
    </w:p>
    <w:p w:rsidR="00327457" w:rsidRPr="004003EB" w:rsidRDefault="00327457" w:rsidP="00327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27457" w:rsidRPr="004003EB" w:rsidRDefault="00327457" w:rsidP="00327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4º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Este Decreto entra em vigor na data de sua publicação.</w:t>
      </w:r>
    </w:p>
    <w:p w:rsidR="00327457" w:rsidRPr="004003EB" w:rsidRDefault="00327457" w:rsidP="00327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27457" w:rsidRPr="004003EB" w:rsidRDefault="00327457" w:rsidP="00327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Palácio do Governo do Estado de Rondônia, 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93C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25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setembro de 2018, 130º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República.</w:t>
      </w:r>
    </w:p>
    <w:p w:rsidR="00327457" w:rsidRDefault="00327457" w:rsidP="00327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27457" w:rsidRPr="004003EB" w:rsidRDefault="00327457" w:rsidP="00327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27457" w:rsidRPr="004003EB" w:rsidRDefault="00327457" w:rsidP="00327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27457" w:rsidRPr="004003EB" w:rsidRDefault="00327457" w:rsidP="003274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00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DANIEL PEREIRA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overnador</w:t>
      </w:r>
    </w:p>
    <w:p w:rsidR="00282E3D" w:rsidRDefault="002B335B"/>
    <w:sectPr w:rsidR="00282E3D" w:rsidSect="00327457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457" w:rsidRDefault="00327457" w:rsidP="00327457">
      <w:pPr>
        <w:spacing w:after="0" w:line="240" w:lineRule="auto"/>
      </w:pPr>
      <w:r>
        <w:separator/>
      </w:r>
    </w:p>
  </w:endnote>
  <w:endnote w:type="continuationSeparator" w:id="0">
    <w:p w:rsidR="00327457" w:rsidRDefault="00327457" w:rsidP="00327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457" w:rsidRDefault="00327457" w:rsidP="00327457">
      <w:pPr>
        <w:spacing w:after="0" w:line="240" w:lineRule="auto"/>
      </w:pPr>
      <w:r>
        <w:separator/>
      </w:r>
    </w:p>
  </w:footnote>
  <w:footnote w:type="continuationSeparator" w:id="0">
    <w:p w:rsidR="00327457" w:rsidRDefault="00327457" w:rsidP="00327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3EB" w:rsidRPr="004003EB" w:rsidRDefault="00327457" w:rsidP="004003EB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4003EB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599384336" r:id="rId2"/>
      </w:object>
    </w:r>
  </w:p>
  <w:p w:rsidR="004003EB" w:rsidRPr="004003EB" w:rsidRDefault="00327457" w:rsidP="004003EB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4003EB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4003EB" w:rsidRPr="004003EB" w:rsidRDefault="00327457" w:rsidP="004003EB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4003EB">
      <w:rPr>
        <w:rFonts w:ascii="Times New Roman" w:hAnsi="Times New Roman" w:cs="Times New Roman"/>
        <w:b/>
        <w:sz w:val="24"/>
        <w:szCs w:val="24"/>
      </w:rPr>
      <w:t>GOVERNADORIA</w:t>
    </w:r>
  </w:p>
  <w:p w:rsidR="004003EB" w:rsidRPr="004003EB" w:rsidRDefault="002B335B" w:rsidP="004003EB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57"/>
    <w:rsid w:val="000D18CE"/>
    <w:rsid w:val="001D6C3A"/>
    <w:rsid w:val="002B335B"/>
    <w:rsid w:val="00327457"/>
    <w:rsid w:val="003E1894"/>
    <w:rsid w:val="007630F2"/>
    <w:rsid w:val="007C5B1D"/>
    <w:rsid w:val="00B94E68"/>
    <w:rsid w:val="00D50155"/>
    <w:rsid w:val="00F9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7279AEC-5AD2-4677-AD3E-6D603F03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4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27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27457"/>
  </w:style>
  <w:style w:type="paragraph" w:styleId="Recuodecorpodetexto">
    <w:name w:val="Body Text Indent"/>
    <w:basedOn w:val="Normal"/>
    <w:link w:val="RecuodecorpodetextoChar"/>
    <w:semiHidden/>
    <w:rsid w:val="00327457"/>
    <w:pPr>
      <w:suppressAutoHyphens/>
      <w:overflowPunct w:val="0"/>
      <w:autoSpaceDE w:val="0"/>
      <w:autoSpaceDN w:val="0"/>
      <w:adjustRightInd w:val="0"/>
      <w:spacing w:after="0" w:line="240" w:lineRule="auto"/>
      <w:ind w:firstLine="3969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27457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SemEspaamento">
    <w:name w:val="No Spacing"/>
    <w:uiPriority w:val="1"/>
    <w:qFormat/>
    <w:rsid w:val="00327457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27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7457"/>
  </w:style>
  <w:style w:type="paragraph" w:styleId="Textodebalo">
    <w:name w:val="Balloon Text"/>
    <w:basedOn w:val="Normal"/>
    <w:link w:val="TextodebaloChar"/>
    <w:uiPriority w:val="99"/>
    <w:semiHidden/>
    <w:unhideWhenUsed/>
    <w:rsid w:val="003E1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Bruna de Souza Monteiro</cp:lastModifiedBy>
  <cp:revision>6</cp:revision>
  <cp:lastPrinted>2018-09-25T16:14:00Z</cp:lastPrinted>
  <dcterms:created xsi:type="dcterms:W3CDTF">2018-09-25T16:01:00Z</dcterms:created>
  <dcterms:modified xsi:type="dcterms:W3CDTF">2018-09-25T16:39:00Z</dcterms:modified>
</cp:coreProperties>
</file>