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65" w:rsidRPr="00CD0EDC" w:rsidRDefault="00593965" w:rsidP="00CD0ED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C0B72">
        <w:rPr>
          <w:rFonts w:ascii="Times New Roman" w:hAnsi="Times New Roman" w:cs="Times New Roman"/>
          <w:sz w:val="24"/>
          <w:szCs w:val="24"/>
          <w:lang w:eastAsia="pt-BR"/>
        </w:rPr>
        <w:t xml:space="preserve"> 23.119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>, DE </w:t>
      </w:r>
      <w:r w:rsidR="00DC0B72">
        <w:rPr>
          <w:rFonts w:ascii="Times New Roman" w:hAnsi="Times New Roman" w:cs="Times New Roman"/>
          <w:sz w:val="24"/>
          <w:szCs w:val="24"/>
          <w:lang w:eastAsia="pt-BR"/>
        </w:rPr>
        <w:t xml:space="preserve">17 </w:t>
      </w:r>
      <w:r w:rsidR="00CD0EDC" w:rsidRPr="00CD0EDC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>AGOSTO DE 2018</w:t>
      </w:r>
      <w:r w:rsidR="00CD0EDC" w:rsidRPr="00CD0ED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Dispõe sobre ativação de Organizações Bombeiros Militares no Corpo de Bombeiros Militar do Estado de Rondônia e dá outras providências.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CD0EDC">
        <w:rPr>
          <w:rFonts w:ascii="Times New Roman" w:hAnsi="Times New Roman" w:cs="Times New Roman"/>
          <w:sz w:val="24"/>
          <w:szCs w:val="24"/>
          <w:lang w:eastAsia="pt-BR"/>
        </w:rPr>
        <w:t>e confere o artigo 65, inciso V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CD0EDC">
        <w:rPr>
          <w:rFonts w:ascii="Times New Roman" w:hAnsi="Times New Roman" w:cs="Times New Roman"/>
          <w:sz w:val="24"/>
          <w:szCs w:val="24"/>
          <w:lang w:eastAsia="pt-BR"/>
        </w:rPr>
        <w:t xml:space="preserve">do Estado, e de acordo </w:t>
      </w:r>
      <w:r w:rsidR="00F64D91">
        <w:rPr>
          <w:rFonts w:ascii="Times New Roman" w:hAnsi="Times New Roman" w:cs="Times New Roman"/>
          <w:sz w:val="24"/>
          <w:szCs w:val="24"/>
          <w:lang w:eastAsia="pt-BR"/>
        </w:rPr>
        <w:t xml:space="preserve">com o disposto no artigo </w:t>
      </w:r>
      <w:r w:rsidR="00CD0EDC">
        <w:rPr>
          <w:rFonts w:ascii="Times New Roman" w:hAnsi="Times New Roman" w:cs="Times New Roman"/>
          <w:sz w:val="24"/>
          <w:szCs w:val="24"/>
          <w:lang w:eastAsia="pt-BR"/>
        </w:rPr>
        <w:t>60 da Lei nº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 xml:space="preserve"> 2.204</w:t>
      </w:r>
      <w:r w:rsidR="00CD0ED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2009,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D0EDC" w:rsidRPr="001F592E" w:rsidRDefault="00CD0EDC" w:rsidP="00CD0EDC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1F592E">
        <w:rPr>
          <w:color w:val="auto"/>
          <w:sz w:val="24"/>
          <w:szCs w:val="24"/>
          <w:u w:val="words"/>
        </w:rPr>
        <w:t>D E C R E T A: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Art. 1º. Ficam ativadas</w:t>
      </w:r>
      <w:r w:rsidR="006908F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 xml:space="preserve"> na Coordenadoria </w:t>
      </w:r>
      <w:r w:rsidR="00CD0EDC">
        <w:rPr>
          <w:rFonts w:ascii="Times New Roman" w:hAnsi="Times New Roman" w:cs="Times New Roman"/>
          <w:sz w:val="24"/>
          <w:szCs w:val="24"/>
          <w:lang w:eastAsia="pt-BR"/>
        </w:rPr>
        <w:t>de Atividades Técnicas -</w:t>
      </w:r>
      <w:r w:rsidR="006908F6">
        <w:rPr>
          <w:rFonts w:ascii="Times New Roman" w:hAnsi="Times New Roman" w:cs="Times New Roman"/>
          <w:sz w:val="24"/>
          <w:szCs w:val="24"/>
          <w:lang w:eastAsia="pt-BR"/>
        </w:rPr>
        <w:t xml:space="preserve"> CAT 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>do Corpo de Bombeiros Militar do Estado de Rondônia, as Diretorias de Atividades Técnicas - DAT, sediadas nos seguintes municípios: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I -  Porto Velho - DAT/PVH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II - Ji-Paraná - DAT/JIP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III - Vilhena - DAT/VHA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Art. 2º. Ficam ativadas</w:t>
      </w:r>
      <w:r w:rsidR="006908F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na Coordenador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 xml:space="preserve">ia de Atividades Técnicas - CAT 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>do Corpo de Bombeiros Militar do Estado de Rondônia, as Seções de Atividades Técnicas - SAT, sediadas nos seguintes municípios: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I - Guajará-Mirim - SAT/GUM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II -  Ariquemes - SAT/ARI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III -  Machadinho do Oeste - SAT/MDO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IV - Buritis - SAT/BUR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V -  Candeias do Jamari - SAT/CDJ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VI - Ouro Preto do Oeste - SAT/OPO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VII - Jaru - SAT/JAR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VIII - Cacoal - SAT/CAC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IX - Pimenta Bueno - SAT/PIB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X - Rolim de Moura - SAT/RDM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XI - Cerejeiras - SAT/CER</w:t>
      </w:r>
      <w:r w:rsidR="00DA4D7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3º.</w:t>
      </w:r>
      <w:r w:rsidR="006908F6">
        <w:rPr>
          <w:rFonts w:ascii="Times New Roman" w:hAnsi="Times New Roman" w:cs="Times New Roman"/>
          <w:sz w:val="24"/>
          <w:szCs w:val="24"/>
          <w:lang w:eastAsia="pt-BR"/>
        </w:rPr>
        <w:t xml:space="preserve"> Fica revogado o Decreto nº 20.</w:t>
      </w:r>
      <w:r w:rsidRPr="00CD0EDC">
        <w:rPr>
          <w:rFonts w:ascii="Times New Roman" w:hAnsi="Times New Roman" w:cs="Times New Roman"/>
          <w:sz w:val="24"/>
          <w:szCs w:val="24"/>
          <w:lang w:eastAsia="pt-BR"/>
        </w:rPr>
        <w:t>759, de 12 de abril de 2016.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  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       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C0B72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bookmarkStart w:id="0" w:name="_GoBack"/>
      <w:bookmarkEnd w:id="0"/>
      <w:r w:rsidRPr="00CD0EDC">
        <w:rPr>
          <w:rFonts w:ascii="Times New Roman" w:hAnsi="Times New Roman" w:cs="Times New Roman"/>
          <w:sz w:val="24"/>
          <w:szCs w:val="24"/>
          <w:lang w:eastAsia="pt-BR"/>
        </w:rPr>
        <w:t>de agosto de 2018, 130º da República.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3965" w:rsidRPr="00CD0EDC" w:rsidRDefault="00593965" w:rsidP="00CD0E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3965" w:rsidRPr="00CD0EDC" w:rsidRDefault="00593965" w:rsidP="00CD0ED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3965" w:rsidRPr="00CD0EDC" w:rsidRDefault="00593965" w:rsidP="00CD0ED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593965" w:rsidRPr="00CD0EDC" w:rsidRDefault="00593965" w:rsidP="00CD0ED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D0ED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6725A" w:rsidRPr="00CD0EDC" w:rsidRDefault="00F6725A" w:rsidP="00CD0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25A" w:rsidRPr="00CD0EDC" w:rsidSect="006908F6">
      <w:headerReference w:type="default" r:id="rId6"/>
      <w:footerReference w:type="default" r:id="rId7"/>
      <w:pgSz w:w="11906" w:h="16838"/>
      <w:pgMar w:top="1134" w:right="567" w:bottom="567" w:left="1134" w:header="51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DC" w:rsidRDefault="00CD0EDC" w:rsidP="00CD0EDC">
      <w:pPr>
        <w:spacing w:after="0" w:line="240" w:lineRule="auto"/>
      </w:pPr>
      <w:r>
        <w:separator/>
      </w:r>
    </w:p>
  </w:endnote>
  <w:endnote w:type="continuationSeparator" w:id="0">
    <w:p w:rsidR="00CD0EDC" w:rsidRDefault="00CD0EDC" w:rsidP="00C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322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908F6" w:rsidRPr="006908F6" w:rsidRDefault="006908F6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6908F6">
          <w:rPr>
            <w:rFonts w:ascii="Times New Roman" w:hAnsi="Times New Roman" w:cs="Times New Roman"/>
            <w:sz w:val="20"/>
          </w:rPr>
          <w:fldChar w:fldCharType="begin"/>
        </w:r>
        <w:r w:rsidRPr="006908F6">
          <w:rPr>
            <w:rFonts w:ascii="Times New Roman" w:hAnsi="Times New Roman" w:cs="Times New Roman"/>
            <w:sz w:val="20"/>
          </w:rPr>
          <w:instrText>PAGE   \* MERGEFORMAT</w:instrText>
        </w:r>
        <w:r w:rsidRPr="006908F6">
          <w:rPr>
            <w:rFonts w:ascii="Times New Roman" w:hAnsi="Times New Roman" w:cs="Times New Roman"/>
            <w:sz w:val="20"/>
          </w:rPr>
          <w:fldChar w:fldCharType="separate"/>
        </w:r>
        <w:r w:rsidR="00DC0B72">
          <w:rPr>
            <w:rFonts w:ascii="Times New Roman" w:hAnsi="Times New Roman" w:cs="Times New Roman"/>
            <w:noProof/>
            <w:sz w:val="20"/>
          </w:rPr>
          <w:t>2</w:t>
        </w:r>
        <w:r w:rsidRPr="006908F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908F6" w:rsidRDefault="006908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DC" w:rsidRDefault="00CD0EDC" w:rsidP="00CD0EDC">
      <w:pPr>
        <w:spacing w:after="0" w:line="240" w:lineRule="auto"/>
      </w:pPr>
      <w:r>
        <w:separator/>
      </w:r>
    </w:p>
  </w:footnote>
  <w:footnote w:type="continuationSeparator" w:id="0">
    <w:p w:rsidR="00CD0EDC" w:rsidRDefault="00CD0EDC" w:rsidP="00CD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C" w:rsidRPr="00BC0451" w:rsidRDefault="00CD0EDC" w:rsidP="00CD0EDC">
    <w:pPr>
      <w:spacing w:after="0" w:line="240" w:lineRule="auto"/>
      <w:ind w:right="-1"/>
      <w:jc w:val="center"/>
      <w:rPr>
        <w:b/>
      </w:rPr>
    </w:pPr>
    <w:r w:rsidRPr="00BC045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6006703" r:id="rId2"/>
      </w:object>
    </w:r>
  </w:p>
  <w:p w:rsidR="00CD0EDC" w:rsidRPr="00E97858" w:rsidRDefault="00CD0EDC" w:rsidP="00CD0E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9785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D0EDC" w:rsidRPr="00E97858" w:rsidRDefault="00CD0EDC" w:rsidP="00CD0E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97858">
      <w:rPr>
        <w:rFonts w:ascii="Times New Roman" w:hAnsi="Times New Roman" w:cs="Times New Roman"/>
        <w:b/>
        <w:sz w:val="24"/>
        <w:szCs w:val="24"/>
      </w:rPr>
      <w:t>GOVERNADORIA</w:t>
    </w:r>
  </w:p>
  <w:p w:rsidR="00CD0EDC" w:rsidRDefault="00CD0E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65"/>
    <w:rsid w:val="00593965"/>
    <w:rsid w:val="006908F6"/>
    <w:rsid w:val="00CD0EDC"/>
    <w:rsid w:val="00DA4D73"/>
    <w:rsid w:val="00DC0B72"/>
    <w:rsid w:val="00F64D91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A59B087-62BF-4E0B-AFB3-0041266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93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939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59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59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9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3965"/>
    <w:rPr>
      <w:b/>
      <w:bCs/>
    </w:rPr>
  </w:style>
  <w:style w:type="paragraph" w:styleId="SemEspaamento">
    <w:name w:val="No Spacing"/>
    <w:uiPriority w:val="1"/>
    <w:qFormat/>
    <w:rsid w:val="005939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D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EDC"/>
  </w:style>
  <w:style w:type="paragraph" w:styleId="Rodap">
    <w:name w:val="footer"/>
    <w:basedOn w:val="Normal"/>
    <w:link w:val="RodapChar"/>
    <w:uiPriority w:val="99"/>
    <w:unhideWhenUsed/>
    <w:rsid w:val="00CD0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EDC"/>
  </w:style>
  <w:style w:type="paragraph" w:styleId="Recuodecorpodetexto">
    <w:name w:val="Body Text Indent"/>
    <w:basedOn w:val="Normal"/>
    <w:link w:val="RecuodecorpodetextoChar"/>
    <w:rsid w:val="00CD0E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0ED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2018-08-14T13:43:00Z</cp:lastPrinted>
  <dcterms:created xsi:type="dcterms:W3CDTF">2018-08-14T12:37:00Z</dcterms:created>
  <dcterms:modified xsi:type="dcterms:W3CDTF">2018-08-17T14:25:00Z</dcterms:modified>
</cp:coreProperties>
</file>