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29" w:rsidRPr="00F93229" w:rsidRDefault="00F93229" w:rsidP="00F93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3229">
        <w:rPr>
          <w:rFonts w:ascii="Times New Roman" w:hAnsi="Times New Roman" w:cs="Times New Roman"/>
          <w:sz w:val="24"/>
          <w:szCs w:val="24"/>
        </w:rPr>
        <w:t>DECRETO N.</w:t>
      </w:r>
      <w:r w:rsidR="00877534">
        <w:rPr>
          <w:rFonts w:ascii="Times New Roman" w:hAnsi="Times New Roman" w:cs="Times New Roman"/>
          <w:sz w:val="24"/>
          <w:szCs w:val="24"/>
        </w:rPr>
        <w:t xml:space="preserve"> 23.041</w:t>
      </w:r>
      <w:r w:rsidR="00D47A98">
        <w:rPr>
          <w:rFonts w:ascii="Times New Roman" w:hAnsi="Times New Roman" w:cs="Times New Roman"/>
          <w:sz w:val="24"/>
          <w:szCs w:val="24"/>
        </w:rPr>
        <w:t xml:space="preserve">, </w:t>
      </w:r>
      <w:r w:rsidR="00A05ED1">
        <w:rPr>
          <w:rFonts w:ascii="Times New Roman" w:hAnsi="Times New Roman" w:cs="Times New Roman"/>
          <w:sz w:val="24"/>
          <w:szCs w:val="24"/>
        </w:rPr>
        <w:t>DE</w:t>
      </w:r>
      <w:r w:rsidR="00877534">
        <w:rPr>
          <w:rFonts w:ascii="Times New Roman" w:hAnsi="Times New Roman" w:cs="Times New Roman"/>
          <w:sz w:val="24"/>
          <w:szCs w:val="24"/>
        </w:rPr>
        <w:t xml:space="preserve"> 20 </w:t>
      </w:r>
      <w:r w:rsidR="00D47A98">
        <w:rPr>
          <w:rFonts w:ascii="Times New Roman" w:hAnsi="Times New Roman" w:cs="Times New Roman"/>
          <w:sz w:val="24"/>
          <w:szCs w:val="24"/>
        </w:rPr>
        <w:t xml:space="preserve">DE </w:t>
      </w:r>
      <w:r w:rsidRPr="00F93229">
        <w:rPr>
          <w:rFonts w:ascii="Times New Roman" w:hAnsi="Times New Roman" w:cs="Times New Roman"/>
          <w:sz w:val="24"/>
          <w:szCs w:val="24"/>
        </w:rPr>
        <w:t>JULHO DE 2018.</w:t>
      </w:r>
    </w:p>
    <w:p w:rsidR="00F93229" w:rsidRDefault="00F93229" w:rsidP="00F93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057D" w:rsidRDefault="00F5057D" w:rsidP="00F5057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Designa Oficiais da Polícia Militar do Estado de Rondônia e dá outras </w:t>
      </w:r>
      <w:r w:rsidR="007509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rovidências.</w:t>
      </w: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F932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GOVERNADOR DO ESTADO DE RONDÔNIA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no uso das atribuições</w:t>
      </w:r>
      <w:r w:rsidR="00AD7F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que lhe </w:t>
      </w:r>
      <w:r w:rsid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confere o artigo </w:t>
      </w:r>
      <w:r w:rsidR="00D47A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65, i</w:t>
      </w:r>
      <w:r w:rsid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nciso V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Constituição </w:t>
      </w:r>
      <w:r w:rsid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 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Estad</w:t>
      </w:r>
      <w:r w:rsid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="00D47A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8C095B"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 ainda conforme </w:t>
      </w:r>
      <w:r w:rsidR="00D47A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</w:t>
      </w:r>
      <w:r w:rsid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81 do Decreto-Lei nº 09-A, de 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9 de março de 1982</w:t>
      </w:r>
      <w:r w:rsidR="008C09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combinado com o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1º, </w:t>
      </w:r>
      <w:r w:rsid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7509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nciso I e p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arágrafo único da Lei Complementar</w:t>
      </w:r>
      <w:r w:rsid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nº 606</w:t>
      </w:r>
      <w:r w:rsidR="008116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10 de </w:t>
      </w:r>
      <w:r w:rsidR="008116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</w:t>
      </w:r>
      <w:r w:rsid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aneiro de 2011,</w:t>
      </w: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D</w:t>
      </w:r>
      <w:r w:rsid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E</w:t>
      </w:r>
      <w:r w:rsid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C</w:t>
      </w:r>
      <w:r w:rsid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R</w:t>
      </w:r>
      <w:r w:rsid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E</w:t>
      </w:r>
      <w:r w:rsid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T</w:t>
      </w:r>
      <w:r w:rsid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Pr="00F5057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t-BR"/>
        </w:rPr>
        <w:t>A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1º. Ficam designados para exercer suas atividades na Secretaria de Estado da Segurança, Defesa e Cidadania</w:t>
      </w:r>
      <w:r w:rsid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171C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SESDEC, com ônus para </w:t>
      </w:r>
      <w:r w:rsidR="008116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Órgão de </w:t>
      </w:r>
      <w:r w:rsidR="008116D7" w:rsidRPr="004E0C76">
        <w:rPr>
          <w:rFonts w:ascii="Times New Roman" w:eastAsia="Times New Roman" w:hAnsi="Times New Roman" w:cs="Times New Roman"/>
          <w:sz w:val="24"/>
          <w:szCs w:val="24"/>
          <w:lang w:eastAsia="pt-BR"/>
        </w:rPr>
        <w:t>destino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171C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período 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25 de junho </w:t>
      </w:r>
      <w:r w:rsidR="00171C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31 de dezembro de 2018, </w:t>
      </w:r>
      <w:r w:rsidR="003272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dispõe 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17, inciso VI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Regulamento de Movimentação de Oficiais e Praças da Polícia Militar do Estado de Rondônia, aprovado pelo Decreto nº 8</w:t>
      </w:r>
      <w:r w:rsidR="00AA783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134, de 18 de dezembro de 1997</w:t>
      </w:r>
      <w:r w:rsidR="00171C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</w:t>
      </w:r>
      <w:r w:rsidR="00171CBC"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Oficiais da Polícia Militar do Estado de Rondônia</w:t>
      </w:r>
      <w:r w:rsidR="00171C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8116D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PMRO </w:t>
      </w:r>
      <w:r w:rsidR="00171CBC"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abaixo</w:t>
      </w:r>
      <w:r w:rsidR="00171C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relacionados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"/>
        <w:gridCol w:w="1407"/>
        <w:gridCol w:w="1953"/>
        <w:gridCol w:w="6085"/>
      </w:tblGrid>
      <w:tr w:rsidR="003E37E7" w:rsidRPr="00F5057D" w:rsidTr="00171CBC">
        <w:trPr>
          <w:trHeight w:val="423"/>
        </w:trPr>
        <w:tc>
          <w:tcPr>
            <w:tcW w:w="743" w:type="dxa"/>
            <w:noWrap/>
            <w:vAlign w:val="center"/>
            <w:hideMark/>
          </w:tcPr>
          <w:p w:rsidR="003E37E7" w:rsidRPr="00171CBC" w:rsidRDefault="00171CBC" w:rsidP="00171C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71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ORD</w:t>
            </w:r>
          </w:p>
        </w:tc>
        <w:tc>
          <w:tcPr>
            <w:tcW w:w="1407" w:type="dxa"/>
            <w:noWrap/>
            <w:vAlign w:val="center"/>
            <w:hideMark/>
          </w:tcPr>
          <w:p w:rsidR="003E37E7" w:rsidRPr="00171CBC" w:rsidRDefault="003E37E7" w:rsidP="00F505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7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RE</w:t>
            </w:r>
          </w:p>
        </w:tc>
        <w:tc>
          <w:tcPr>
            <w:tcW w:w="1953" w:type="dxa"/>
            <w:noWrap/>
            <w:vAlign w:val="center"/>
            <w:hideMark/>
          </w:tcPr>
          <w:p w:rsidR="003E37E7" w:rsidRPr="00171CBC" w:rsidRDefault="003E37E7" w:rsidP="00F505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7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POSTO/GRAD</w:t>
            </w:r>
          </w:p>
        </w:tc>
        <w:tc>
          <w:tcPr>
            <w:tcW w:w="6086" w:type="dxa"/>
            <w:noWrap/>
            <w:vAlign w:val="center"/>
            <w:hideMark/>
          </w:tcPr>
          <w:p w:rsidR="003E37E7" w:rsidRPr="00171CBC" w:rsidRDefault="003E37E7" w:rsidP="00F5057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17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100065684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TC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LUIS GUSTAVO ROSA COELHO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100061676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TC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EDUARDO ANTONIO LEAL FERNANDES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100065634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TC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CARLOS LOPES SILVA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100065701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TC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MARCOS CLEITON FREIRE LOPES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100092971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BRUNO RANCONI BEZERRA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100092975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D47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JEFERSON</w:t>
            </w:r>
            <w:r w:rsidR="00D4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LEANDRO C. MACHADO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100077077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AGLEYDSON RODRIGUES CAVALCANTE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100074207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ROBINSON BRACALHAO DA SILVA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100092985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THIAGO RAPHAEL CAMPOS DA SILVA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100093001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PAULO HENRIQUE DA SILVA BARBOSA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100094647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IGOR MAYANE JUSTINO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100093000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ALEXSANDER DE MENEZES SOUZA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100092972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LUIS GUSTAVO DE OLIVEIRA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100092997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RACHID DINIZ FERREIRA SALLE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100080375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CAP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F505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DOUGLAS MARINK DE MIRANDA</w:t>
            </w:r>
          </w:p>
        </w:tc>
      </w:tr>
      <w:tr w:rsidR="003E37E7" w:rsidRPr="00F5057D" w:rsidTr="00F5057D">
        <w:tc>
          <w:tcPr>
            <w:tcW w:w="743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07" w:type="dxa"/>
            <w:noWrap/>
            <w:hideMark/>
          </w:tcPr>
          <w:p w:rsidR="003E37E7" w:rsidRPr="00F5057D" w:rsidRDefault="003E37E7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100061298</w:t>
            </w:r>
          </w:p>
        </w:tc>
        <w:tc>
          <w:tcPr>
            <w:tcW w:w="1953" w:type="dxa"/>
            <w:noWrap/>
            <w:hideMark/>
          </w:tcPr>
          <w:p w:rsidR="003E37E7" w:rsidRPr="00F5057D" w:rsidRDefault="00424A33" w:rsidP="00F505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 PM</w:t>
            </w:r>
          </w:p>
        </w:tc>
        <w:tc>
          <w:tcPr>
            <w:tcW w:w="6086" w:type="dxa"/>
            <w:noWrap/>
            <w:hideMark/>
          </w:tcPr>
          <w:p w:rsidR="003E37E7" w:rsidRPr="00F5057D" w:rsidRDefault="003E37E7" w:rsidP="00D47A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FABIO</w:t>
            </w:r>
            <w:r w:rsidR="00D47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F505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CARVALHO SOUZA</w:t>
            </w:r>
          </w:p>
        </w:tc>
      </w:tr>
    </w:tbl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7E7" w:rsidRPr="00F5057D" w:rsidRDefault="00F93229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Parágrafo único. Os Oficiais </w:t>
      </w:r>
      <w:r w:rsidR="003E37E7"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poderão, quando necessário e devidamente requisitados pelo Comandante-Geral da</w:t>
      </w:r>
      <w:r w:rsidR="00E87B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E37E7"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PM</w:t>
      </w:r>
      <w:r w:rsidR="00171C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RO</w:t>
      </w:r>
      <w:r w:rsidR="003E37E7"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atuar em policiamentos extraordinário, especial, em grandes eventos, compor comissões e instruir procedimentos apuratórios no âmbito da Corporação, além de concorrer a escalas de serviços compatíveis com as atividades desempenhadas no Órgão cessionário.</w:t>
      </w: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2º. Ficam agregados ao Quadro de Oficiais e Praças da Polícia Militar do Estado de Rondônia</w:t>
      </w:r>
      <w:r w:rsidR="00171C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E87B0A" w:rsidRPr="00E87B0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E87B0A"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contar da mesma data,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por passarem a exercer função de natureza poli</w:t>
      </w:r>
      <w:r w:rsidR="00171C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cial-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militar na </w:t>
      </w:r>
      <w:r w:rsidR="00171C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SESDEC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171C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acordo </w:t>
      </w:r>
      <w:r w:rsidRPr="000A7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com o </w:t>
      </w:r>
      <w:r w:rsidR="00F93229" w:rsidRPr="000A7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</w:t>
      </w:r>
      <w:r w:rsidRPr="000A76D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24, § 2º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combinado com o </w:t>
      </w:r>
      <w:r w:rsidR="00D47A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79, </w:t>
      </w:r>
      <w:r w:rsidR="00D47A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1º, inciso I</w:t>
      </w:r>
      <w:r w:rsidR="008116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ambos do Decreto</w:t>
      </w:r>
      <w:r w:rsidR="008116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Lei nº </w:t>
      </w:r>
      <w:r w:rsidR="008116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0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9-A, de 1982, e </w:t>
      </w:r>
      <w:r w:rsidR="00D47A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 21, § 1º, item 3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Decreto</w:t>
      </w:r>
      <w:r w:rsidR="0032726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Federal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nº 88.777, de 30 de setembro de 1983.</w:t>
      </w: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Art. 3º. Ficam na condição de adido</w:t>
      </w:r>
      <w:r w:rsidR="007509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Coordenadoria</w:t>
      </w:r>
      <w:r w:rsidR="00D47A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Pessoal da Polícia Militar,</w:t>
      </w:r>
      <w:r w:rsidR="001E2B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 contar da mesma data,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para efeitos de alterações e remuneração, conforme dispõe o </w:t>
      </w:r>
      <w:r w:rsidR="00D47A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artigo </w:t>
      </w:r>
      <w:r w:rsidR="001E2BC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45</w:t>
      </w:r>
      <w:r w:rsidR="00D47A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 Lei nº 4.302</w:t>
      </w:r>
      <w:r w:rsidR="007509C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D47A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25 j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unho de 2018, e </w:t>
      </w:r>
      <w:r w:rsidR="00D47A9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artigo</w:t>
      </w: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26, inciso X do Regulamento de Movimentação de Oficiais e Praças da Polícia Militar do Estado de Rondônia.</w:t>
      </w: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4º. Este Decreto entra em vigor na data de sua publicação.</w:t>
      </w: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Palácio do Governo do Estado de Rondônia, em</w:t>
      </w:r>
      <w:r w:rsidR="0087753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 </w:t>
      </w:r>
      <w:bookmarkStart w:id="0" w:name="_GoBack"/>
      <w:bookmarkEnd w:id="0"/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 julho de 2018, 130º da República.</w:t>
      </w:r>
    </w:p>
    <w:p w:rsidR="003E37E7" w:rsidRPr="00F5057D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7E7" w:rsidRDefault="003E37E7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93229" w:rsidRPr="00F5057D" w:rsidRDefault="00F93229" w:rsidP="00F505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37E7" w:rsidRPr="00F93229" w:rsidRDefault="003E37E7" w:rsidP="00F93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F93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DANIEL PEREIRA</w:t>
      </w:r>
    </w:p>
    <w:p w:rsidR="003E37E7" w:rsidRPr="00F5057D" w:rsidRDefault="003E37E7" w:rsidP="00F932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5057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Governador</w:t>
      </w:r>
    </w:p>
    <w:sectPr w:rsidR="003E37E7" w:rsidRPr="00F5057D" w:rsidSect="007509C1">
      <w:headerReference w:type="default" r:id="rId7"/>
      <w:footerReference w:type="default" r:id="rId8"/>
      <w:pgSz w:w="11906" w:h="16838"/>
      <w:pgMar w:top="1134" w:right="567" w:bottom="567" w:left="1134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29" w:rsidRDefault="00F93229" w:rsidP="00F93229">
      <w:pPr>
        <w:spacing w:after="0" w:line="240" w:lineRule="auto"/>
      </w:pPr>
      <w:r>
        <w:separator/>
      </w:r>
    </w:p>
  </w:endnote>
  <w:endnote w:type="continuationSeparator" w:id="0">
    <w:p w:rsidR="00F93229" w:rsidRDefault="00F93229" w:rsidP="00F9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4819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93229" w:rsidRPr="00D47A98" w:rsidRDefault="00F93229">
        <w:pPr>
          <w:pStyle w:val="Rodap"/>
          <w:jc w:val="right"/>
          <w:rPr>
            <w:rFonts w:ascii="Times New Roman" w:hAnsi="Times New Roman" w:cs="Times New Roman"/>
          </w:rPr>
        </w:pPr>
        <w:r w:rsidRPr="00D47A98">
          <w:rPr>
            <w:rFonts w:ascii="Times New Roman" w:hAnsi="Times New Roman" w:cs="Times New Roman"/>
          </w:rPr>
          <w:fldChar w:fldCharType="begin"/>
        </w:r>
        <w:r w:rsidRPr="00D47A98">
          <w:rPr>
            <w:rFonts w:ascii="Times New Roman" w:hAnsi="Times New Roman" w:cs="Times New Roman"/>
          </w:rPr>
          <w:instrText>PAGE   \* MERGEFORMAT</w:instrText>
        </w:r>
        <w:r w:rsidRPr="00D47A98">
          <w:rPr>
            <w:rFonts w:ascii="Times New Roman" w:hAnsi="Times New Roman" w:cs="Times New Roman"/>
          </w:rPr>
          <w:fldChar w:fldCharType="separate"/>
        </w:r>
        <w:r w:rsidR="00877534">
          <w:rPr>
            <w:rFonts w:ascii="Times New Roman" w:hAnsi="Times New Roman" w:cs="Times New Roman"/>
            <w:noProof/>
          </w:rPr>
          <w:t>2</w:t>
        </w:r>
        <w:r w:rsidRPr="00D47A9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29" w:rsidRDefault="00F93229" w:rsidP="00F93229">
      <w:pPr>
        <w:spacing w:after="0" w:line="240" w:lineRule="auto"/>
      </w:pPr>
      <w:r>
        <w:separator/>
      </w:r>
    </w:p>
  </w:footnote>
  <w:footnote w:type="continuationSeparator" w:id="0">
    <w:p w:rsidR="00F93229" w:rsidRDefault="00F93229" w:rsidP="00F93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229" w:rsidRPr="00F93229" w:rsidRDefault="00F93229" w:rsidP="00F93229">
    <w:pPr>
      <w:tabs>
        <w:tab w:val="left" w:pos="10350"/>
      </w:tabs>
      <w:spacing w:after="0" w:line="240" w:lineRule="auto"/>
      <w:ind w:right="-60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F93229"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593600103" r:id="rId2"/>
      </w:object>
    </w:r>
  </w:p>
  <w:p w:rsidR="00F93229" w:rsidRPr="00F93229" w:rsidRDefault="00F93229" w:rsidP="00F9322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F93229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F93229" w:rsidRPr="00F93229" w:rsidRDefault="00F93229" w:rsidP="00F93229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F93229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F93229" w:rsidRDefault="00F932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E7"/>
    <w:rsid w:val="000A76DE"/>
    <w:rsid w:val="00171CBC"/>
    <w:rsid w:val="001E2BCF"/>
    <w:rsid w:val="00327260"/>
    <w:rsid w:val="003E37E7"/>
    <w:rsid w:val="00424A33"/>
    <w:rsid w:val="00442C2C"/>
    <w:rsid w:val="007509C1"/>
    <w:rsid w:val="008116D7"/>
    <w:rsid w:val="00877534"/>
    <w:rsid w:val="008C095B"/>
    <w:rsid w:val="00A05ED1"/>
    <w:rsid w:val="00AA783A"/>
    <w:rsid w:val="00AD7FE5"/>
    <w:rsid w:val="00D47A98"/>
    <w:rsid w:val="00E87B0A"/>
    <w:rsid w:val="00F5057D"/>
    <w:rsid w:val="00F9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chartTrackingRefBased/>
  <w15:docId w15:val="{BF44033F-7D6D-4AA0-9C5C-C05A75D2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3E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E37E7"/>
    <w:rPr>
      <w:b/>
      <w:bCs/>
    </w:rPr>
  </w:style>
  <w:style w:type="paragraph" w:customStyle="1" w:styleId="tabelatextoalinhadoesquerda">
    <w:name w:val="tabela_texto_alinhado_esquerda"/>
    <w:basedOn w:val="Normal"/>
    <w:rsid w:val="003E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E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E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5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93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229"/>
  </w:style>
  <w:style w:type="paragraph" w:styleId="Rodap">
    <w:name w:val="footer"/>
    <w:basedOn w:val="Normal"/>
    <w:link w:val="RodapChar"/>
    <w:uiPriority w:val="99"/>
    <w:unhideWhenUsed/>
    <w:rsid w:val="00F932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229"/>
  </w:style>
  <w:style w:type="paragraph" w:styleId="Textodebalo">
    <w:name w:val="Balloon Text"/>
    <w:basedOn w:val="Normal"/>
    <w:link w:val="TextodebaloChar"/>
    <w:uiPriority w:val="99"/>
    <w:semiHidden/>
    <w:unhideWhenUsed/>
    <w:rsid w:val="00424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4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623B-AD7E-4A91-8CFB-78B5E3FB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Cristina Alves Damasceno</dc:creator>
  <cp:keywords/>
  <dc:description/>
  <cp:lastModifiedBy>Maria Auxiliadora dos Santos</cp:lastModifiedBy>
  <cp:revision>16</cp:revision>
  <cp:lastPrinted>2018-07-18T15:30:00Z</cp:lastPrinted>
  <dcterms:created xsi:type="dcterms:W3CDTF">2018-07-18T11:52:00Z</dcterms:created>
  <dcterms:modified xsi:type="dcterms:W3CDTF">2018-07-20T17:55:00Z</dcterms:modified>
</cp:coreProperties>
</file>