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9" w:rsidRPr="0084065C" w:rsidRDefault="005C5B59" w:rsidP="00BA50BF">
      <w:pPr>
        <w:pStyle w:val="SemEspaamento"/>
        <w:jc w:val="center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DECRETO N.</w:t>
      </w:r>
      <w:r w:rsidR="00601776">
        <w:rPr>
          <w:rFonts w:ascii="Times New Roman" w:hAnsi="Times New Roman" w:cs="Times New Roman"/>
          <w:spacing w:val="4"/>
          <w:sz w:val="24"/>
          <w:szCs w:val="24"/>
          <w:lang w:eastAsia="pt-BR"/>
        </w:rPr>
        <w:t>22.989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</w:t>
      </w:r>
      <w:r w:rsidR="00601776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proofErr w:type="gramStart"/>
      <w:r w:rsidR="00601776">
        <w:rPr>
          <w:rFonts w:ascii="Times New Roman" w:hAnsi="Times New Roman" w:cs="Times New Roman"/>
          <w:spacing w:val="4"/>
          <w:sz w:val="24"/>
          <w:szCs w:val="24"/>
          <w:lang w:eastAsia="pt-BR"/>
        </w:rPr>
        <w:t>3</w:t>
      </w:r>
      <w:proofErr w:type="gramEnd"/>
      <w:r w:rsidR="00601776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967690">
        <w:rPr>
          <w:rFonts w:ascii="Times New Roman" w:hAnsi="Times New Roman" w:cs="Times New Roman"/>
          <w:spacing w:val="4"/>
          <w:sz w:val="24"/>
          <w:szCs w:val="24"/>
          <w:lang w:eastAsia="pt-BR"/>
        </w:rPr>
        <w:t>DE JUL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HO</w:t>
      </w:r>
      <w:r w:rsidR="00434E91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DE 2018</w:t>
      </w:r>
      <w:r w:rsidR="00497D0E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.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left="5103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Nomeia candidatos aprovados em concurso público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para ocuparem cargo</w:t>
      </w:r>
      <w:r w:rsidR="00BD46E8">
        <w:rPr>
          <w:rFonts w:ascii="Times New Roman" w:hAnsi="Times New Roman" w:cs="Times New Roman"/>
          <w:spacing w:val="4"/>
          <w:sz w:val="24"/>
          <w:szCs w:val="24"/>
          <w:lang w:eastAsia="pt-BR"/>
        </w:rPr>
        <w:t>s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efetivo</w:t>
      </w:r>
      <w:r w:rsidR="00BD46E8">
        <w:rPr>
          <w:rFonts w:ascii="Times New Roman" w:hAnsi="Times New Roman" w:cs="Times New Roman"/>
          <w:spacing w:val="4"/>
          <w:sz w:val="24"/>
          <w:szCs w:val="24"/>
          <w:lang w:eastAsia="pt-BR"/>
        </w:rPr>
        <w:t>s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da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Secretaria de Estado de Planejamento, Orçamento e Gestão - SEPOG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.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</w:p>
    <w:p w:rsidR="005C5B59" w:rsidRPr="0084065C" w:rsidRDefault="005C5B59" w:rsidP="00BA50BF">
      <w:pPr>
        <w:pStyle w:val="SemEspaamento"/>
        <w:ind w:left="5103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O GOVERNADOR DO ESTADO DE RONDÔNIA, no uso das atribuições que 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lhe confere o artigo 65, i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ncisos V e XV da Constituição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do Estado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, em razão de aprovação obtida no Concurso Público da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Secretaria de Estado de Planejamento, Orçamento e Gestão - SEPOG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 regido pelo Edital nº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147/GCP/S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EGEP, de 31 de julho de 2017,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homologado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pelo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Edital n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º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055/GCP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/SEGEP, de 16 de março de 2018, de acordo com o quantitativo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 vagas previsto na Lei Complementar n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º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748, de 16 de dezembro de 2013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c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ombinado 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c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om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a Lei Complementar n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º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868, de 12 de abril de 2016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e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com 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 Lei Complementar n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º 931, de 23 de março de 2017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</w:t>
      </w:r>
      <w:r w:rsidR="00497D0E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e, ainda,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considerando os termos dos documentos constantes nos autos do Proc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esso </w:t>
      </w:r>
      <w:r w:rsidR="00497D0E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do Sistema Eletrônico de Informações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nº 0035.134220/2018-76,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84065C">
      <w:pPr>
        <w:pStyle w:val="SemEspaamento"/>
        <w:tabs>
          <w:tab w:val="left" w:pos="6630"/>
        </w:tabs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u w:val="single"/>
          <w:lang w:eastAsia="pt-BR"/>
        </w:rPr>
        <w:t>D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u w:val="single"/>
          <w:lang w:eastAsia="pt-BR"/>
        </w:rPr>
        <w:t>E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u w:val="single"/>
          <w:lang w:eastAsia="pt-BR"/>
        </w:rPr>
        <w:t>C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u w:val="single"/>
          <w:lang w:eastAsia="pt-BR"/>
        </w:rPr>
        <w:t>R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u w:val="single"/>
          <w:lang w:eastAsia="pt-BR"/>
        </w:rPr>
        <w:t>E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u w:val="single"/>
          <w:lang w:eastAsia="pt-BR"/>
        </w:rPr>
        <w:t>T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u w:val="single"/>
          <w:lang w:eastAsia="pt-BR"/>
        </w:rPr>
        <w:t>A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: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BA50BF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Art. 1º. Ficam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nomeados os candidatos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constantes do Anexo Único deste Decreto,</w:t>
      </w:r>
      <w:r w:rsidR="00497D0E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497D0E" w:rsidRPr="0084065C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para ocuparem cargos efetivos pertencentes ao Quadro Permanente de Pessoal Civil do Estado de Rondônia,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497D0E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em vista de aprovação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no concurso público da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Secretaria de Estado de Planejamento, Orçamento e Gestão - SEPOG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,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executado pela Fundação Getúlio Vargas - FGV, de acordo com o Contrato nº 212/PGE/2016, apenso nos autos do Processo nº 01-1301.000321/2016, volume II</w:t>
      </w:r>
      <w:r w:rsidR="00497D0E" w:rsidRPr="0084065C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.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Art. 2º. </w:t>
      </w:r>
      <w:r w:rsidR="005D3527" w:rsidRPr="0084065C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No ato da posse cada candidato nomeado deverá apresentar os seguintes documentos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: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I - Certidão de Nascimento ou Casamento, original e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II - Certidão de Nascimento dos dependentes legais, menores de 18 (dezoito) anos de idade,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riginal e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III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Cartão de Vacinas dos dependentes menores de 5 (cinco) anos de idade, original e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IV</w:t>
      </w:r>
      <w:r w:rsidR="00951F08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7643E6">
        <w:rPr>
          <w:rFonts w:ascii="Times New Roman" w:hAnsi="Times New Roman" w:cs="Times New Roman"/>
          <w:bCs/>
          <w:spacing w:val="4"/>
          <w:sz w:val="24"/>
          <w:szCs w:val="24"/>
          <w:lang w:eastAsia="pt-BR"/>
        </w:rPr>
        <w:t>-</w:t>
      </w:r>
      <w:r w:rsidR="00951F08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Cédula de Identidade, original e </w:t>
      </w:r>
      <w:proofErr w:type="gramStart"/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</w:t>
      </w:r>
      <w:proofErr w:type="gramEnd"/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 fotocópia autenticada em C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artório;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V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Cadastro de Pessoa Física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CPF, original e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D3527" w:rsidRPr="0084065C" w:rsidRDefault="005D3527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VI - Título de Eleitor, original e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VII 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 c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omprovante</w:t>
      </w:r>
      <w:r w:rsidR="005D3527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7643E6">
        <w:rPr>
          <w:rFonts w:ascii="Times New Roman" w:hAnsi="Times New Roman" w:cs="Times New Roman"/>
          <w:spacing w:val="4"/>
          <w:sz w:val="24"/>
          <w:szCs w:val="24"/>
          <w:lang w:eastAsia="pt-BR"/>
        </w:rPr>
        <w:t>quitação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com a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Justiça Eleitoral, podendo ser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t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icket de comprovação de votação ou Certidão de quitação, emitida pelo Tribunal Regional Eleitoral, original e </w:t>
      </w:r>
      <w:proofErr w:type="gramStart"/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</w:t>
      </w:r>
      <w:proofErr w:type="gramEnd"/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VIII - Cartão do Programa de Integração Social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PIS ou Programa de Assistência ao Servidor Público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PASEP (se o candidato nomeado não for cadastrado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deverá apresentar Declaração de não cadastrado), original e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lastRenderedPageBreak/>
        <w:t xml:space="preserve">IX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Declaração de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Imposto de Renda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ou Certidão Conjunta Negativa de Débitos Relativos aos Tributos Federais e à Dívida Ativa da União (</w:t>
      </w:r>
      <w:r w:rsidR="007643E6">
        <w:rPr>
          <w:rFonts w:ascii="Times New Roman" w:hAnsi="Times New Roman" w:cs="Times New Roman"/>
          <w:spacing w:val="4"/>
          <w:sz w:val="24"/>
          <w:szCs w:val="24"/>
          <w:lang w:eastAsia="pt-BR"/>
        </w:rPr>
        <w:t>a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tualizada);</w:t>
      </w:r>
    </w:p>
    <w:p w:rsidR="0084065C" w:rsidRDefault="0084065C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Certificado de Reservista, original e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84065C" w:rsidRPr="0084065C" w:rsidRDefault="0084065C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XI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declaração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emitida pelo próprio candidato,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informando se ocupa ou não outro cargo público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 com firma reconhecida em Cartório, e, caso ocupe,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deverá apresentar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também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 c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ertidão expedida pelo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Órgão empregador informando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a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carga horária contratual; o horário de trabalho e o regime jurídico, 2 (duas) vias originais;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XII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="007643E6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comprovante de e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scolaridade, de acordo com o p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revisto no Anexo I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do Edital nº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137/GDR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H/SEARH, de 10 de julho de 2014;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D53D23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XIII - p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rova de 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q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uitação com a Fazenda Pública do Estado de Rondônia, expedida pela </w:t>
      </w:r>
      <w:r w:rsidRPr="0084065C">
        <w:rPr>
          <w:rFonts w:ascii="Times New Roman" w:hAnsi="Times New Roman" w:cs="Times New Roman"/>
          <w:spacing w:val="4"/>
          <w:sz w:val="24"/>
          <w:szCs w:val="24"/>
        </w:rPr>
        <w:t>Secretaria de Estado de Finanças - SEFIN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 original;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XIV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XV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XVI - Carteira de Trabalho e Previdência Social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CTPS, original e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XVII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omprovante de 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r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esidência, original e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D53D23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XVIII - 1 (u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ma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fotografia 3x4;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XIX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Certidão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Negativa expedida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pelo C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artório de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D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istribuição Cível e Criminal do Fórum da Comarca de residência do candidato no Estado de Rondônia ou da Unidade da Federação em que tenha residido nos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últimos 5 (cinco) anos, original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XX - Certidão Negativa da Justiça Federal, dos últimos 5 (cinco) anos, original;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XXI </w:t>
      </w:r>
      <w:r w:rsidR="005079B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de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claração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do candidato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informando sobre a existência ou não de investigações criminais, </w:t>
      </w:r>
      <w:r w:rsidR="00D53D23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ações cíveis, penais ou processo administrativo em que figure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como indiciado ou parte, com firma reconhecida (sujeit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à comprovação junto aos 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Órgãos competentes),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original;</w:t>
      </w:r>
    </w:p>
    <w:p w:rsidR="00D53D23" w:rsidRPr="0084065C" w:rsidRDefault="00D53D23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XXII </w:t>
      </w:r>
      <w:r w:rsidR="005079B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eclaração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do candidato informando sobre a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existência ou não de demissão por justa causa ou a bem do Serviço Público nos últimos 5 (cinco) anos, com firma reconhecida (sujeito à comprovação junto aos 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Órgãos 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competentes), original;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e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XXIII </w:t>
      </w:r>
      <w:r w:rsidR="00BA50BF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-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Registro no Conselho de Classe equivalente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 exceto para os cargos cuja legislação não exija,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1 (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uma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)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fotocópia </w:t>
      </w:r>
      <w:r w:rsidR="005079B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autenticada em C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artório.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Art. 3º. A posse dos candidatos efetivar-se-á após apresentação dos documentos referidos no artigo anterior e dentro do prazo di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sposto no § 1º do artigo 17 da Lei Complementar nº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68, de 9 de dezembro de 1992, ou seja, de 30 (trinta) dias a contar da d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ata da publicação deste Decreto.</w:t>
      </w:r>
    </w:p>
    <w:p w:rsidR="0084065C" w:rsidRDefault="0084065C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lastRenderedPageBreak/>
        <w:t>Art. 4º.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Fica sem efeito a nomeação dos candidatos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se estes não apresentarem os docu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mentos constantes do artigo 2º ou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se tomar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em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posse e não entrar</w:t>
      </w:r>
      <w:r w:rsidR="003808A6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em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em efetivo exercício no prazo de 30 (trinta) dias, salvo por motivo justificado previamente nos termos da Lei, podendo a administração proceder à nomeação de candidatos, próximos classificados, seguida rigorosamente a ordem de classificação obtida no certame em tese, caso as vagas ofertadas não tenham sido providas.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3808A6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Art. 5º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. Este Decreto entra em vigor na data de sua publicação.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3808A6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</w:rPr>
        <w:t>Palácio do Governo do Estado de Rondônia</w:t>
      </w: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, em</w:t>
      </w:r>
      <w:r w:rsidR="00601776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proofErr w:type="gramStart"/>
      <w:r w:rsidR="00601776">
        <w:rPr>
          <w:rFonts w:ascii="Times New Roman" w:hAnsi="Times New Roman" w:cs="Times New Roman"/>
          <w:spacing w:val="4"/>
          <w:sz w:val="24"/>
          <w:szCs w:val="24"/>
          <w:lang w:eastAsia="pt-BR"/>
        </w:rPr>
        <w:t>3</w:t>
      </w:r>
      <w:proofErr w:type="gramEnd"/>
      <w:r w:rsidR="00601776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de 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ju</w:t>
      </w:r>
      <w:r w:rsidR="00542079">
        <w:rPr>
          <w:rFonts w:ascii="Times New Roman" w:hAnsi="Times New Roman" w:cs="Times New Roman"/>
          <w:spacing w:val="4"/>
          <w:sz w:val="24"/>
          <w:szCs w:val="24"/>
          <w:lang w:eastAsia="pt-BR"/>
        </w:rPr>
        <w:t>l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ho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de</w:t>
      </w:r>
      <w:r w:rsidR="0084065C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="005C5B59"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2018, 130º da República.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</w:p>
    <w:p w:rsidR="005C5B59" w:rsidRPr="0084065C" w:rsidRDefault="005C5B59" w:rsidP="00BA50BF">
      <w:pPr>
        <w:pStyle w:val="SemEspaamento"/>
        <w:jc w:val="center"/>
        <w:rPr>
          <w:rFonts w:ascii="Times New Roman" w:hAnsi="Times New Roman" w:cs="Times New Roman"/>
          <w:spacing w:val="4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b/>
          <w:bCs/>
          <w:spacing w:val="4"/>
          <w:sz w:val="24"/>
          <w:szCs w:val="24"/>
          <w:lang w:eastAsia="pt-BR"/>
        </w:rPr>
        <w:t>DANIEL PEREIRA</w:t>
      </w:r>
    </w:p>
    <w:p w:rsidR="003808A6" w:rsidRPr="0084065C" w:rsidRDefault="005C5B59" w:rsidP="0084065C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4"/>
          <w:sz w:val="24"/>
          <w:szCs w:val="24"/>
          <w:lang w:eastAsia="pt-BR"/>
        </w:rPr>
        <w:t>Governador</w:t>
      </w:r>
      <w:r w:rsidR="003808A6" w:rsidRPr="0084065C"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  <w:lang w:eastAsia="pt-BR"/>
        </w:rPr>
        <w:br w:type="page"/>
      </w:r>
    </w:p>
    <w:p w:rsidR="005C5B59" w:rsidRPr="0084065C" w:rsidRDefault="005C5B59" w:rsidP="00BA50BF">
      <w:pPr>
        <w:pStyle w:val="SemEspaamen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b/>
          <w:spacing w:val="-2"/>
          <w:sz w:val="24"/>
          <w:szCs w:val="24"/>
          <w:lang w:eastAsia="pt-BR"/>
        </w:rPr>
        <w:lastRenderedPageBreak/>
        <w:t>ANEXO ÚNICO</w:t>
      </w:r>
    </w:p>
    <w:p w:rsidR="005C5B59" w:rsidRPr="0084065C" w:rsidRDefault="005C5B59" w:rsidP="00BA50BF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</w:p>
    <w:p w:rsidR="003808A6" w:rsidRPr="0084065C" w:rsidRDefault="005C5B59" w:rsidP="003808A6">
      <w:pPr>
        <w:pStyle w:val="SemEspaamen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b/>
          <w:bCs/>
          <w:spacing w:val="-2"/>
          <w:sz w:val="24"/>
          <w:szCs w:val="24"/>
          <w:lang w:eastAsia="pt-BR"/>
        </w:rPr>
        <w:t>ANALISTA DE PLANEJAMENTO E FINANÇAS</w:t>
      </w:r>
      <w:r w:rsidR="003808A6" w:rsidRPr="0084065C">
        <w:rPr>
          <w:rFonts w:ascii="Times New Roman" w:hAnsi="Times New Roman" w:cs="Times New Roman"/>
          <w:b/>
          <w:bCs/>
          <w:spacing w:val="-2"/>
          <w:sz w:val="24"/>
          <w:szCs w:val="24"/>
          <w:lang w:eastAsia="pt-BR"/>
        </w:rPr>
        <w:t xml:space="preserve"> </w:t>
      </w:r>
    </w:p>
    <w:p w:rsidR="005C5B59" w:rsidRPr="0084065C" w:rsidRDefault="003808A6" w:rsidP="003808A6">
      <w:pPr>
        <w:pStyle w:val="SemEspaamen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b/>
          <w:bCs/>
          <w:spacing w:val="-2"/>
          <w:sz w:val="24"/>
          <w:szCs w:val="24"/>
          <w:lang w:eastAsia="pt-BR"/>
        </w:rPr>
        <w:t xml:space="preserve">PORTO VELHO - </w:t>
      </w:r>
      <w:r w:rsidR="005C5B59" w:rsidRPr="0084065C">
        <w:rPr>
          <w:rFonts w:ascii="Times New Roman" w:hAnsi="Times New Roman" w:cs="Times New Roman"/>
          <w:b/>
          <w:bCs/>
          <w:spacing w:val="-2"/>
          <w:sz w:val="24"/>
          <w:szCs w:val="24"/>
          <w:lang w:eastAsia="pt-BR"/>
        </w:rPr>
        <w:t>RO</w:t>
      </w:r>
    </w:p>
    <w:p w:rsidR="00386651" w:rsidRPr="0084065C" w:rsidRDefault="00386651" w:rsidP="00BA50BF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402"/>
        <w:gridCol w:w="1417"/>
        <w:gridCol w:w="1134"/>
        <w:gridCol w:w="2835"/>
      </w:tblGrid>
      <w:tr w:rsidR="00386651" w:rsidRPr="0084065C" w:rsidTr="003808A6">
        <w:trPr>
          <w:tblHeader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pt-BR"/>
              </w:rPr>
              <w:t>Classificação</w:t>
            </w:r>
          </w:p>
        </w:tc>
      </w:tr>
      <w:tr w:rsidR="00386651" w:rsidRPr="0084065C" w:rsidTr="003808A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818031545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Ivan Pimenta Albuquerque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ind w:firstLine="567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82,4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6º</w:t>
            </w:r>
          </w:p>
        </w:tc>
      </w:tr>
      <w:tr w:rsidR="00386651" w:rsidRPr="0084065C" w:rsidTr="003808A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818026639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 xml:space="preserve">Mateus Viana </w:t>
            </w:r>
            <w:proofErr w:type="spellStart"/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Simoes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ind w:firstLine="567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82,2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59" w:rsidRPr="0084065C" w:rsidRDefault="005C5B59" w:rsidP="00BA50BF">
            <w:pPr>
              <w:pStyle w:val="SemEspaamen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</w:pPr>
            <w:r w:rsidRPr="0084065C">
              <w:rPr>
                <w:rFonts w:ascii="Times New Roman" w:hAnsi="Times New Roman" w:cs="Times New Roman"/>
                <w:spacing w:val="-2"/>
                <w:sz w:val="24"/>
                <w:szCs w:val="24"/>
                <w:lang w:eastAsia="pt-BR"/>
              </w:rPr>
              <w:t>7º</w:t>
            </w:r>
          </w:p>
        </w:tc>
      </w:tr>
    </w:tbl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-2"/>
          <w:sz w:val="24"/>
          <w:szCs w:val="24"/>
          <w:lang w:eastAsia="pt-BR"/>
        </w:rPr>
        <w:t> 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-2"/>
          <w:sz w:val="24"/>
          <w:szCs w:val="24"/>
          <w:lang w:eastAsia="pt-BR"/>
        </w:rPr>
        <w:t> </w:t>
      </w:r>
    </w:p>
    <w:p w:rsidR="005C5B59" w:rsidRPr="0084065C" w:rsidRDefault="005C5B59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  <w:r w:rsidRPr="0084065C">
        <w:rPr>
          <w:rFonts w:ascii="Times New Roman" w:hAnsi="Times New Roman" w:cs="Times New Roman"/>
          <w:spacing w:val="-2"/>
          <w:sz w:val="24"/>
          <w:szCs w:val="24"/>
          <w:lang w:eastAsia="pt-BR"/>
        </w:rPr>
        <w:t> </w:t>
      </w:r>
    </w:p>
    <w:p w:rsidR="00E2262D" w:rsidRPr="0084065C" w:rsidRDefault="00E2262D" w:rsidP="00BA50BF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E2262D" w:rsidRPr="0084065C" w:rsidSect="0084065C">
      <w:headerReference w:type="default" r:id="rId7"/>
      <w:footerReference w:type="default" r:id="rId8"/>
      <w:pgSz w:w="11906" w:h="16838"/>
      <w:pgMar w:top="1134" w:right="567" w:bottom="567" w:left="1134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E6" w:rsidRDefault="007643E6" w:rsidP="00BA50BF">
      <w:pPr>
        <w:spacing w:after="0" w:line="240" w:lineRule="auto"/>
      </w:pPr>
      <w:r>
        <w:separator/>
      </w:r>
    </w:p>
  </w:endnote>
  <w:endnote w:type="continuationSeparator" w:id="0">
    <w:p w:rsidR="007643E6" w:rsidRDefault="007643E6" w:rsidP="00BA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443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643E6" w:rsidRPr="00BA50BF" w:rsidRDefault="007643E6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BA50BF">
          <w:rPr>
            <w:rFonts w:ascii="Times New Roman" w:hAnsi="Times New Roman" w:cs="Times New Roman"/>
            <w:sz w:val="20"/>
          </w:rPr>
          <w:fldChar w:fldCharType="begin"/>
        </w:r>
        <w:r w:rsidRPr="00BA50BF">
          <w:rPr>
            <w:rFonts w:ascii="Times New Roman" w:hAnsi="Times New Roman" w:cs="Times New Roman"/>
            <w:sz w:val="20"/>
          </w:rPr>
          <w:instrText>PAGE   \* MERGEFORMAT</w:instrText>
        </w:r>
        <w:r w:rsidRPr="00BA50BF">
          <w:rPr>
            <w:rFonts w:ascii="Times New Roman" w:hAnsi="Times New Roman" w:cs="Times New Roman"/>
            <w:sz w:val="20"/>
          </w:rPr>
          <w:fldChar w:fldCharType="separate"/>
        </w:r>
        <w:r w:rsidR="00601776">
          <w:rPr>
            <w:rFonts w:ascii="Times New Roman" w:hAnsi="Times New Roman" w:cs="Times New Roman"/>
            <w:noProof/>
            <w:sz w:val="20"/>
          </w:rPr>
          <w:t>3</w:t>
        </w:r>
        <w:r w:rsidRPr="00BA50B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643E6" w:rsidRDefault="007643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E6" w:rsidRDefault="007643E6" w:rsidP="00BA50BF">
      <w:pPr>
        <w:spacing w:after="0" w:line="240" w:lineRule="auto"/>
      </w:pPr>
      <w:r>
        <w:separator/>
      </w:r>
    </w:p>
  </w:footnote>
  <w:footnote w:type="continuationSeparator" w:id="0">
    <w:p w:rsidR="007643E6" w:rsidRDefault="007643E6" w:rsidP="00BA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6" w:rsidRPr="0047066C" w:rsidRDefault="007643E6" w:rsidP="0084065C">
    <w:pPr>
      <w:tabs>
        <w:tab w:val="left" w:pos="1020"/>
        <w:tab w:val="center" w:pos="5129"/>
      </w:tabs>
      <w:spacing w:after="0" w:line="240" w:lineRule="auto"/>
      <w:ind w:right="-5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47066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2119049" r:id="rId2"/>
      </w:object>
    </w:r>
  </w:p>
  <w:p w:rsidR="007643E6" w:rsidRPr="0047066C" w:rsidRDefault="007643E6" w:rsidP="00BA50B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7066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643E6" w:rsidRPr="0047066C" w:rsidRDefault="007643E6" w:rsidP="00BA50B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7066C">
      <w:rPr>
        <w:rFonts w:ascii="Times New Roman" w:hAnsi="Times New Roman" w:cs="Times New Roman"/>
        <w:b/>
        <w:sz w:val="24"/>
        <w:szCs w:val="24"/>
      </w:rPr>
      <w:t>GOVERNADORIA</w:t>
    </w:r>
  </w:p>
  <w:p w:rsidR="007643E6" w:rsidRPr="00BA50BF" w:rsidRDefault="007643E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9"/>
    <w:rsid w:val="003808A6"/>
    <w:rsid w:val="00386651"/>
    <w:rsid w:val="00434E91"/>
    <w:rsid w:val="00497D0E"/>
    <w:rsid w:val="005079BC"/>
    <w:rsid w:val="00542079"/>
    <w:rsid w:val="005C5B59"/>
    <w:rsid w:val="005D3527"/>
    <w:rsid w:val="00601776"/>
    <w:rsid w:val="007643E6"/>
    <w:rsid w:val="0084065C"/>
    <w:rsid w:val="00902E5A"/>
    <w:rsid w:val="00951F08"/>
    <w:rsid w:val="00967690"/>
    <w:rsid w:val="00BA50BF"/>
    <w:rsid w:val="00BD46E8"/>
    <w:rsid w:val="00D11374"/>
    <w:rsid w:val="00D53D23"/>
    <w:rsid w:val="00E01CD6"/>
    <w:rsid w:val="00E2262D"/>
    <w:rsid w:val="00F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5B59"/>
    <w:rPr>
      <w:b/>
      <w:bCs/>
    </w:rPr>
  </w:style>
  <w:style w:type="paragraph" w:customStyle="1" w:styleId="textocentralizado">
    <w:name w:val="texto_centralizado"/>
    <w:basedOn w:val="Normal"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5B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A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0BF"/>
  </w:style>
  <w:style w:type="paragraph" w:styleId="Rodap">
    <w:name w:val="footer"/>
    <w:basedOn w:val="Normal"/>
    <w:link w:val="RodapChar"/>
    <w:uiPriority w:val="99"/>
    <w:unhideWhenUsed/>
    <w:rsid w:val="00BA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0BF"/>
  </w:style>
  <w:style w:type="paragraph" w:styleId="Textodebalo">
    <w:name w:val="Balloon Text"/>
    <w:basedOn w:val="Normal"/>
    <w:link w:val="TextodebaloChar"/>
    <w:uiPriority w:val="99"/>
    <w:semiHidden/>
    <w:unhideWhenUsed/>
    <w:rsid w:val="0049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5B59"/>
    <w:rPr>
      <w:b/>
      <w:bCs/>
    </w:rPr>
  </w:style>
  <w:style w:type="paragraph" w:customStyle="1" w:styleId="textocentralizado">
    <w:name w:val="texto_centralizado"/>
    <w:basedOn w:val="Normal"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5B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A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0BF"/>
  </w:style>
  <w:style w:type="paragraph" w:styleId="Rodap">
    <w:name w:val="footer"/>
    <w:basedOn w:val="Normal"/>
    <w:link w:val="RodapChar"/>
    <w:uiPriority w:val="99"/>
    <w:unhideWhenUsed/>
    <w:rsid w:val="00BA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0BF"/>
  </w:style>
  <w:style w:type="paragraph" w:styleId="Textodebalo">
    <w:name w:val="Balloon Text"/>
    <w:basedOn w:val="Normal"/>
    <w:link w:val="TextodebaloChar"/>
    <w:uiPriority w:val="99"/>
    <w:semiHidden/>
    <w:unhideWhenUsed/>
    <w:rsid w:val="0049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12</cp:revision>
  <cp:lastPrinted>2018-06-29T13:21:00Z</cp:lastPrinted>
  <dcterms:created xsi:type="dcterms:W3CDTF">2018-06-27T16:05:00Z</dcterms:created>
  <dcterms:modified xsi:type="dcterms:W3CDTF">2018-07-03T14:31:00Z</dcterms:modified>
</cp:coreProperties>
</file>