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EA" w:rsidRDefault="006F0CA7" w:rsidP="00AC34A8">
      <w:pPr>
        <w:tabs>
          <w:tab w:val="left" w:pos="3740"/>
        </w:tabs>
        <w:spacing w:after="0"/>
        <w:jc w:val="center"/>
        <w:rPr>
          <w:rFonts w:ascii="Times New Roman" w:hAnsi="Times New Roman" w:cs="Times New Roman"/>
          <w:sz w:val="24"/>
          <w:szCs w:val="24"/>
        </w:rPr>
      </w:pPr>
      <w:r w:rsidRPr="006F0CA7">
        <w:rPr>
          <w:rFonts w:ascii="Times New Roman" w:hAnsi="Times New Roman" w:cs="Times New Roman"/>
          <w:sz w:val="24"/>
          <w:szCs w:val="24"/>
        </w:rPr>
        <w:t>DECRETO N.</w:t>
      </w:r>
      <w:r w:rsidR="00985822">
        <w:rPr>
          <w:rFonts w:ascii="Times New Roman" w:hAnsi="Times New Roman" w:cs="Times New Roman"/>
          <w:sz w:val="24"/>
          <w:szCs w:val="24"/>
        </w:rPr>
        <w:t xml:space="preserve"> 22.233</w:t>
      </w:r>
      <w:r w:rsidRPr="006F0CA7">
        <w:rPr>
          <w:rFonts w:ascii="Times New Roman" w:hAnsi="Times New Roman" w:cs="Times New Roman"/>
          <w:sz w:val="24"/>
          <w:szCs w:val="24"/>
        </w:rPr>
        <w:t>, DE</w:t>
      </w:r>
      <w:r w:rsidR="00985822">
        <w:rPr>
          <w:rFonts w:ascii="Times New Roman" w:hAnsi="Times New Roman" w:cs="Times New Roman"/>
          <w:sz w:val="24"/>
          <w:szCs w:val="24"/>
        </w:rPr>
        <w:t xml:space="preserve"> 29 </w:t>
      </w:r>
      <w:r w:rsidRPr="006F0CA7">
        <w:rPr>
          <w:rFonts w:ascii="Times New Roman" w:hAnsi="Times New Roman" w:cs="Times New Roman"/>
          <w:sz w:val="24"/>
          <w:szCs w:val="24"/>
        </w:rPr>
        <w:t>DE AGOSTO DE 2017.</w:t>
      </w:r>
    </w:p>
    <w:p w:rsidR="00AC34A8" w:rsidRDefault="00AC34A8" w:rsidP="00AC34A8">
      <w:pPr>
        <w:tabs>
          <w:tab w:val="left" w:pos="3740"/>
        </w:tabs>
        <w:spacing w:after="0"/>
        <w:jc w:val="center"/>
        <w:rPr>
          <w:rFonts w:ascii="Times New Roman" w:hAnsi="Times New Roman" w:cs="Times New Roman"/>
          <w:sz w:val="24"/>
          <w:szCs w:val="24"/>
        </w:rPr>
      </w:pPr>
      <w:bookmarkStart w:id="0" w:name="_GoBack"/>
      <w:bookmarkEnd w:id="0"/>
    </w:p>
    <w:p w:rsidR="006177EA" w:rsidRPr="006F0CA7" w:rsidRDefault="006F0CA7" w:rsidP="006F0CA7">
      <w:pPr>
        <w:pStyle w:val="Ttulo"/>
        <w:ind w:left="5103" w:firstLine="0"/>
        <w:jc w:val="both"/>
        <w:rPr>
          <w:color w:val="auto"/>
          <w:sz w:val="24"/>
        </w:rPr>
      </w:pPr>
      <w:r w:rsidRPr="006F0CA7">
        <w:rPr>
          <w:color w:val="auto"/>
          <w:sz w:val="24"/>
        </w:rPr>
        <w:t>Cria</w:t>
      </w:r>
      <w:r w:rsidR="006177EA" w:rsidRPr="006F0CA7">
        <w:rPr>
          <w:color w:val="auto"/>
          <w:sz w:val="24"/>
        </w:rPr>
        <w:t xml:space="preserve"> </w:t>
      </w:r>
      <w:r w:rsidR="006150F9">
        <w:rPr>
          <w:color w:val="auto"/>
          <w:sz w:val="24"/>
        </w:rPr>
        <w:t xml:space="preserve">o </w:t>
      </w:r>
      <w:r w:rsidR="006177EA" w:rsidRPr="006F0CA7">
        <w:rPr>
          <w:color w:val="auto"/>
          <w:sz w:val="24"/>
        </w:rPr>
        <w:t xml:space="preserve">Centro Estadual de Educação de Jovens e Adultos Professora Nadir Aparecida Ferreira, localizado no distrito de Extrema, município de </w:t>
      </w:r>
      <w:r w:rsidR="00940F82">
        <w:rPr>
          <w:color w:val="auto"/>
          <w:sz w:val="24"/>
        </w:rPr>
        <w:t>Porto Velho</w:t>
      </w:r>
      <w:r w:rsidR="006744B8">
        <w:rPr>
          <w:color w:val="auto"/>
          <w:sz w:val="24"/>
        </w:rPr>
        <w:t>,</w:t>
      </w:r>
      <w:r w:rsidR="00940F82">
        <w:rPr>
          <w:color w:val="auto"/>
          <w:sz w:val="24"/>
        </w:rPr>
        <w:t xml:space="preserve"> </w:t>
      </w:r>
      <w:r w:rsidR="006177EA" w:rsidRPr="006F0CA7">
        <w:rPr>
          <w:color w:val="auto"/>
          <w:sz w:val="24"/>
        </w:rPr>
        <w:t>e dá outras providências.</w:t>
      </w:r>
    </w:p>
    <w:p w:rsidR="006F0CA7" w:rsidRPr="006F0CA7" w:rsidRDefault="006F0CA7" w:rsidP="006177EA">
      <w:pPr>
        <w:pStyle w:val="Ttulo"/>
        <w:ind w:left="3960" w:right="243" w:hanging="3960"/>
        <w:jc w:val="right"/>
        <w:rPr>
          <w:color w:val="auto"/>
          <w:sz w:val="24"/>
        </w:rPr>
      </w:pPr>
    </w:p>
    <w:p w:rsidR="00AC34A8" w:rsidRPr="00CE265F" w:rsidRDefault="00AC34A8" w:rsidP="00AC34A8">
      <w:pPr>
        <w:tabs>
          <w:tab w:val="left" w:pos="0"/>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O GOVERNADOR DO ESTADO DE RONDÔNIA</w:t>
      </w:r>
      <w:r>
        <w:rPr>
          <w:rFonts w:ascii="Times New Roman" w:eastAsia="Times New Roman" w:hAnsi="Times New Roman" w:cs="Times New Roman"/>
          <w:sz w:val="24"/>
          <w:szCs w:val="24"/>
          <w:lang w:eastAsia="pt-BR"/>
        </w:rPr>
        <w:t>,</w:t>
      </w:r>
      <w:r w:rsidRPr="00CE265F">
        <w:rPr>
          <w:rFonts w:ascii="Times New Roman" w:eastAsia="Times New Roman" w:hAnsi="Times New Roman" w:cs="Times New Roman"/>
          <w:sz w:val="24"/>
          <w:szCs w:val="24"/>
          <w:lang w:eastAsia="pt-BR"/>
        </w:rPr>
        <w:t xml:space="preserve"> no uso das atribuições que lhe confere o </w:t>
      </w:r>
      <w:r>
        <w:rPr>
          <w:rFonts w:ascii="Times New Roman" w:eastAsia="Times New Roman" w:hAnsi="Times New Roman" w:cs="Times New Roman"/>
          <w:sz w:val="24"/>
          <w:szCs w:val="24"/>
          <w:lang w:eastAsia="pt-BR"/>
        </w:rPr>
        <w:t>artigo</w:t>
      </w:r>
      <w:r w:rsidRPr="00CE265F">
        <w:rPr>
          <w:rFonts w:ascii="Times New Roman" w:eastAsia="Times New Roman" w:hAnsi="Times New Roman" w:cs="Times New Roman"/>
          <w:sz w:val="24"/>
          <w:szCs w:val="24"/>
          <w:lang w:eastAsia="pt-BR"/>
        </w:rPr>
        <w:t xml:space="preserve"> 65, inciso V, da Constituição Estadual,</w:t>
      </w:r>
    </w:p>
    <w:p w:rsidR="00AC34A8" w:rsidRPr="00CE265F" w:rsidRDefault="00AC34A8" w:rsidP="00AC34A8">
      <w:pPr>
        <w:tabs>
          <w:tab w:val="left" w:pos="0"/>
          <w:tab w:val="left" w:pos="1620"/>
        </w:tabs>
        <w:spacing w:after="0" w:line="240" w:lineRule="auto"/>
        <w:ind w:firstLine="567"/>
        <w:jc w:val="both"/>
        <w:rPr>
          <w:rFonts w:ascii="Times New Roman" w:eastAsia="Times New Roman" w:hAnsi="Times New Roman" w:cs="Times New Roman"/>
          <w:sz w:val="24"/>
          <w:szCs w:val="24"/>
          <w:lang w:eastAsia="pt-BR"/>
        </w:rPr>
      </w:pPr>
    </w:p>
    <w:p w:rsidR="00AC34A8" w:rsidRPr="00CE265F" w:rsidRDefault="00AC34A8" w:rsidP="00AC34A8">
      <w:pPr>
        <w:tabs>
          <w:tab w:val="left" w:pos="0"/>
          <w:tab w:val="left" w:pos="1620"/>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hAnsi="Times New Roman" w:cs="Times New Roman"/>
          <w:color w:val="000000"/>
          <w:sz w:val="24"/>
          <w:szCs w:val="24"/>
          <w:u w:val="words"/>
        </w:rPr>
        <w:t>D E C R E T A</w:t>
      </w:r>
      <w:r w:rsidRPr="00CE265F">
        <w:rPr>
          <w:rFonts w:ascii="Times New Roman" w:hAnsi="Times New Roman" w:cs="Times New Roman"/>
          <w:color w:val="000000"/>
          <w:sz w:val="24"/>
          <w:szCs w:val="24"/>
        </w:rPr>
        <w:t>:</w:t>
      </w:r>
    </w:p>
    <w:p w:rsidR="006177EA" w:rsidRPr="006F0CA7" w:rsidRDefault="006177EA" w:rsidP="00AC34A8">
      <w:pPr>
        <w:pStyle w:val="Ttulo"/>
        <w:tabs>
          <w:tab w:val="left" w:pos="0"/>
          <w:tab w:val="left" w:pos="1620"/>
        </w:tabs>
        <w:ind w:left="0" w:firstLine="567"/>
        <w:jc w:val="both"/>
        <w:rPr>
          <w:color w:val="auto"/>
          <w:sz w:val="24"/>
        </w:rPr>
      </w:pPr>
    </w:p>
    <w:p w:rsidR="006177EA" w:rsidRPr="006F0CA7" w:rsidRDefault="006177EA" w:rsidP="00AC34A8">
      <w:pPr>
        <w:pStyle w:val="Ttulo"/>
        <w:tabs>
          <w:tab w:val="left" w:pos="0"/>
        </w:tabs>
        <w:ind w:left="0" w:firstLine="567"/>
        <w:jc w:val="both"/>
        <w:rPr>
          <w:color w:val="auto"/>
          <w:sz w:val="24"/>
        </w:rPr>
      </w:pPr>
      <w:r w:rsidRPr="006F0CA7">
        <w:rPr>
          <w:color w:val="auto"/>
          <w:sz w:val="24"/>
        </w:rPr>
        <w:t>Art. 1º</w:t>
      </w:r>
      <w:r w:rsidR="00AC34A8">
        <w:rPr>
          <w:color w:val="auto"/>
          <w:sz w:val="24"/>
        </w:rPr>
        <w:t>.</w:t>
      </w:r>
      <w:r w:rsidRPr="006F0CA7">
        <w:rPr>
          <w:color w:val="auto"/>
          <w:sz w:val="24"/>
        </w:rPr>
        <w:t xml:space="preserve"> Fica criado o Centro Estadual de Educação de Jovens e Adultos Professora Nadir Aparecida Ferreira, localizado no distrito de Extrema, </w:t>
      </w:r>
      <w:r w:rsidR="006F0CA7">
        <w:rPr>
          <w:color w:val="auto"/>
          <w:sz w:val="24"/>
        </w:rPr>
        <w:t xml:space="preserve">no </w:t>
      </w:r>
      <w:r w:rsidR="00940F82">
        <w:rPr>
          <w:color w:val="auto"/>
          <w:sz w:val="24"/>
        </w:rPr>
        <w:t>município de Porto Velho</w:t>
      </w:r>
      <w:r w:rsidRPr="006F0CA7">
        <w:rPr>
          <w:color w:val="auto"/>
          <w:sz w:val="24"/>
        </w:rPr>
        <w:t>.</w:t>
      </w:r>
    </w:p>
    <w:p w:rsidR="00837E98" w:rsidRPr="006F0CA7" w:rsidRDefault="00837E98" w:rsidP="00AC34A8">
      <w:pPr>
        <w:pStyle w:val="Ttulo"/>
        <w:tabs>
          <w:tab w:val="left" w:pos="0"/>
        </w:tabs>
        <w:ind w:left="0" w:firstLine="567"/>
        <w:jc w:val="both"/>
        <w:rPr>
          <w:color w:val="auto"/>
          <w:sz w:val="24"/>
        </w:rPr>
      </w:pPr>
    </w:p>
    <w:p w:rsidR="006177EA" w:rsidRPr="006F0CA7" w:rsidRDefault="00AC34A8" w:rsidP="00AC34A8">
      <w:pPr>
        <w:pStyle w:val="Ttulo"/>
        <w:tabs>
          <w:tab w:val="left" w:pos="0"/>
        </w:tabs>
        <w:ind w:left="0" w:firstLine="567"/>
        <w:jc w:val="both"/>
        <w:rPr>
          <w:color w:val="auto"/>
          <w:sz w:val="24"/>
        </w:rPr>
      </w:pPr>
      <w:r w:rsidRPr="006F0CA7">
        <w:rPr>
          <w:color w:val="auto"/>
          <w:sz w:val="24"/>
        </w:rPr>
        <w:t>Parágrafo</w:t>
      </w:r>
      <w:r>
        <w:rPr>
          <w:color w:val="auto"/>
          <w:sz w:val="24"/>
        </w:rPr>
        <w:t xml:space="preserve"> único. </w:t>
      </w:r>
      <w:r w:rsidR="006177EA" w:rsidRPr="006F0CA7">
        <w:rPr>
          <w:color w:val="auto"/>
          <w:sz w:val="24"/>
        </w:rPr>
        <w:t>Em decorrência da criação do Centro</w:t>
      </w:r>
      <w:r w:rsidR="00940F82">
        <w:rPr>
          <w:color w:val="auto"/>
          <w:sz w:val="24"/>
        </w:rPr>
        <w:t xml:space="preserve"> Estadual de Educação</w:t>
      </w:r>
      <w:r w:rsidR="006F0CA7">
        <w:rPr>
          <w:color w:val="auto"/>
          <w:sz w:val="24"/>
        </w:rPr>
        <w:t xml:space="preserve"> </w:t>
      </w:r>
      <w:r w:rsidR="006177EA" w:rsidRPr="006F0CA7">
        <w:rPr>
          <w:color w:val="auto"/>
          <w:sz w:val="24"/>
        </w:rPr>
        <w:t xml:space="preserve">constante no </w:t>
      </w:r>
      <w:r w:rsidR="006177EA" w:rsidRPr="00AC34A8">
        <w:rPr>
          <w:color w:val="auto"/>
          <w:sz w:val="24"/>
        </w:rPr>
        <w:t>caput</w:t>
      </w:r>
      <w:r w:rsidR="006177EA" w:rsidRPr="006F0CA7">
        <w:rPr>
          <w:color w:val="auto"/>
          <w:sz w:val="24"/>
        </w:rPr>
        <w:t xml:space="preserve"> deste</w:t>
      </w:r>
      <w:r w:rsidR="00893C5C" w:rsidRPr="006F0CA7">
        <w:rPr>
          <w:color w:val="auto"/>
          <w:sz w:val="24"/>
        </w:rPr>
        <w:t xml:space="preserve"> </w:t>
      </w:r>
      <w:r w:rsidR="006177EA" w:rsidRPr="006F0CA7">
        <w:rPr>
          <w:color w:val="auto"/>
          <w:sz w:val="24"/>
        </w:rPr>
        <w:t xml:space="preserve">artigo, ficam paralisadas as atividades do Centro de Educação de Jovens e Adultos Izildinha Marin da Silva dos Santos, </w:t>
      </w:r>
      <w:r w:rsidR="006744B8">
        <w:rPr>
          <w:color w:val="auto"/>
          <w:sz w:val="24"/>
        </w:rPr>
        <w:t xml:space="preserve">e </w:t>
      </w:r>
      <w:r w:rsidR="00940F82">
        <w:rPr>
          <w:color w:val="auto"/>
          <w:sz w:val="24"/>
        </w:rPr>
        <w:t>seus</w:t>
      </w:r>
      <w:r w:rsidR="006177EA" w:rsidRPr="006F0CA7">
        <w:rPr>
          <w:color w:val="auto"/>
          <w:sz w:val="24"/>
        </w:rPr>
        <w:t xml:space="preserve"> </w:t>
      </w:r>
      <w:r w:rsidR="006744B8">
        <w:rPr>
          <w:color w:val="auto"/>
          <w:sz w:val="24"/>
        </w:rPr>
        <w:t xml:space="preserve">alunos </w:t>
      </w:r>
      <w:r w:rsidR="006177EA" w:rsidRPr="006F0CA7">
        <w:rPr>
          <w:color w:val="auto"/>
          <w:sz w:val="24"/>
        </w:rPr>
        <w:t xml:space="preserve">transferidos para o Centro Estadual </w:t>
      </w:r>
      <w:r w:rsidR="00F57372">
        <w:rPr>
          <w:color w:val="auto"/>
          <w:sz w:val="24"/>
        </w:rPr>
        <w:t xml:space="preserve">de Educação de Jovens e Adultos </w:t>
      </w:r>
      <w:r w:rsidR="006150F9">
        <w:rPr>
          <w:color w:val="auto"/>
          <w:sz w:val="24"/>
        </w:rPr>
        <w:t>ora criado</w:t>
      </w:r>
      <w:r w:rsidR="006177EA" w:rsidRPr="006F0CA7">
        <w:rPr>
          <w:color w:val="auto"/>
          <w:sz w:val="24"/>
        </w:rPr>
        <w:t>.</w:t>
      </w:r>
    </w:p>
    <w:p w:rsidR="00893C5C" w:rsidRPr="006F0CA7" w:rsidRDefault="00893C5C" w:rsidP="00AC34A8">
      <w:pPr>
        <w:pStyle w:val="Ttulo"/>
        <w:tabs>
          <w:tab w:val="left" w:pos="0"/>
        </w:tabs>
        <w:ind w:left="0" w:firstLine="567"/>
        <w:jc w:val="both"/>
        <w:rPr>
          <w:color w:val="auto"/>
          <w:sz w:val="24"/>
        </w:rPr>
      </w:pPr>
    </w:p>
    <w:p w:rsidR="006177EA" w:rsidRPr="006F0CA7" w:rsidRDefault="006177EA" w:rsidP="00AC34A8">
      <w:pPr>
        <w:pStyle w:val="Ttulo"/>
        <w:tabs>
          <w:tab w:val="left" w:pos="0"/>
          <w:tab w:val="left" w:pos="1620"/>
        </w:tabs>
        <w:ind w:left="0" w:firstLine="567"/>
        <w:jc w:val="both"/>
        <w:rPr>
          <w:color w:val="auto"/>
          <w:sz w:val="24"/>
        </w:rPr>
      </w:pPr>
      <w:r w:rsidRPr="006F0CA7">
        <w:rPr>
          <w:color w:val="auto"/>
          <w:sz w:val="24"/>
        </w:rPr>
        <w:t>Art. 2º</w:t>
      </w:r>
      <w:r w:rsidR="00AC34A8">
        <w:rPr>
          <w:color w:val="auto"/>
          <w:sz w:val="24"/>
        </w:rPr>
        <w:t>.</w:t>
      </w:r>
      <w:r w:rsidR="00940F82">
        <w:rPr>
          <w:color w:val="auto"/>
          <w:sz w:val="24"/>
        </w:rPr>
        <w:t xml:space="preserve"> </w:t>
      </w:r>
      <w:r w:rsidR="00BA6D8E">
        <w:rPr>
          <w:color w:val="auto"/>
          <w:sz w:val="24"/>
        </w:rPr>
        <w:t>A</w:t>
      </w:r>
      <w:r w:rsidRPr="006F0CA7">
        <w:rPr>
          <w:color w:val="auto"/>
          <w:sz w:val="24"/>
        </w:rPr>
        <w:t xml:space="preserve"> Secretaria de Estado da Educação</w:t>
      </w:r>
      <w:r w:rsidR="00CC232B">
        <w:rPr>
          <w:color w:val="auto"/>
          <w:sz w:val="24"/>
        </w:rPr>
        <w:t xml:space="preserve"> -</w:t>
      </w:r>
      <w:r w:rsidR="00893C5C" w:rsidRPr="006F0CA7">
        <w:rPr>
          <w:color w:val="auto"/>
          <w:sz w:val="24"/>
        </w:rPr>
        <w:t xml:space="preserve"> </w:t>
      </w:r>
      <w:r w:rsidR="00AC34A8">
        <w:rPr>
          <w:color w:val="auto"/>
          <w:sz w:val="24"/>
        </w:rPr>
        <w:t>SEDUC</w:t>
      </w:r>
      <w:r w:rsidRPr="006F0CA7">
        <w:rPr>
          <w:color w:val="auto"/>
          <w:sz w:val="24"/>
        </w:rPr>
        <w:t xml:space="preserve"> </w:t>
      </w:r>
      <w:r w:rsidR="00BA6D8E">
        <w:rPr>
          <w:color w:val="auto"/>
          <w:sz w:val="24"/>
        </w:rPr>
        <w:t>emitirá</w:t>
      </w:r>
      <w:r w:rsidRPr="006F0CA7">
        <w:rPr>
          <w:color w:val="auto"/>
          <w:sz w:val="24"/>
        </w:rPr>
        <w:t xml:space="preserve"> </w:t>
      </w:r>
      <w:r w:rsidR="0023623C">
        <w:rPr>
          <w:color w:val="auto"/>
          <w:sz w:val="24"/>
        </w:rPr>
        <w:t>P</w:t>
      </w:r>
      <w:r w:rsidRPr="006F0CA7">
        <w:rPr>
          <w:color w:val="auto"/>
          <w:sz w:val="24"/>
        </w:rPr>
        <w:t xml:space="preserve">ortaria de </w:t>
      </w:r>
      <w:r w:rsidR="00940F82">
        <w:rPr>
          <w:color w:val="auto"/>
          <w:sz w:val="24"/>
        </w:rPr>
        <w:t>Autorização de F</w:t>
      </w:r>
      <w:r w:rsidRPr="006F0CA7">
        <w:rPr>
          <w:color w:val="auto"/>
          <w:sz w:val="24"/>
        </w:rPr>
        <w:t xml:space="preserve">uncionamento </w:t>
      </w:r>
      <w:r w:rsidR="0023623C">
        <w:rPr>
          <w:color w:val="auto"/>
          <w:sz w:val="24"/>
        </w:rPr>
        <w:t>do referido Centro</w:t>
      </w:r>
      <w:r w:rsidR="00940F82">
        <w:rPr>
          <w:color w:val="auto"/>
          <w:sz w:val="24"/>
        </w:rPr>
        <w:t xml:space="preserve"> Estadual de Educação,</w:t>
      </w:r>
      <w:r w:rsidR="0023623C">
        <w:rPr>
          <w:color w:val="auto"/>
          <w:sz w:val="24"/>
        </w:rPr>
        <w:t xml:space="preserve"> </w:t>
      </w:r>
      <w:r w:rsidRPr="006F0CA7">
        <w:rPr>
          <w:color w:val="auto"/>
          <w:sz w:val="24"/>
        </w:rPr>
        <w:t xml:space="preserve">com </w:t>
      </w:r>
      <w:r w:rsidR="00940F82">
        <w:rPr>
          <w:color w:val="auto"/>
          <w:sz w:val="24"/>
        </w:rPr>
        <w:t>vigência</w:t>
      </w:r>
      <w:r w:rsidRPr="006F0CA7">
        <w:rPr>
          <w:color w:val="auto"/>
          <w:sz w:val="24"/>
        </w:rPr>
        <w:t xml:space="preserve"> de </w:t>
      </w:r>
      <w:r w:rsidR="00BE721F" w:rsidRPr="006F0CA7">
        <w:rPr>
          <w:color w:val="auto"/>
          <w:sz w:val="24"/>
        </w:rPr>
        <w:t>12 (</w:t>
      </w:r>
      <w:r w:rsidRPr="006F0CA7">
        <w:rPr>
          <w:color w:val="auto"/>
          <w:sz w:val="24"/>
        </w:rPr>
        <w:t>doze</w:t>
      </w:r>
      <w:r w:rsidR="00BE721F" w:rsidRPr="006F0CA7">
        <w:rPr>
          <w:color w:val="auto"/>
          <w:sz w:val="24"/>
        </w:rPr>
        <w:t>)</w:t>
      </w:r>
      <w:r w:rsidRPr="006F0CA7">
        <w:rPr>
          <w:color w:val="auto"/>
          <w:sz w:val="24"/>
        </w:rPr>
        <w:t xml:space="preserve"> meses</w:t>
      </w:r>
      <w:r w:rsidR="00AC34A8">
        <w:rPr>
          <w:color w:val="auto"/>
          <w:sz w:val="24"/>
        </w:rPr>
        <w:t>,</w:t>
      </w:r>
      <w:r w:rsidRPr="006F0CA7">
        <w:rPr>
          <w:color w:val="auto"/>
          <w:sz w:val="24"/>
        </w:rPr>
        <w:t xml:space="preserve"> a contar da data de publicação deste Decreto.</w:t>
      </w:r>
    </w:p>
    <w:p w:rsidR="006177EA" w:rsidRPr="006F0CA7" w:rsidRDefault="006177EA" w:rsidP="00AC34A8">
      <w:pPr>
        <w:pStyle w:val="Ttulo"/>
        <w:tabs>
          <w:tab w:val="left" w:pos="0"/>
          <w:tab w:val="left" w:pos="1620"/>
        </w:tabs>
        <w:ind w:left="0" w:firstLine="567"/>
        <w:jc w:val="both"/>
        <w:rPr>
          <w:color w:val="auto"/>
          <w:sz w:val="24"/>
        </w:rPr>
      </w:pPr>
    </w:p>
    <w:p w:rsidR="006177EA" w:rsidRPr="006F0CA7" w:rsidRDefault="006177EA" w:rsidP="00AC34A8">
      <w:pPr>
        <w:pStyle w:val="Ttulo"/>
        <w:tabs>
          <w:tab w:val="left" w:pos="0"/>
          <w:tab w:val="left" w:pos="1620"/>
        </w:tabs>
        <w:ind w:left="0" w:firstLine="567"/>
        <w:jc w:val="both"/>
        <w:rPr>
          <w:color w:val="auto"/>
          <w:sz w:val="24"/>
        </w:rPr>
      </w:pPr>
      <w:r w:rsidRPr="006F0CA7">
        <w:rPr>
          <w:color w:val="auto"/>
          <w:sz w:val="24"/>
        </w:rPr>
        <w:t>Art. 3º</w:t>
      </w:r>
      <w:r w:rsidR="00AC34A8">
        <w:rPr>
          <w:color w:val="auto"/>
          <w:sz w:val="24"/>
        </w:rPr>
        <w:t>.</w:t>
      </w:r>
      <w:r w:rsidRPr="006F0CA7">
        <w:rPr>
          <w:color w:val="auto"/>
          <w:sz w:val="24"/>
        </w:rPr>
        <w:t xml:space="preserve"> Este Decreto entra em vigor na data de sua publicação.</w:t>
      </w:r>
    </w:p>
    <w:p w:rsidR="00BC7F19" w:rsidRDefault="00BC7F19" w:rsidP="00BC7F19">
      <w:pPr>
        <w:tabs>
          <w:tab w:val="left" w:pos="1418"/>
          <w:tab w:val="left" w:pos="1620"/>
        </w:tabs>
        <w:spacing w:after="0" w:line="240" w:lineRule="auto"/>
        <w:jc w:val="both"/>
        <w:rPr>
          <w:rFonts w:ascii="Times New Roman" w:eastAsia="Times New Roman" w:hAnsi="Times New Roman" w:cs="Times New Roman"/>
          <w:sz w:val="24"/>
          <w:szCs w:val="24"/>
          <w:lang w:eastAsia="pt-BR"/>
        </w:rPr>
      </w:pPr>
    </w:p>
    <w:p w:rsidR="00AC34A8" w:rsidRDefault="00AC34A8" w:rsidP="00BC7F19">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Palácio do Governo do Estado de Rondônia, em</w:t>
      </w:r>
      <w:r w:rsidR="00985822">
        <w:rPr>
          <w:rFonts w:ascii="Times New Roman" w:eastAsia="Times New Roman" w:hAnsi="Times New Roman" w:cs="Times New Roman"/>
          <w:sz w:val="24"/>
          <w:szCs w:val="24"/>
          <w:lang w:eastAsia="pt-BR"/>
        </w:rPr>
        <w:t xml:space="preserve"> 29 </w:t>
      </w:r>
      <w:r>
        <w:rPr>
          <w:rFonts w:ascii="Times New Roman" w:eastAsia="Times New Roman" w:hAnsi="Times New Roman" w:cs="Times New Roman"/>
          <w:sz w:val="24"/>
          <w:szCs w:val="24"/>
          <w:lang w:eastAsia="pt-BR"/>
        </w:rPr>
        <w:t xml:space="preserve">de agosto </w:t>
      </w:r>
      <w:r w:rsidRPr="00CE265F">
        <w:rPr>
          <w:rFonts w:ascii="Times New Roman" w:eastAsia="Times New Roman" w:hAnsi="Times New Roman" w:cs="Times New Roman"/>
          <w:sz w:val="24"/>
          <w:szCs w:val="24"/>
          <w:lang w:eastAsia="pt-BR"/>
        </w:rPr>
        <w:t>de 2017, 129º da República.</w:t>
      </w:r>
    </w:p>
    <w:p w:rsidR="00AC34A8" w:rsidRDefault="00AC34A8" w:rsidP="00AC34A8">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AC34A8" w:rsidRDefault="00AC34A8" w:rsidP="00AC34A8">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AC34A8" w:rsidRDefault="00AC34A8" w:rsidP="00AC34A8">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AC34A8" w:rsidRPr="007A4B64" w:rsidRDefault="00AC34A8" w:rsidP="00AC34A8">
      <w:pPr>
        <w:pStyle w:val="Ttulo1"/>
        <w:tabs>
          <w:tab w:val="center" w:pos="5102"/>
          <w:tab w:val="left" w:pos="7890"/>
        </w:tabs>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7A4B64">
        <w:rPr>
          <w:rFonts w:ascii="Times New Roman" w:hAnsi="Times New Roman" w:cs="Times New Roman"/>
          <w:color w:val="000000"/>
          <w:sz w:val="24"/>
          <w:szCs w:val="24"/>
        </w:rPr>
        <w:t>CONFÚCIO AIRES MOURA</w:t>
      </w:r>
      <w:r>
        <w:rPr>
          <w:rFonts w:ascii="Times New Roman" w:hAnsi="Times New Roman" w:cs="Times New Roman"/>
          <w:color w:val="000000"/>
          <w:sz w:val="24"/>
          <w:szCs w:val="24"/>
        </w:rPr>
        <w:tab/>
      </w:r>
    </w:p>
    <w:p w:rsidR="00AC34A8" w:rsidRPr="007A4B64" w:rsidRDefault="00AC34A8" w:rsidP="00AC34A8">
      <w:pPr>
        <w:tabs>
          <w:tab w:val="left" w:pos="1418"/>
          <w:tab w:val="left" w:pos="1620"/>
        </w:tabs>
        <w:spacing w:after="0" w:line="240" w:lineRule="auto"/>
        <w:jc w:val="center"/>
        <w:rPr>
          <w:rFonts w:ascii="Times New Roman" w:eastAsia="Times New Roman" w:hAnsi="Times New Roman" w:cs="Times New Roman"/>
          <w:sz w:val="24"/>
          <w:szCs w:val="24"/>
          <w:lang w:eastAsia="pt-BR"/>
        </w:rPr>
      </w:pPr>
      <w:r w:rsidRPr="007A4B64">
        <w:rPr>
          <w:rFonts w:ascii="Times New Roman" w:hAnsi="Times New Roman" w:cs="Times New Roman"/>
          <w:color w:val="000000"/>
          <w:sz w:val="24"/>
          <w:szCs w:val="24"/>
        </w:rPr>
        <w:t>Governador</w:t>
      </w:r>
    </w:p>
    <w:p w:rsidR="00A7465B" w:rsidRPr="006F0CA7" w:rsidRDefault="00A7465B" w:rsidP="0096176B">
      <w:pPr>
        <w:tabs>
          <w:tab w:val="left" w:pos="1418"/>
          <w:tab w:val="left" w:pos="1620"/>
        </w:tabs>
        <w:spacing w:after="0" w:line="360" w:lineRule="auto"/>
        <w:ind w:right="244" w:firstLine="1418"/>
        <w:jc w:val="both"/>
        <w:rPr>
          <w:rFonts w:ascii="Times New Roman" w:eastAsia="Times New Roman" w:hAnsi="Times New Roman" w:cs="Times New Roman"/>
          <w:sz w:val="24"/>
          <w:szCs w:val="24"/>
          <w:lang w:eastAsia="pt-BR"/>
        </w:rPr>
      </w:pPr>
    </w:p>
    <w:p w:rsidR="00861792" w:rsidRPr="006F0CA7" w:rsidRDefault="00861792" w:rsidP="0096176B">
      <w:pPr>
        <w:tabs>
          <w:tab w:val="left" w:pos="1418"/>
          <w:tab w:val="left" w:pos="1620"/>
        </w:tabs>
        <w:spacing w:after="0" w:line="360" w:lineRule="auto"/>
        <w:ind w:right="244" w:firstLine="1418"/>
        <w:jc w:val="both"/>
        <w:rPr>
          <w:rFonts w:ascii="Times New Roman" w:eastAsia="Times New Roman" w:hAnsi="Times New Roman" w:cs="Times New Roman"/>
          <w:sz w:val="24"/>
          <w:szCs w:val="24"/>
          <w:lang w:eastAsia="pt-BR"/>
        </w:rPr>
      </w:pPr>
    </w:p>
    <w:p w:rsidR="00AC34A8" w:rsidRDefault="00AC34A8" w:rsidP="0096176B">
      <w:pPr>
        <w:tabs>
          <w:tab w:val="left" w:pos="1418"/>
          <w:tab w:val="left" w:pos="1620"/>
        </w:tabs>
        <w:spacing w:after="0" w:line="360" w:lineRule="auto"/>
        <w:ind w:right="244" w:firstLine="1418"/>
        <w:jc w:val="both"/>
        <w:rPr>
          <w:rFonts w:ascii="Times New Roman" w:eastAsia="Times New Roman" w:hAnsi="Times New Roman" w:cs="Times New Roman"/>
          <w:sz w:val="24"/>
          <w:szCs w:val="24"/>
          <w:lang w:eastAsia="pt-BR"/>
        </w:rPr>
      </w:pPr>
    </w:p>
    <w:p w:rsidR="00AC34A8" w:rsidRPr="00AC34A8" w:rsidRDefault="00AC34A8" w:rsidP="00AC34A8">
      <w:pPr>
        <w:rPr>
          <w:rFonts w:ascii="Times New Roman" w:eastAsia="Times New Roman" w:hAnsi="Times New Roman" w:cs="Times New Roman"/>
          <w:sz w:val="24"/>
          <w:szCs w:val="24"/>
          <w:lang w:eastAsia="pt-BR"/>
        </w:rPr>
      </w:pPr>
    </w:p>
    <w:p w:rsidR="00AC34A8" w:rsidRPr="00AC34A8" w:rsidRDefault="00AC34A8" w:rsidP="00AC34A8">
      <w:pPr>
        <w:rPr>
          <w:rFonts w:ascii="Times New Roman" w:eastAsia="Times New Roman" w:hAnsi="Times New Roman" w:cs="Times New Roman"/>
          <w:sz w:val="24"/>
          <w:szCs w:val="24"/>
          <w:lang w:eastAsia="pt-BR"/>
        </w:rPr>
      </w:pPr>
    </w:p>
    <w:p w:rsidR="00AC34A8" w:rsidRPr="00AC34A8" w:rsidRDefault="00AC34A8" w:rsidP="00AC34A8">
      <w:pPr>
        <w:rPr>
          <w:rFonts w:ascii="Times New Roman" w:eastAsia="Times New Roman" w:hAnsi="Times New Roman" w:cs="Times New Roman"/>
          <w:sz w:val="24"/>
          <w:szCs w:val="24"/>
          <w:lang w:eastAsia="pt-BR"/>
        </w:rPr>
      </w:pPr>
    </w:p>
    <w:p w:rsidR="00AC34A8" w:rsidRPr="00AC34A8" w:rsidRDefault="00AC34A8" w:rsidP="00AC34A8">
      <w:pPr>
        <w:rPr>
          <w:rFonts w:ascii="Times New Roman" w:eastAsia="Times New Roman" w:hAnsi="Times New Roman" w:cs="Times New Roman"/>
          <w:sz w:val="24"/>
          <w:szCs w:val="24"/>
          <w:lang w:eastAsia="pt-BR"/>
        </w:rPr>
      </w:pPr>
    </w:p>
    <w:p w:rsidR="00AC34A8" w:rsidRDefault="00AC34A8" w:rsidP="00AC34A8">
      <w:pPr>
        <w:rPr>
          <w:rFonts w:ascii="Times New Roman" w:eastAsia="Times New Roman" w:hAnsi="Times New Roman" w:cs="Times New Roman"/>
          <w:sz w:val="24"/>
          <w:szCs w:val="24"/>
          <w:lang w:eastAsia="pt-BR"/>
        </w:rPr>
      </w:pPr>
    </w:p>
    <w:p w:rsidR="00893C5C" w:rsidRPr="00AC34A8" w:rsidRDefault="00893C5C" w:rsidP="00AC34A8">
      <w:pPr>
        <w:jc w:val="center"/>
        <w:rPr>
          <w:rFonts w:ascii="Times New Roman" w:eastAsia="Times New Roman" w:hAnsi="Times New Roman" w:cs="Times New Roman"/>
          <w:sz w:val="24"/>
          <w:szCs w:val="24"/>
          <w:lang w:eastAsia="pt-BR"/>
        </w:rPr>
      </w:pPr>
    </w:p>
    <w:p w:rsidR="009A4DFF" w:rsidRPr="006F0CA7" w:rsidRDefault="009A4DFF" w:rsidP="00F3554B">
      <w:pPr>
        <w:tabs>
          <w:tab w:val="left" w:pos="1418"/>
        </w:tabs>
        <w:rPr>
          <w:rFonts w:ascii="Times New Roman" w:eastAsia="Times New Roman" w:hAnsi="Times New Roman" w:cs="Times New Roman"/>
          <w:vanish/>
          <w:sz w:val="24"/>
          <w:szCs w:val="24"/>
        </w:rPr>
      </w:pPr>
    </w:p>
    <w:sectPr w:rsidR="009A4DFF" w:rsidRPr="006F0CA7" w:rsidSect="006F0CA7">
      <w:headerReference w:type="default" r:id="rId8"/>
      <w:pgSz w:w="11906" w:h="16838"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EA" w:rsidRDefault="006177EA" w:rsidP="00B12665">
      <w:pPr>
        <w:spacing w:after="0" w:line="240" w:lineRule="auto"/>
      </w:pPr>
      <w:r>
        <w:separator/>
      </w:r>
    </w:p>
  </w:endnote>
  <w:endnote w:type="continuationSeparator" w:id="0">
    <w:p w:rsidR="006177EA" w:rsidRDefault="006177EA" w:rsidP="00B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EA" w:rsidRDefault="006177EA" w:rsidP="00B12665">
      <w:pPr>
        <w:spacing w:after="0" w:line="240" w:lineRule="auto"/>
      </w:pPr>
      <w:r>
        <w:separator/>
      </w:r>
    </w:p>
  </w:footnote>
  <w:footnote w:type="continuationSeparator" w:id="0">
    <w:p w:rsidR="006177EA" w:rsidRDefault="006177EA" w:rsidP="00B1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EA" w:rsidRDefault="006177EA" w:rsidP="00B12665">
    <w:pPr>
      <w:spacing w:after="0" w:line="240" w:lineRule="auto"/>
      <w:jc w:val="center"/>
      <w:rPr>
        <w:rFonts w:ascii="Arial" w:hAnsi="Arial" w:cs="Arial"/>
        <w:sz w:val="24"/>
        <w:szCs w:val="24"/>
      </w:rPr>
    </w:pPr>
  </w:p>
  <w:bookmarkStart w:id="1" w:name="_MON_1055772843"/>
  <w:bookmarkEnd w:id="1"/>
  <w:p w:rsidR="006F0CA7" w:rsidRDefault="006F0CA7" w:rsidP="006F0CA7">
    <w:pPr>
      <w:tabs>
        <w:tab w:val="left" w:pos="4125"/>
        <w:tab w:val="left" w:pos="8115"/>
      </w:tabs>
      <w:spacing w:after="0" w:line="240" w:lineRule="auto"/>
      <w:jc w:val="center"/>
      <w:rPr>
        <w:b/>
      </w:rPr>
    </w:pPr>
    <w:r>
      <w:rPr>
        <w:b/>
      </w:rPr>
      <w:object w:dxaOrig="123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fillcolor="window">
          <v:imagedata r:id="rId1" o:title=""/>
        </v:shape>
        <o:OLEObject Type="Embed" ProgID="Word.Picture.8" ShapeID="_x0000_i1025" DrawAspect="Content" ObjectID="_1565507135" r:id="rId2"/>
      </w:object>
    </w:r>
  </w:p>
  <w:p w:rsidR="006F0CA7" w:rsidRPr="00045B6C" w:rsidRDefault="006F0CA7" w:rsidP="00045B6C">
    <w:pPr>
      <w:jc w:val="center"/>
      <w:rPr>
        <w:rFonts w:ascii="Times New Roman" w:hAnsi="Times New Roman" w:cs="Times New Roman"/>
        <w:b/>
        <w:sz w:val="24"/>
        <w:szCs w:val="24"/>
      </w:rPr>
    </w:pPr>
    <w:r w:rsidRPr="00045B6C">
      <w:rPr>
        <w:rFonts w:ascii="Times New Roman" w:hAnsi="Times New Roman" w:cs="Times New Roman"/>
        <w:b/>
        <w:sz w:val="24"/>
        <w:szCs w:val="24"/>
      </w:rPr>
      <w:t>GOVERNO DO ESTADO DE RONDÔNIA</w:t>
    </w:r>
    <w:r w:rsidR="00045B6C">
      <w:rPr>
        <w:rFonts w:ascii="Times New Roman" w:hAnsi="Times New Roman" w:cs="Times New Roman"/>
        <w:b/>
        <w:sz w:val="24"/>
        <w:szCs w:val="24"/>
      </w:rPr>
      <w:br/>
    </w:r>
    <w:r w:rsidRPr="00045B6C">
      <w:rPr>
        <w:rFonts w:ascii="Times New Roman" w:hAnsi="Times New Roman" w:cs="Times New Roman"/>
        <w:b/>
        <w:sz w:val="24"/>
        <w:szCs w:val="24"/>
      </w:rPr>
      <w:t>GOVERNADORIA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19D"/>
    <w:multiLevelType w:val="hybridMultilevel"/>
    <w:tmpl w:val="1F72B2A4"/>
    <w:lvl w:ilvl="0" w:tplc="BFF25B32">
      <w:start w:val="1"/>
      <w:numFmt w:val="lowerLetter"/>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401141A"/>
    <w:multiLevelType w:val="hybridMultilevel"/>
    <w:tmpl w:val="86F03252"/>
    <w:lvl w:ilvl="0" w:tplc="0416000D">
      <w:start w:val="1"/>
      <w:numFmt w:val="bullet"/>
      <w:lvlText w:val=""/>
      <w:lvlJc w:val="left"/>
      <w:pPr>
        <w:ind w:left="4471" w:hanging="360"/>
      </w:pPr>
      <w:rPr>
        <w:rFonts w:ascii="Wingdings" w:hAnsi="Wingdings" w:hint="default"/>
      </w:rPr>
    </w:lvl>
    <w:lvl w:ilvl="1" w:tplc="04160003" w:tentative="1">
      <w:start w:val="1"/>
      <w:numFmt w:val="bullet"/>
      <w:lvlText w:val="o"/>
      <w:lvlJc w:val="left"/>
      <w:pPr>
        <w:ind w:left="5191" w:hanging="360"/>
      </w:pPr>
      <w:rPr>
        <w:rFonts w:ascii="Courier New" w:hAnsi="Courier New" w:cs="Courier New" w:hint="default"/>
      </w:rPr>
    </w:lvl>
    <w:lvl w:ilvl="2" w:tplc="04160005" w:tentative="1">
      <w:start w:val="1"/>
      <w:numFmt w:val="bullet"/>
      <w:lvlText w:val=""/>
      <w:lvlJc w:val="left"/>
      <w:pPr>
        <w:ind w:left="5911" w:hanging="360"/>
      </w:pPr>
      <w:rPr>
        <w:rFonts w:ascii="Wingdings" w:hAnsi="Wingdings" w:hint="default"/>
      </w:rPr>
    </w:lvl>
    <w:lvl w:ilvl="3" w:tplc="04160001" w:tentative="1">
      <w:start w:val="1"/>
      <w:numFmt w:val="bullet"/>
      <w:lvlText w:val=""/>
      <w:lvlJc w:val="left"/>
      <w:pPr>
        <w:ind w:left="6631" w:hanging="360"/>
      </w:pPr>
      <w:rPr>
        <w:rFonts w:ascii="Symbol" w:hAnsi="Symbol" w:hint="default"/>
      </w:rPr>
    </w:lvl>
    <w:lvl w:ilvl="4" w:tplc="04160003" w:tentative="1">
      <w:start w:val="1"/>
      <w:numFmt w:val="bullet"/>
      <w:lvlText w:val="o"/>
      <w:lvlJc w:val="left"/>
      <w:pPr>
        <w:ind w:left="7351" w:hanging="360"/>
      </w:pPr>
      <w:rPr>
        <w:rFonts w:ascii="Courier New" w:hAnsi="Courier New" w:cs="Courier New" w:hint="default"/>
      </w:rPr>
    </w:lvl>
    <w:lvl w:ilvl="5" w:tplc="04160005" w:tentative="1">
      <w:start w:val="1"/>
      <w:numFmt w:val="bullet"/>
      <w:lvlText w:val=""/>
      <w:lvlJc w:val="left"/>
      <w:pPr>
        <w:ind w:left="8071" w:hanging="360"/>
      </w:pPr>
      <w:rPr>
        <w:rFonts w:ascii="Wingdings" w:hAnsi="Wingdings" w:hint="default"/>
      </w:rPr>
    </w:lvl>
    <w:lvl w:ilvl="6" w:tplc="04160001" w:tentative="1">
      <w:start w:val="1"/>
      <w:numFmt w:val="bullet"/>
      <w:lvlText w:val=""/>
      <w:lvlJc w:val="left"/>
      <w:pPr>
        <w:ind w:left="8791" w:hanging="360"/>
      </w:pPr>
      <w:rPr>
        <w:rFonts w:ascii="Symbol" w:hAnsi="Symbol" w:hint="default"/>
      </w:rPr>
    </w:lvl>
    <w:lvl w:ilvl="7" w:tplc="04160003" w:tentative="1">
      <w:start w:val="1"/>
      <w:numFmt w:val="bullet"/>
      <w:lvlText w:val="o"/>
      <w:lvlJc w:val="left"/>
      <w:pPr>
        <w:ind w:left="9511" w:hanging="360"/>
      </w:pPr>
      <w:rPr>
        <w:rFonts w:ascii="Courier New" w:hAnsi="Courier New" w:cs="Courier New" w:hint="default"/>
      </w:rPr>
    </w:lvl>
    <w:lvl w:ilvl="8" w:tplc="04160005" w:tentative="1">
      <w:start w:val="1"/>
      <w:numFmt w:val="bullet"/>
      <w:lvlText w:val=""/>
      <w:lvlJc w:val="left"/>
      <w:pPr>
        <w:ind w:left="10231" w:hanging="360"/>
      </w:pPr>
      <w:rPr>
        <w:rFonts w:ascii="Wingdings" w:hAnsi="Wingdings" w:hint="default"/>
      </w:rPr>
    </w:lvl>
  </w:abstractNum>
  <w:abstractNum w:abstractNumId="2">
    <w:nsid w:val="184D6C28"/>
    <w:multiLevelType w:val="hybridMultilevel"/>
    <w:tmpl w:val="45FC602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F121F"/>
    <w:multiLevelType w:val="hybridMultilevel"/>
    <w:tmpl w:val="D21649C6"/>
    <w:lvl w:ilvl="0" w:tplc="0E5EAFD2">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AB09D3"/>
    <w:multiLevelType w:val="hybridMultilevel"/>
    <w:tmpl w:val="F4840D08"/>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8FA0F77"/>
    <w:multiLevelType w:val="hybridMultilevel"/>
    <w:tmpl w:val="FD8EE3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B8070B"/>
    <w:multiLevelType w:val="hybridMultilevel"/>
    <w:tmpl w:val="1A1C0522"/>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F48A1"/>
    <w:multiLevelType w:val="hybridMultilevel"/>
    <w:tmpl w:val="F32A4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BA6993"/>
    <w:multiLevelType w:val="hybridMultilevel"/>
    <w:tmpl w:val="CFC8C95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D50DA7"/>
    <w:multiLevelType w:val="hybridMultilevel"/>
    <w:tmpl w:val="C746645C"/>
    <w:lvl w:ilvl="0" w:tplc="906AAB5A">
      <w:start w:val="1"/>
      <w:numFmt w:val="lowerLetter"/>
      <w:lvlText w:val="%1)"/>
      <w:lvlJc w:val="left"/>
      <w:pPr>
        <w:ind w:left="720" w:hanging="720"/>
      </w:pPr>
      <w:rPr>
        <w:rFonts w:ascii="Times New Roman" w:eastAsiaTheme="minorHAnsi" w:hAnsi="Times New Roman" w:cs="Times New Roman"/>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7970B6D"/>
    <w:multiLevelType w:val="hybridMultilevel"/>
    <w:tmpl w:val="E29AB5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FA528C"/>
    <w:multiLevelType w:val="hybridMultilevel"/>
    <w:tmpl w:val="670EF16C"/>
    <w:lvl w:ilvl="0" w:tplc="9F56357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6C2C239A"/>
    <w:multiLevelType w:val="hybridMultilevel"/>
    <w:tmpl w:val="8A62760A"/>
    <w:lvl w:ilvl="0" w:tplc="0E5EAF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4A08F0"/>
    <w:multiLevelType w:val="hybridMultilevel"/>
    <w:tmpl w:val="355A3DD8"/>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3"/>
  </w:num>
  <w:num w:numId="5">
    <w:abstractNumId w:val="8"/>
  </w:num>
  <w:num w:numId="6">
    <w:abstractNumId w:val="13"/>
  </w:num>
  <w:num w:numId="7">
    <w:abstractNumId w:val="2"/>
  </w:num>
  <w:num w:numId="8">
    <w:abstractNumId w:val="5"/>
  </w:num>
  <w:num w:numId="9">
    <w:abstractNumId w:val="9"/>
  </w:num>
  <w:num w:numId="10">
    <w:abstractNumId w:val="7"/>
  </w:num>
  <w:num w:numId="11">
    <w:abstractNumId w:val="0"/>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99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30"/>
    <w:rsid w:val="0000606D"/>
    <w:rsid w:val="00045B6C"/>
    <w:rsid w:val="00054C73"/>
    <w:rsid w:val="00081A56"/>
    <w:rsid w:val="000837FA"/>
    <w:rsid w:val="00084C01"/>
    <w:rsid w:val="00093F1A"/>
    <w:rsid w:val="00097353"/>
    <w:rsid w:val="000A7427"/>
    <w:rsid w:val="000C32C4"/>
    <w:rsid w:val="000C4FF6"/>
    <w:rsid w:val="000C5AEF"/>
    <w:rsid w:val="000D4BD5"/>
    <w:rsid w:val="000D66BC"/>
    <w:rsid w:val="000E51D6"/>
    <w:rsid w:val="001036AE"/>
    <w:rsid w:val="001551A9"/>
    <w:rsid w:val="0015671F"/>
    <w:rsid w:val="00163344"/>
    <w:rsid w:val="00164C7E"/>
    <w:rsid w:val="0018333E"/>
    <w:rsid w:val="00195E98"/>
    <w:rsid w:val="001A2DFB"/>
    <w:rsid w:val="001A7272"/>
    <w:rsid w:val="001B3441"/>
    <w:rsid w:val="001B7269"/>
    <w:rsid w:val="001D6EC1"/>
    <w:rsid w:val="001D73DD"/>
    <w:rsid w:val="002039AE"/>
    <w:rsid w:val="00213883"/>
    <w:rsid w:val="00216A0A"/>
    <w:rsid w:val="00223455"/>
    <w:rsid w:val="0023623C"/>
    <w:rsid w:val="00240788"/>
    <w:rsid w:val="0025517D"/>
    <w:rsid w:val="0026605C"/>
    <w:rsid w:val="00271C31"/>
    <w:rsid w:val="00294393"/>
    <w:rsid w:val="002A1686"/>
    <w:rsid w:val="002C1F30"/>
    <w:rsid w:val="002D5EC6"/>
    <w:rsid w:val="002F1909"/>
    <w:rsid w:val="00320943"/>
    <w:rsid w:val="00340563"/>
    <w:rsid w:val="00343232"/>
    <w:rsid w:val="00386A75"/>
    <w:rsid w:val="003B3BD1"/>
    <w:rsid w:val="003C291E"/>
    <w:rsid w:val="003D460E"/>
    <w:rsid w:val="003E64C7"/>
    <w:rsid w:val="00421980"/>
    <w:rsid w:val="00423AB4"/>
    <w:rsid w:val="004356E9"/>
    <w:rsid w:val="00436795"/>
    <w:rsid w:val="00443982"/>
    <w:rsid w:val="00447AD9"/>
    <w:rsid w:val="0045361F"/>
    <w:rsid w:val="0049269A"/>
    <w:rsid w:val="004937EE"/>
    <w:rsid w:val="004972D0"/>
    <w:rsid w:val="004976C1"/>
    <w:rsid w:val="004B5AF9"/>
    <w:rsid w:val="00523E2B"/>
    <w:rsid w:val="00525DDE"/>
    <w:rsid w:val="00531031"/>
    <w:rsid w:val="00537B0C"/>
    <w:rsid w:val="00574313"/>
    <w:rsid w:val="005768E8"/>
    <w:rsid w:val="005B47EF"/>
    <w:rsid w:val="005B796B"/>
    <w:rsid w:val="005C0F03"/>
    <w:rsid w:val="005C2295"/>
    <w:rsid w:val="005D3823"/>
    <w:rsid w:val="005D50BD"/>
    <w:rsid w:val="005E4CB8"/>
    <w:rsid w:val="005F595C"/>
    <w:rsid w:val="00603BD8"/>
    <w:rsid w:val="00612DFD"/>
    <w:rsid w:val="006150F9"/>
    <w:rsid w:val="006177EA"/>
    <w:rsid w:val="00624DC0"/>
    <w:rsid w:val="00626020"/>
    <w:rsid w:val="0064028D"/>
    <w:rsid w:val="006403E3"/>
    <w:rsid w:val="00646B59"/>
    <w:rsid w:val="00650704"/>
    <w:rsid w:val="00665042"/>
    <w:rsid w:val="0067448D"/>
    <w:rsid w:val="006744B8"/>
    <w:rsid w:val="0069764A"/>
    <w:rsid w:val="006F0CA7"/>
    <w:rsid w:val="006F7100"/>
    <w:rsid w:val="00733BE5"/>
    <w:rsid w:val="00733C25"/>
    <w:rsid w:val="007349B5"/>
    <w:rsid w:val="00736CE4"/>
    <w:rsid w:val="007373F3"/>
    <w:rsid w:val="00741D0D"/>
    <w:rsid w:val="00752779"/>
    <w:rsid w:val="0079109F"/>
    <w:rsid w:val="007B0DB3"/>
    <w:rsid w:val="007C39BA"/>
    <w:rsid w:val="007C7940"/>
    <w:rsid w:val="00837E98"/>
    <w:rsid w:val="008502FD"/>
    <w:rsid w:val="0085154C"/>
    <w:rsid w:val="00861792"/>
    <w:rsid w:val="008767A4"/>
    <w:rsid w:val="00893C5C"/>
    <w:rsid w:val="008B199C"/>
    <w:rsid w:val="008B22A1"/>
    <w:rsid w:val="00917712"/>
    <w:rsid w:val="00925196"/>
    <w:rsid w:val="00940F82"/>
    <w:rsid w:val="00945899"/>
    <w:rsid w:val="0096176B"/>
    <w:rsid w:val="009820B8"/>
    <w:rsid w:val="00985822"/>
    <w:rsid w:val="00991039"/>
    <w:rsid w:val="0099287E"/>
    <w:rsid w:val="009A09BF"/>
    <w:rsid w:val="009A4DFF"/>
    <w:rsid w:val="009D33B0"/>
    <w:rsid w:val="00A242F9"/>
    <w:rsid w:val="00A25721"/>
    <w:rsid w:val="00A35AE3"/>
    <w:rsid w:val="00A7465B"/>
    <w:rsid w:val="00AC34A8"/>
    <w:rsid w:val="00AC687B"/>
    <w:rsid w:val="00AD5EAF"/>
    <w:rsid w:val="00AF01BB"/>
    <w:rsid w:val="00B01B5F"/>
    <w:rsid w:val="00B0483F"/>
    <w:rsid w:val="00B12665"/>
    <w:rsid w:val="00B14F17"/>
    <w:rsid w:val="00B74A6D"/>
    <w:rsid w:val="00B94E0E"/>
    <w:rsid w:val="00BA06AE"/>
    <w:rsid w:val="00BA6D8E"/>
    <w:rsid w:val="00BB141D"/>
    <w:rsid w:val="00BC58EA"/>
    <w:rsid w:val="00BC7F19"/>
    <w:rsid w:val="00BD2DF6"/>
    <w:rsid w:val="00BD629C"/>
    <w:rsid w:val="00BE721F"/>
    <w:rsid w:val="00BF1EDA"/>
    <w:rsid w:val="00C33A30"/>
    <w:rsid w:val="00C33F7B"/>
    <w:rsid w:val="00C37732"/>
    <w:rsid w:val="00C437AB"/>
    <w:rsid w:val="00C45AD0"/>
    <w:rsid w:val="00C57523"/>
    <w:rsid w:val="00C73539"/>
    <w:rsid w:val="00C8611E"/>
    <w:rsid w:val="00C94745"/>
    <w:rsid w:val="00CB232C"/>
    <w:rsid w:val="00CB71D7"/>
    <w:rsid w:val="00CC232B"/>
    <w:rsid w:val="00D5189B"/>
    <w:rsid w:val="00D60C0C"/>
    <w:rsid w:val="00D7464B"/>
    <w:rsid w:val="00D820B0"/>
    <w:rsid w:val="00D8559E"/>
    <w:rsid w:val="00DA4331"/>
    <w:rsid w:val="00DB00BB"/>
    <w:rsid w:val="00DC18C6"/>
    <w:rsid w:val="00DE6D38"/>
    <w:rsid w:val="00E05890"/>
    <w:rsid w:val="00E15D72"/>
    <w:rsid w:val="00E2774F"/>
    <w:rsid w:val="00E67E38"/>
    <w:rsid w:val="00E8229E"/>
    <w:rsid w:val="00E92B30"/>
    <w:rsid w:val="00EA2B8F"/>
    <w:rsid w:val="00EA361B"/>
    <w:rsid w:val="00EA4E55"/>
    <w:rsid w:val="00EC0DEB"/>
    <w:rsid w:val="00ED7862"/>
    <w:rsid w:val="00EE1BCF"/>
    <w:rsid w:val="00EE3614"/>
    <w:rsid w:val="00F06CCD"/>
    <w:rsid w:val="00F17CEB"/>
    <w:rsid w:val="00F30A00"/>
    <w:rsid w:val="00F3554B"/>
    <w:rsid w:val="00F35CD4"/>
    <w:rsid w:val="00F44376"/>
    <w:rsid w:val="00F4733E"/>
    <w:rsid w:val="00F52CFD"/>
    <w:rsid w:val="00F57372"/>
    <w:rsid w:val="00F642E1"/>
    <w:rsid w:val="00FC764A"/>
    <w:rsid w:val="00FD75D2"/>
    <w:rsid w:val="00FF2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15:docId w15:val="{F4894E1A-025F-47C3-9324-FAACEC44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6177EA"/>
    <w:pPr>
      <w:spacing w:after="0" w:line="240" w:lineRule="auto"/>
      <w:ind w:left="1418" w:firstLine="709"/>
      <w:jc w:val="center"/>
    </w:pPr>
    <w:rPr>
      <w:rFonts w:ascii="Times New Roman" w:eastAsia="Times New Roman" w:hAnsi="Times New Roman" w:cs="Times New Roman"/>
      <w:color w:val="FF0000"/>
      <w:sz w:val="32"/>
      <w:szCs w:val="24"/>
      <w:lang w:eastAsia="pt-BR"/>
    </w:rPr>
  </w:style>
  <w:style w:type="character" w:customStyle="1" w:styleId="TtuloChar">
    <w:name w:val="Título Char"/>
    <w:basedOn w:val="Fontepargpadro"/>
    <w:link w:val="Ttulo"/>
    <w:rsid w:val="006177EA"/>
    <w:rPr>
      <w:rFonts w:ascii="Times New Roman" w:eastAsia="Times New Roman" w:hAnsi="Times New Roman" w:cs="Times New Roman"/>
      <w:color w:val="FF0000"/>
      <w:sz w:val="32"/>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4BB6-DCC6-4F26-A3EC-256F816A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198</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Joseneide Brasil de Carvalho</dc:creator>
  <cp:lastModifiedBy>Maria Auxiliadora dos Santos</cp:lastModifiedBy>
  <cp:revision>15</cp:revision>
  <cp:lastPrinted>2017-08-23T15:00:00Z</cp:lastPrinted>
  <dcterms:created xsi:type="dcterms:W3CDTF">2017-08-23T15:16:00Z</dcterms:created>
  <dcterms:modified xsi:type="dcterms:W3CDTF">2017-08-29T14:19:00Z</dcterms:modified>
</cp:coreProperties>
</file>