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ED5985" w:rsidRDefault="00DD7852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8F32D7">
        <w:rPr>
          <w:sz w:val="24"/>
          <w:szCs w:val="24"/>
        </w:rPr>
        <w:t xml:space="preserve"> 22.172</w:t>
      </w:r>
      <w:r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8F32D7">
        <w:rPr>
          <w:sz w:val="24"/>
          <w:szCs w:val="24"/>
        </w:rPr>
        <w:t xml:space="preserve"> 8 </w:t>
      </w:r>
      <w:r w:rsidRPr="004C20E9">
        <w:rPr>
          <w:sz w:val="24"/>
          <w:szCs w:val="24"/>
        </w:rPr>
        <w:t xml:space="preserve">DE </w:t>
      </w:r>
      <w:r w:rsidR="00002104">
        <w:rPr>
          <w:sz w:val="24"/>
          <w:szCs w:val="24"/>
        </w:rPr>
        <w:t>AGOSTO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9C5C10" w:rsidRPr="00ED5985" w:rsidRDefault="009C5C10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ED5985" w:rsidRDefault="00CF665A" w:rsidP="00002104">
      <w:pPr>
        <w:pStyle w:val="Recuodecorpodetexto"/>
        <w:spacing w:line="100" w:lineRule="atLeast"/>
        <w:ind w:left="5102" w:firstLine="0"/>
        <w:rPr>
          <w:sz w:val="24"/>
          <w:szCs w:val="24"/>
        </w:rPr>
      </w:pPr>
      <w:r w:rsidRPr="00ED5985">
        <w:rPr>
          <w:sz w:val="24"/>
          <w:szCs w:val="24"/>
        </w:rPr>
        <w:t>Cede</w:t>
      </w:r>
      <w:r w:rsidR="006206FE" w:rsidRPr="00ED5985">
        <w:rPr>
          <w:sz w:val="24"/>
          <w:szCs w:val="24"/>
        </w:rPr>
        <w:t xml:space="preserve"> </w:t>
      </w:r>
      <w:r w:rsidR="00323B42" w:rsidRPr="00ED5985">
        <w:rPr>
          <w:sz w:val="24"/>
          <w:szCs w:val="24"/>
        </w:rPr>
        <w:t>Praça</w:t>
      </w:r>
      <w:r w:rsidR="006206FE" w:rsidRPr="00ED5985">
        <w:rPr>
          <w:sz w:val="24"/>
          <w:szCs w:val="24"/>
        </w:rPr>
        <w:t xml:space="preserve"> da Polícia Militar do Estado de Rondônia</w:t>
      </w:r>
      <w:r w:rsidR="006833B9" w:rsidRPr="00ED5985">
        <w:rPr>
          <w:sz w:val="24"/>
          <w:szCs w:val="24"/>
        </w:rPr>
        <w:t xml:space="preserve"> </w:t>
      </w:r>
      <w:r w:rsidR="00F85B20">
        <w:rPr>
          <w:sz w:val="24"/>
          <w:szCs w:val="24"/>
        </w:rPr>
        <w:t xml:space="preserve">à </w:t>
      </w:r>
      <w:r w:rsidR="0085490C">
        <w:rPr>
          <w:sz w:val="24"/>
          <w:szCs w:val="24"/>
        </w:rPr>
        <w:t xml:space="preserve">Superintendência Estadual de </w:t>
      </w:r>
      <w:r w:rsidR="00002104">
        <w:rPr>
          <w:sz w:val="24"/>
          <w:szCs w:val="24"/>
        </w:rPr>
        <w:t xml:space="preserve">Compras e </w:t>
      </w:r>
      <w:r w:rsidR="0085490C">
        <w:rPr>
          <w:sz w:val="24"/>
          <w:szCs w:val="24"/>
        </w:rPr>
        <w:t>Licitações</w:t>
      </w:r>
      <w:r w:rsidR="00FE02E3" w:rsidRPr="00ED5985">
        <w:rPr>
          <w:sz w:val="24"/>
          <w:szCs w:val="24"/>
        </w:rPr>
        <w:t xml:space="preserve"> </w:t>
      </w:r>
      <w:r w:rsidR="00AD31F6">
        <w:rPr>
          <w:sz w:val="24"/>
          <w:szCs w:val="24"/>
        </w:rPr>
        <w:t>-</w:t>
      </w:r>
      <w:r w:rsidR="00FE02E3" w:rsidRPr="00ED5985">
        <w:rPr>
          <w:sz w:val="24"/>
          <w:szCs w:val="24"/>
        </w:rPr>
        <w:t xml:space="preserve"> </w:t>
      </w:r>
      <w:r w:rsidR="00F85B20">
        <w:rPr>
          <w:sz w:val="24"/>
          <w:szCs w:val="24"/>
        </w:rPr>
        <w:t>S</w:t>
      </w:r>
      <w:r w:rsidR="0085490C">
        <w:rPr>
          <w:sz w:val="24"/>
          <w:szCs w:val="24"/>
        </w:rPr>
        <w:t>UPEL</w:t>
      </w:r>
      <w:r w:rsidR="006206FE" w:rsidRPr="00ED5985">
        <w:rPr>
          <w:sz w:val="24"/>
          <w:szCs w:val="24"/>
        </w:rPr>
        <w:t>, e dá outras providências.</w:t>
      </w:r>
    </w:p>
    <w:p w:rsidR="00C30C0A" w:rsidRPr="00ED5985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ED5985" w:rsidRDefault="00681664" w:rsidP="00002104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 xml:space="preserve">O GOVERNADOR DO ESTADO DE RONDÔNIA, no uso das atribuições que lhe confere </w:t>
      </w:r>
      <w:r w:rsidR="000E379F">
        <w:rPr>
          <w:sz w:val="24"/>
          <w:szCs w:val="24"/>
        </w:rPr>
        <w:t xml:space="preserve">o </w:t>
      </w:r>
      <w:r w:rsidRPr="00576628">
        <w:rPr>
          <w:spacing w:val="-6"/>
          <w:sz w:val="24"/>
          <w:szCs w:val="24"/>
        </w:rPr>
        <w:t xml:space="preserve">artigo 65, inciso V, da Constituição Estadual, </w:t>
      </w:r>
      <w:r w:rsidR="000E379F" w:rsidRPr="00576628">
        <w:rPr>
          <w:spacing w:val="-6"/>
          <w:sz w:val="24"/>
          <w:szCs w:val="24"/>
        </w:rPr>
        <w:t>e conforme consta n</w:t>
      </w:r>
      <w:r w:rsidR="0052736D" w:rsidRPr="00576628">
        <w:rPr>
          <w:spacing w:val="-6"/>
          <w:sz w:val="24"/>
          <w:szCs w:val="24"/>
        </w:rPr>
        <w:t>o Ofício</w:t>
      </w:r>
      <w:r w:rsidR="0085490C" w:rsidRPr="00576628">
        <w:rPr>
          <w:spacing w:val="-6"/>
          <w:sz w:val="24"/>
          <w:szCs w:val="24"/>
        </w:rPr>
        <w:t xml:space="preserve"> n</w:t>
      </w:r>
      <w:r w:rsidR="00576628">
        <w:rPr>
          <w:spacing w:val="-6"/>
          <w:sz w:val="24"/>
          <w:szCs w:val="24"/>
        </w:rPr>
        <w:t>º</w:t>
      </w:r>
      <w:r w:rsidR="0085490C">
        <w:rPr>
          <w:sz w:val="24"/>
          <w:szCs w:val="24"/>
        </w:rPr>
        <w:t xml:space="preserve"> 16</w:t>
      </w:r>
      <w:r w:rsidR="00644EC0">
        <w:rPr>
          <w:sz w:val="24"/>
          <w:szCs w:val="24"/>
        </w:rPr>
        <w:t>8</w:t>
      </w:r>
      <w:r w:rsidR="0085490C">
        <w:rPr>
          <w:sz w:val="24"/>
          <w:szCs w:val="24"/>
        </w:rPr>
        <w:t>/CAF/GAB/SUPEL/2017</w:t>
      </w:r>
      <w:r w:rsidR="00F81024">
        <w:rPr>
          <w:sz w:val="24"/>
          <w:szCs w:val="24"/>
        </w:rPr>
        <w:t>, de 19 de janeiro de 2017</w:t>
      </w:r>
      <w:r w:rsidR="0070728C">
        <w:rPr>
          <w:sz w:val="24"/>
          <w:szCs w:val="24"/>
        </w:rPr>
        <w:t>,</w:t>
      </w:r>
    </w:p>
    <w:p w:rsidR="009C5C10" w:rsidRPr="00ED5985" w:rsidRDefault="009C5C10" w:rsidP="00002104">
      <w:pPr>
        <w:ind w:firstLine="567"/>
        <w:jc w:val="both"/>
        <w:rPr>
          <w:sz w:val="24"/>
          <w:szCs w:val="24"/>
        </w:rPr>
      </w:pPr>
    </w:p>
    <w:p w:rsidR="009C5C10" w:rsidRPr="00ED5985" w:rsidRDefault="006206FE" w:rsidP="00002104">
      <w:pPr>
        <w:ind w:firstLine="567"/>
        <w:jc w:val="both"/>
        <w:rPr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0C06B0" w:rsidRPr="00ED5985" w:rsidRDefault="000C06B0" w:rsidP="00002104">
      <w:pPr>
        <w:ind w:firstLine="567"/>
        <w:jc w:val="both"/>
        <w:rPr>
          <w:sz w:val="24"/>
          <w:szCs w:val="24"/>
        </w:rPr>
      </w:pPr>
    </w:p>
    <w:p w:rsidR="000C06B0" w:rsidRPr="00ED5985" w:rsidRDefault="00C86766" w:rsidP="00002104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1</w:t>
      </w:r>
      <w:r w:rsidR="001A5A03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</w:t>
      </w:r>
      <w:r w:rsidR="00604A6B" w:rsidRPr="00ED5985">
        <w:rPr>
          <w:sz w:val="24"/>
          <w:szCs w:val="24"/>
        </w:rPr>
        <w:t xml:space="preserve">Fica </w:t>
      </w:r>
      <w:r w:rsidR="00DA39F9" w:rsidRPr="00ED5985">
        <w:rPr>
          <w:sz w:val="24"/>
          <w:szCs w:val="24"/>
        </w:rPr>
        <w:t>cedid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D502A3">
        <w:rPr>
          <w:sz w:val="24"/>
          <w:szCs w:val="24"/>
        </w:rPr>
        <w:t xml:space="preserve">SD PM RE </w:t>
      </w:r>
      <w:r w:rsidR="00644EC0">
        <w:rPr>
          <w:sz w:val="24"/>
          <w:szCs w:val="24"/>
        </w:rPr>
        <w:t>100067321 ALISSON ANTÔNIO MAIA DE SOUZA</w:t>
      </w:r>
      <w:r w:rsidRPr="00ED5985">
        <w:rPr>
          <w:sz w:val="24"/>
          <w:szCs w:val="24"/>
        </w:rPr>
        <w:t>,</w:t>
      </w:r>
      <w:r w:rsidR="00FE129B" w:rsidRPr="00ED5985">
        <w:rPr>
          <w:sz w:val="24"/>
          <w:szCs w:val="24"/>
        </w:rPr>
        <w:t xml:space="preserve"> para desempenhar suas funções </w:t>
      </w:r>
      <w:r w:rsidR="005E3D84">
        <w:rPr>
          <w:sz w:val="24"/>
          <w:szCs w:val="24"/>
        </w:rPr>
        <w:t>na</w:t>
      </w:r>
      <w:r w:rsidR="00ED5985" w:rsidRPr="00ED5985">
        <w:rPr>
          <w:sz w:val="24"/>
          <w:szCs w:val="24"/>
        </w:rPr>
        <w:t xml:space="preserve"> </w:t>
      </w:r>
      <w:r w:rsidR="005E4C13">
        <w:rPr>
          <w:sz w:val="24"/>
          <w:szCs w:val="24"/>
        </w:rPr>
        <w:t>Superintendência Estadual de Compras e Licitações</w:t>
      </w:r>
      <w:r w:rsidR="005E4C13" w:rsidRPr="00ED5985">
        <w:rPr>
          <w:sz w:val="24"/>
          <w:szCs w:val="24"/>
        </w:rPr>
        <w:t xml:space="preserve"> </w:t>
      </w:r>
      <w:r w:rsidR="005E4C13">
        <w:rPr>
          <w:sz w:val="24"/>
          <w:szCs w:val="24"/>
        </w:rPr>
        <w:t>-</w:t>
      </w:r>
      <w:r w:rsidR="005E4C13" w:rsidRPr="00ED5985">
        <w:rPr>
          <w:sz w:val="24"/>
          <w:szCs w:val="24"/>
        </w:rPr>
        <w:t xml:space="preserve"> </w:t>
      </w:r>
      <w:r w:rsidR="005E4C13">
        <w:rPr>
          <w:sz w:val="24"/>
          <w:szCs w:val="24"/>
        </w:rPr>
        <w:t>SUPEL</w:t>
      </w:r>
      <w:r w:rsidR="00FE129B" w:rsidRPr="00ED5985">
        <w:rPr>
          <w:sz w:val="24"/>
          <w:szCs w:val="24"/>
        </w:rPr>
        <w:t>,</w:t>
      </w:r>
      <w:r w:rsidR="00FE129B" w:rsidRPr="00ED5985">
        <w:rPr>
          <w:sz w:val="24"/>
          <w:szCs w:val="24"/>
          <w:shd w:val="clear" w:color="auto" w:fill="FFFFFF"/>
        </w:rPr>
        <w:t xml:space="preserve"> </w:t>
      </w:r>
      <w:r w:rsidR="00526508" w:rsidRPr="00ED5985">
        <w:rPr>
          <w:sz w:val="24"/>
          <w:szCs w:val="24"/>
        </w:rPr>
        <w:t xml:space="preserve">no período de </w:t>
      </w:r>
      <w:r w:rsidR="00D502A3">
        <w:rPr>
          <w:color w:val="auto"/>
          <w:sz w:val="24"/>
          <w:szCs w:val="24"/>
        </w:rPr>
        <w:t>1</w:t>
      </w:r>
      <w:r w:rsidR="00DA1475">
        <w:rPr>
          <w:color w:val="auto"/>
          <w:sz w:val="24"/>
          <w:szCs w:val="24"/>
        </w:rPr>
        <w:t>º</w:t>
      </w:r>
      <w:r w:rsidR="00D502A3">
        <w:rPr>
          <w:color w:val="auto"/>
          <w:sz w:val="24"/>
          <w:szCs w:val="24"/>
        </w:rPr>
        <w:t xml:space="preserve"> de </w:t>
      </w:r>
      <w:r w:rsidR="0009117B">
        <w:rPr>
          <w:color w:val="auto"/>
          <w:sz w:val="24"/>
          <w:szCs w:val="24"/>
        </w:rPr>
        <w:t>janeiro</w:t>
      </w:r>
      <w:r w:rsidR="00526508" w:rsidRPr="00ED5985">
        <w:rPr>
          <w:color w:val="auto"/>
          <w:sz w:val="24"/>
          <w:szCs w:val="24"/>
        </w:rPr>
        <w:t xml:space="preserve"> a </w:t>
      </w:r>
      <w:r w:rsidR="000A34E7" w:rsidRPr="00ED5985">
        <w:rPr>
          <w:color w:val="auto"/>
          <w:sz w:val="24"/>
          <w:szCs w:val="24"/>
        </w:rPr>
        <w:t xml:space="preserve">31 de dezembro </w:t>
      </w:r>
      <w:r w:rsidR="00526508" w:rsidRPr="00ED5985">
        <w:rPr>
          <w:color w:val="auto"/>
          <w:sz w:val="24"/>
          <w:szCs w:val="24"/>
        </w:rPr>
        <w:t>de 201</w:t>
      </w:r>
      <w:r w:rsidR="004F293B" w:rsidRPr="00ED5985">
        <w:rPr>
          <w:color w:val="auto"/>
          <w:sz w:val="24"/>
          <w:szCs w:val="24"/>
        </w:rPr>
        <w:t>7</w:t>
      </w:r>
      <w:r w:rsidR="006206FE" w:rsidRPr="00ED5985">
        <w:rPr>
          <w:sz w:val="24"/>
          <w:szCs w:val="24"/>
        </w:rPr>
        <w:t>,</w:t>
      </w:r>
      <w:r w:rsidR="004F293B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  <w:shd w:val="clear" w:color="auto" w:fill="FFFFFF"/>
        </w:rPr>
        <w:t xml:space="preserve">com ônus para o </w:t>
      </w:r>
      <w:r w:rsidR="0070728C">
        <w:rPr>
          <w:sz w:val="24"/>
          <w:szCs w:val="24"/>
          <w:shd w:val="clear" w:color="auto" w:fill="FFFFFF"/>
        </w:rPr>
        <w:t>Ó</w:t>
      </w:r>
      <w:r w:rsidR="00206D08">
        <w:rPr>
          <w:sz w:val="24"/>
          <w:szCs w:val="24"/>
          <w:shd w:val="clear" w:color="auto" w:fill="FFFFFF"/>
        </w:rPr>
        <w:t>r</w:t>
      </w:r>
      <w:r w:rsidR="004F293B" w:rsidRPr="00ED5985">
        <w:rPr>
          <w:sz w:val="24"/>
          <w:szCs w:val="24"/>
          <w:shd w:val="clear" w:color="auto" w:fill="FFFFFF"/>
        </w:rPr>
        <w:t xml:space="preserve">gão de destino, </w:t>
      </w:r>
      <w:r w:rsidR="003F129C" w:rsidRPr="00ED5985">
        <w:rPr>
          <w:sz w:val="24"/>
          <w:szCs w:val="24"/>
          <w:shd w:val="clear" w:color="auto" w:fill="FFFFFF"/>
        </w:rPr>
        <w:t xml:space="preserve">conforme dispõe o </w:t>
      </w:r>
      <w:r w:rsidR="001D249E">
        <w:rPr>
          <w:sz w:val="24"/>
          <w:szCs w:val="24"/>
          <w:shd w:val="clear" w:color="auto" w:fill="FFFFFF"/>
        </w:rPr>
        <w:t>artigo</w:t>
      </w:r>
      <w:r w:rsidR="004F293B" w:rsidRPr="00ED5985">
        <w:rPr>
          <w:sz w:val="24"/>
          <w:szCs w:val="24"/>
          <w:shd w:val="clear" w:color="auto" w:fill="FFFFFF"/>
        </w:rPr>
        <w:t xml:space="preserve"> 1º, </w:t>
      </w:r>
      <w:r w:rsidR="003F129C" w:rsidRPr="00ED5985">
        <w:rPr>
          <w:sz w:val="24"/>
          <w:szCs w:val="24"/>
        </w:rPr>
        <w:t xml:space="preserve">inciso </w:t>
      </w:r>
      <w:r w:rsidR="009A7522" w:rsidRPr="00ED5985">
        <w:rPr>
          <w:sz w:val="24"/>
          <w:szCs w:val="24"/>
        </w:rPr>
        <w:t>V</w:t>
      </w:r>
      <w:r w:rsidR="000A34E7" w:rsidRPr="00ED5985">
        <w:rPr>
          <w:sz w:val="24"/>
          <w:szCs w:val="24"/>
        </w:rPr>
        <w:t>I</w:t>
      </w:r>
      <w:r w:rsidR="004F293B" w:rsidRPr="00ED5985">
        <w:rPr>
          <w:sz w:val="24"/>
          <w:szCs w:val="24"/>
        </w:rPr>
        <w:t>,</w:t>
      </w:r>
      <w:r w:rsidR="003F129C" w:rsidRPr="00ED5985">
        <w:rPr>
          <w:sz w:val="24"/>
          <w:szCs w:val="24"/>
        </w:rPr>
        <w:t xml:space="preserve"> da Lei Complementar nº 606, de 10 de janeiro de 2011, </w:t>
      </w:r>
      <w:r w:rsidR="000C06B0" w:rsidRPr="00ED5985">
        <w:rPr>
          <w:sz w:val="24"/>
          <w:szCs w:val="24"/>
        </w:rPr>
        <w:t xml:space="preserve">que altera e dá nova redação </w:t>
      </w:r>
      <w:r w:rsidR="0070728C">
        <w:rPr>
          <w:sz w:val="24"/>
          <w:szCs w:val="24"/>
        </w:rPr>
        <w:t>à</w:t>
      </w:r>
      <w:r w:rsidR="000C06B0" w:rsidRPr="00ED5985">
        <w:rPr>
          <w:sz w:val="24"/>
          <w:szCs w:val="24"/>
        </w:rPr>
        <w:t xml:space="preserve"> Lei </w:t>
      </w:r>
      <w:r w:rsidR="001A5A03">
        <w:rPr>
          <w:sz w:val="24"/>
          <w:szCs w:val="24"/>
        </w:rPr>
        <w:t>C</w:t>
      </w:r>
      <w:r w:rsidR="000C06B0" w:rsidRPr="00ED5985">
        <w:rPr>
          <w:sz w:val="24"/>
          <w:szCs w:val="24"/>
        </w:rPr>
        <w:t>omplementar n</w:t>
      </w:r>
      <w:r w:rsidR="001A5A03">
        <w:rPr>
          <w:sz w:val="24"/>
          <w:szCs w:val="24"/>
        </w:rPr>
        <w:t>º</w:t>
      </w:r>
      <w:r w:rsidR="000C06B0" w:rsidRPr="00ED5985">
        <w:rPr>
          <w:sz w:val="24"/>
          <w:szCs w:val="24"/>
        </w:rPr>
        <w:t xml:space="preserve"> 237, de 20 de dezembro de 2000</w:t>
      </w:r>
      <w:r w:rsidR="00922154" w:rsidRPr="00ED5985">
        <w:rPr>
          <w:sz w:val="24"/>
          <w:szCs w:val="24"/>
        </w:rPr>
        <w:t xml:space="preserve">, combinado com o </w:t>
      </w:r>
      <w:r w:rsidR="00B604F6">
        <w:rPr>
          <w:sz w:val="24"/>
          <w:szCs w:val="24"/>
        </w:rPr>
        <w:t>artigo</w:t>
      </w:r>
      <w:r w:rsidR="004F293B" w:rsidRPr="00ED5985">
        <w:rPr>
          <w:sz w:val="24"/>
          <w:szCs w:val="24"/>
        </w:rPr>
        <w:t xml:space="preserve"> 3</w:t>
      </w:r>
      <w:r w:rsidR="00B604F6">
        <w:rPr>
          <w:sz w:val="24"/>
          <w:szCs w:val="24"/>
        </w:rPr>
        <w:t>º</w:t>
      </w:r>
      <w:r w:rsidR="004F293B" w:rsidRPr="00ED5985">
        <w:rPr>
          <w:sz w:val="24"/>
          <w:szCs w:val="24"/>
        </w:rPr>
        <w:t>,</w:t>
      </w:r>
      <w:r w:rsidR="00922154" w:rsidRPr="00ED5985">
        <w:rPr>
          <w:sz w:val="24"/>
          <w:szCs w:val="24"/>
        </w:rPr>
        <w:t xml:space="preserve"> do Decreto n</w:t>
      </w:r>
      <w:r w:rsidR="00B604F6">
        <w:rPr>
          <w:sz w:val="24"/>
          <w:szCs w:val="24"/>
        </w:rPr>
        <w:t>º</w:t>
      </w:r>
      <w:r w:rsidR="00922154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</w:rPr>
        <w:t>21.463</w:t>
      </w:r>
      <w:r w:rsidR="00922154" w:rsidRPr="00ED5985">
        <w:rPr>
          <w:sz w:val="24"/>
          <w:szCs w:val="24"/>
        </w:rPr>
        <w:t>, de 1</w:t>
      </w:r>
      <w:r w:rsidR="004F293B" w:rsidRPr="00ED5985">
        <w:rPr>
          <w:sz w:val="24"/>
          <w:szCs w:val="24"/>
        </w:rPr>
        <w:t>3</w:t>
      </w:r>
      <w:r w:rsidR="00922154" w:rsidRPr="00ED5985">
        <w:rPr>
          <w:sz w:val="24"/>
          <w:szCs w:val="24"/>
        </w:rPr>
        <w:t xml:space="preserve"> de </w:t>
      </w:r>
      <w:r w:rsidR="004F293B" w:rsidRPr="00ED5985">
        <w:rPr>
          <w:sz w:val="24"/>
          <w:szCs w:val="24"/>
        </w:rPr>
        <w:t>dezembro</w:t>
      </w:r>
      <w:r w:rsidR="00922154" w:rsidRPr="00ED5985">
        <w:rPr>
          <w:sz w:val="24"/>
          <w:szCs w:val="24"/>
        </w:rPr>
        <w:t xml:space="preserve"> de 201</w:t>
      </w:r>
      <w:r w:rsidR="004F293B" w:rsidRPr="00ED5985">
        <w:rPr>
          <w:sz w:val="24"/>
          <w:szCs w:val="24"/>
        </w:rPr>
        <w:t>6</w:t>
      </w:r>
      <w:r w:rsidR="000C06B0" w:rsidRPr="00ED5985">
        <w:rPr>
          <w:sz w:val="24"/>
          <w:szCs w:val="24"/>
        </w:rPr>
        <w:t>.</w:t>
      </w:r>
    </w:p>
    <w:p w:rsidR="008A26ED" w:rsidRPr="00ED5985" w:rsidRDefault="008A26ED" w:rsidP="00002104">
      <w:pPr>
        <w:ind w:firstLine="567"/>
        <w:jc w:val="both"/>
        <w:rPr>
          <w:sz w:val="24"/>
          <w:szCs w:val="24"/>
        </w:rPr>
      </w:pPr>
    </w:p>
    <w:p w:rsidR="004109D5" w:rsidRPr="00ED5985" w:rsidRDefault="004109D5" w:rsidP="00002104">
      <w:pPr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 w:rsidR="00206D08"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 w:rsidR="008079FE"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3503A7"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7C66AA" w:rsidRPr="00ED5985" w:rsidRDefault="007C66AA" w:rsidP="00002104">
      <w:pPr>
        <w:ind w:firstLine="567"/>
        <w:jc w:val="both"/>
        <w:rPr>
          <w:sz w:val="24"/>
          <w:szCs w:val="24"/>
        </w:rPr>
      </w:pPr>
    </w:p>
    <w:p w:rsidR="009C5C10" w:rsidRPr="00ED5985" w:rsidRDefault="00A34CD7" w:rsidP="00002104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2</w:t>
      </w:r>
      <w:r w:rsidR="00F55D61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Fica agregad</w:t>
      </w:r>
      <w:r w:rsidR="00ED5985">
        <w:rPr>
          <w:sz w:val="24"/>
          <w:szCs w:val="24"/>
        </w:rPr>
        <w:t>o o</w:t>
      </w:r>
      <w:r w:rsidR="006206FE" w:rsidRPr="00ED5985">
        <w:rPr>
          <w:sz w:val="24"/>
          <w:szCs w:val="24"/>
        </w:rPr>
        <w:t xml:space="preserve"> </w:t>
      </w:r>
      <w:r w:rsidR="0009117B">
        <w:rPr>
          <w:sz w:val="24"/>
          <w:szCs w:val="24"/>
        </w:rPr>
        <w:t>SD PM RE 100067321 ALISSON ANTÔNIO MAIA DE SOUZA</w:t>
      </w:r>
      <w:r w:rsidR="003F129C" w:rsidRPr="00ED5985">
        <w:rPr>
          <w:sz w:val="24"/>
          <w:szCs w:val="24"/>
        </w:rPr>
        <w:t xml:space="preserve"> ao Quadro de </w:t>
      </w:r>
      <w:r w:rsidR="00B50E10" w:rsidRPr="00ED5985">
        <w:rPr>
          <w:sz w:val="24"/>
          <w:szCs w:val="24"/>
        </w:rPr>
        <w:t>Praças</w:t>
      </w:r>
      <w:r w:rsidR="003F129C" w:rsidRPr="00ED5985">
        <w:rPr>
          <w:sz w:val="24"/>
          <w:szCs w:val="24"/>
        </w:rPr>
        <w:t xml:space="preserve"> da Polícia Militar do Estado de Rondônia,</w:t>
      </w:r>
      <w:r w:rsidR="00C434D0" w:rsidRPr="00ED5985">
        <w:rPr>
          <w:sz w:val="24"/>
          <w:szCs w:val="24"/>
        </w:rPr>
        <w:t xml:space="preserve"> a contar da mesma data,</w:t>
      </w:r>
      <w:r w:rsidR="006206FE" w:rsidRPr="00ED5985">
        <w:rPr>
          <w:sz w:val="24"/>
          <w:szCs w:val="24"/>
        </w:rPr>
        <w:t xml:space="preserve"> por passar a exercer função </w:t>
      </w:r>
      <w:r w:rsidR="003F129C" w:rsidRPr="00ED5985">
        <w:rPr>
          <w:sz w:val="24"/>
          <w:szCs w:val="24"/>
        </w:rPr>
        <w:t xml:space="preserve">de natureza </w:t>
      </w:r>
      <w:r w:rsidR="006206FE" w:rsidRPr="00ED5985">
        <w:rPr>
          <w:sz w:val="24"/>
          <w:szCs w:val="24"/>
        </w:rPr>
        <w:t>policial</w:t>
      </w:r>
      <w:r w:rsidR="00F55D61">
        <w:rPr>
          <w:sz w:val="24"/>
          <w:szCs w:val="24"/>
        </w:rPr>
        <w:t>-</w:t>
      </w:r>
      <w:r w:rsidR="006206FE" w:rsidRPr="00ED5985">
        <w:rPr>
          <w:sz w:val="24"/>
          <w:szCs w:val="24"/>
        </w:rPr>
        <w:t>militar</w:t>
      </w:r>
      <w:r w:rsidR="008C7285" w:rsidRPr="00ED5985">
        <w:rPr>
          <w:sz w:val="24"/>
          <w:szCs w:val="24"/>
        </w:rPr>
        <w:t xml:space="preserve"> </w:t>
      </w:r>
      <w:r w:rsidR="001D249E">
        <w:rPr>
          <w:sz w:val="24"/>
          <w:szCs w:val="24"/>
        </w:rPr>
        <w:t>na</w:t>
      </w:r>
      <w:r w:rsidR="001D249E" w:rsidRPr="00ED5985">
        <w:rPr>
          <w:sz w:val="24"/>
          <w:szCs w:val="24"/>
        </w:rPr>
        <w:t xml:space="preserve"> </w:t>
      </w:r>
      <w:r w:rsidR="00F55D61">
        <w:rPr>
          <w:sz w:val="24"/>
          <w:szCs w:val="24"/>
        </w:rPr>
        <w:t>Superintendência Estadual de Compras e Licitações</w:t>
      </w:r>
      <w:r w:rsidR="00F55D61" w:rsidRPr="00ED5985">
        <w:rPr>
          <w:sz w:val="24"/>
          <w:szCs w:val="24"/>
        </w:rPr>
        <w:t xml:space="preserve"> </w:t>
      </w:r>
      <w:r w:rsidR="00F55D61">
        <w:rPr>
          <w:sz w:val="24"/>
          <w:szCs w:val="24"/>
        </w:rPr>
        <w:t>-</w:t>
      </w:r>
      <w:r w:rsidR="00F55D61" w:rsidRPr="00ED5985">
        <w:rPr>
          <w:sz w:val="24"/>
          <w:szCs w:val="24"/>
        </w:rPr>
        <w:t xml:space="preserve"> </w:t>
      </w:r>
      <w:r w:rsidR="00F55D61">
        <w:rPr>
          <w:sz w:val="24"/>
          <w:szCs w:val="24"/>
        </w:rPr>
        <w:t>SUPEL</w:t>
      </w:r>
      <w:r w:rsidR="003F129C" w:rsidRPr="00ED5985">
        <w:rPr>
          <w:sz w:val="24"/>
          <w:szCs w:val="24"/>
          <w:shd w:val="clear" w:color="auto" w:fill="FFFFFF"/>
        </w:rPr>
        <w:t>,</w:t>
      </w:r>
      <w:r w:rsidR="006206FE" w:rsidRPr="00ED5985">
        <w:rPr>
          <w:sz w:val="24"/>
          <w:szCs w:val="24"/>
        </w:rPr>
        <w:t xml:space="preserve"> </w:t>
      </w:r>
      <w:r w:rsidR="000C06B0" w:rsidRPr="00ED5985">
        <w:rPr>
          <w:sz w:val="24"/>
          <w:szCs w:val="24"/>
        </w:rPr>
        <w:t xml:space="preserve">de acordo com o </w:t>
      </w:r>
      <w:r w:rsidR="00706418" w:rsidRPr="00ED5985">
        <w:rPr>
          <w:color w:val="auto"/>
          <w:sz w:val="24"/>
          <w:szCs w:val="24"/>
        </w:rPr>
        <w:t>artigo 79, §</w:t>
      </w:r>
      <w:r w:rsidR="00F55D61">
        <w:rPr>
          <w:color w:val="auto"/>
          <w:sz w:val="24"/>
          <w:szCs w:val="24"/>
        </w:rPr>
        <w:t xml:space="preserve"> </w:t>
      </w:r>
      <w:r w:rsidR="00706418" w:rsidRPr="00ED5985">
        <w:rPr>
          <w:color w:val="auto"/>
          <w:sz w:val="24"/>
          <w:szCs w:val="24"/>
        </w:rPr>
        <w:t>1</w:t>
      </w:r>
      <w:r w:rsidR="00F55D61">
        <w:rPr>
          <w:color w:val="auto"/>
          <w:sz w:val="24"/>
          <w:szCs w:val="24"/>
        </w:rPr>
        <w:t>º</w:t>
      </w:r>
      <w:r w:rsidR="00706418" w:rsidRPr="00ED5985">
        <w:rPr>
          <w:color w:val="auto"/>
          <w:sz w:val="24"/>
          <w:szCs w:val="24"/>
        </w:rPr>
        <w:t>, inciso I</w:t>
      </w:r>
      <w:r w:rsidR="0001695D" w:rsidRPr="00ED5985">
        <w:rPr>
          <w:color w:val="auto"/>
          <w:sz w:val="24"/>
          <w:szCs w:val="24"/>
        </w:rPr>
        <w:t>,</w:t>
      </w:r>
      <w:r w:rsidR="00C92ECD" w:rsidRPr="00ED5985">
        <w:rPr>
          <w:sz w:val="24"/>
          <w:szCs w:val="24"/>
        </w:rPr>
        <w:t xml:space="preserve"> </w:t>
      </w:r>
      <w:r w:rsidR="00731EA0">
        <w:rPr>
          <w:color w:val="auto"/>
          <w:sz w:val="24"/>
          <w:szCs w:val="24"/>
        </w:rPr>
        <w:t>todos</w:t>
      </w:r>
      <w:r w:rsidR="00731EA0" w:rsidRPr="00ED5985">
        <w:rPr>
          <w:sz w:val="24"/>
          <w:szCs w:val="24"/>
        </w:rPr>
        <w:t xml:space="preserve"> </w:t>
      </w:r>
      <w:r w:rsidR="00731EA0" w:rsidRPr="00ED5985">
        <w:rPr>
          <w:color w:val="auto"/>
          <w:sz w:val="24"/>
          <w:szCs w:val="24"/>
        </w:rPr>
        <w:t>do Decreto</w:t>
      </w:r>
      <w:r w:rsidR="00731EA0">
        <w:rPr>
          <w:color w:val="auto"/>
          <w:sz w:val="24"/>
          <w:szCs w:val="24"/>
        </w:rPr>
        <w:t>-</w:t>
      </w:r>
      <w:r w:rsidR="00731EA0" w:rsidRPr="00ED5985">
        <w:rPr>
          <w:color w:val="auto"/>
          <w:sz w:val="24"/>
          <w:szCs w:val="24"/>
        </w:rPr>
        <w:t>Lei nº 09-A, de 9 de março de 1982</w:t>
      </w:r>
      <w:r w:rsidR="00731EA0">
        <w:rPr>
          <w:color w:val="auto"/>
          <w:sz w:val="24"/>
          <w:szCs w:val="24"/>
        </w:rPr>
        <w:t>.</w:t>
      </w:r>
    </w:p>
    <w:p w:rsidR="000C06B0" w:rsidRPr="00ED5985" w:rsidRDefault="000C06B0" w:rsidP="00002104">
      <w:pPr>
        <w:ind w:firstLine="567"/>
        <w:jc w:val="both"/>
        <w:rPr>
          <w:sz w:val="24"/>
          <w:szCs w:val="24"/>
        </w:rPr>
      </w:pPr>
    </w:p>
    <w:p w:rsidR="00086E35" w:rsidRPr="00ED5985" w:rsidRDefault="006206FE" w:rsidP="00002104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3</w:t>
      </w:r>
      <w:r w:rsidR="00FF3BA0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Fica</w:t>
      </w:r>
      <w:r w:rsidR="000D4785" w:rsidRPr="00ED5985">
        <w:rPr>
          <w:sz w:val="24"/>
          <w:szCs w:val="24"/>
        </w:rPr>
        <w:t xml:space="preserve"> </w:t>
      </w:r>
      <w:r w:rsidR="00ED5985">
        <w:rPr>
          <w:sz w:val="24"/>
          <w:szCs w:val="24"/>
        </w:rPr>
        <w:t>o</w:t>
      </w:r>
      <w:r w:rsidRPr="00ED5985">
        <w:rPr>
          <w:sz w:val="24"/>
          <w:szCs w:val="24"/>
        </w:rPr>
        <w:t xml:space="preserve"> </w:t>
      </w:r>
      <w:r w:rsidR="0009117B">
        <w:rPr>
          <w:sz w:val="24"/>
          <w:szCs w:val="24"/>
        </w:rPr>
        <w:t>SD PM RE 100067321 ALISSON ANTÔNIO MAIA DE SOUZA</w:t>
      </w:r>
      <w:r w:rsidR="00F004DB" w:rsidRPr="00ED5985">
        <w:rPr>
          <w:sz w:val="24"/>
          <w:szCs w:val="24"/>
        </w:rPr>
        <w:t xml:space="preserve"> </w:t>
      </w:r>
      <w:r w:rsidR="00FF3BA0">
        <w:rPr>
          <w:sz w:val="24"/>
          <w:szCs w:val="24"/>
        </w:rPr>
        <w:t>na condição de adido</w:t>
      </w:r>
      <w:r w:rsidR="00FF3BA0" w:rsidRPr="00ED5985">
        <w:rPr>
          <w:sz w:val="24"/>
          <w:szCs w:val="24"/>
        </w:rPr>
        <w:t xml:space="preserve"> </w:t>
      </w:r>
      <w:r w:rsidR="00FF3BA0">
        <w:rPr>
          <w:sz w:val="24"/>
          <w:szCs w:val="24"/>
        </w:rPr>
        <w:t>à</w:t>
      </w:r>
      <w:r w:rsidR="002D75DE" w:rsidRPr="00ED5985">
        <w:rPr>
          <w:sz w:val="24"/>
          <w:szCs w:val="24"/>
        </w:rPr>
        <w:t xml:space="preserve"> </w:t>
      </w:r>
      <w:r w:rsidR="0009117B">
        <w:rPr>
          <w:sz w:val="24"/>
          <w:szCs w:val="24"/>
        </w:rPr>
        <w:t>Companhia Independente de Policiamento de Guarda</w:t>
      </w:r>
      <w:r w:rsidR="00294AEE">
        <w:rPr>
          <w:sz w:val="24"/>
          <w:szCs w:val="24"/>
        </w:rPr>
        <w:t>,</w:t>
      </w:r>
      <w:r w:rsidR="00686336" w:rsidRPr="00ED5985">
        <w:rPr>
          <w:sz w:val="24"/>
          <w:szCs w:val="24"/>
        </w:rPr>
        <w:t xml:space="preserve"> </w:t>
      </w:r>
      <w:r w:rsidR="00201C33" w:rsidRPr="00ED5985">
        <w:rPr>
          <w:sz w:val="24"/>
          <w:szCs w:val="24"/>
        </w:rPr>
        <w:t>Porto Velho</w:t>
      </w:r>
      <w:r w:rsidR="000C06B0" w:rsidRPr="00ED5985">
        <w:rPr>
          <w:sz w:val="24"/>
          <w:szCs w:val="24"/>
        </w:rPr>
        <w:t xml:space="preserve">, </w:t>
      </w:r>
      <w:r w:rsidR="00086E35" w:rsidRPr="00ED5985">
        <w:rPr>
          <w:sz w:val="24"/>
          <w:szCs w:val="24"/>
        </w:rPr>
        <w:t xml:space="preserve">para efeitos de </w:t>
      </w:r>
      <w:r w:rsidR="00F65EE8" w:rsidRPr="00ED5985">
        <w:rPr>
          <w:sz w:val="24"/>
          <w:szCs w:val="24"/>
        </w:rPr>
        <w:t>alterações</w:t>
      </w:r>
      <w:r w:rsidR="00086E35" w:rsidRPr="00ED5985">
        <w:rPr>
          <w:sz w:val="24"/>
          <w:szCs w:val="24"/>
        </w:rPr>
        <w:t xml:space="preserve">, conforme dispõe o </w:t>
      </w:r>
      <w:r w:rsidR="001D249E">
        <w:rPr>
          <w:sz w:val="24"/>
          <w:szCs w:val="24"/>
        </w:rPr>
        <w:t>artigo</w:t>
      </w:r>
      <w:r w:rsidR="00086E35" w:rsidRPr="00ED5985">
        <w:rPr>
          <w:sz w:val="24"/>
          <w:szCs w:val="24"/>
        </w:rPr>
        <w:t xml:space="preserve"> 80, </w:t>
      </w:r>
      <w:r w:rsidR="009B5749" w:rsidRPr="00ED5985">
        <w:rPr>
          <w:sz w:val="24"/>
          <w:szCs w:val="24"/>
        </w:rPr>
        <w:t>do Decreto-Lei nº 09-A</w:t>
      </w:r>
      <w:r w:rsidR="009B5749">
        <w:rPr>
          <w:sz w:val="24"/>
          <w:szCs w:val="24"/>
        </w:rPr>
        <w:t xml:space="preserve"> - Estatuto PMRO,</w:t>
      </w:r>
      <w:r w:rsidR="009B5749" w:rsidRPr="00ED5985">
        <w:rPr>
          <w:sz w:val="24"/>
          <w:szCs w:val="24"/>
        </w:rPr>
        <w:t xml:space="preserve"> de 9 de março de 1982</w:t>
      </w:r>
      <w:r w:rsidR="009B5749">
        <w:rPr>
          <w:sz w:val="24"/>
          <w:szCs w:val="24"/>
        </w:rPr>
        <w:t>,</w:t>
      </w:r>
      <w:r w:rsidR="009B5749" w:rsidRPr="00ED5985">
        <w:rPr>
          <w:sz w:val="24"/>
          <w:szCs w:val="24"/>
        </w:rPr>
        <w:t xml:space="preserve"> e </w:t>
      </w:r>
      <w:r w:rsidR="009B5749">
        <w:rPr>
          <w:sz w:val="24"/>
          <w:szCs w:val="24"/>
        </w:rPr>
        <w:t>artigo</w:t>
      </w:r>
      <w:r w:rsidR="009B5749" w:rsidRPr="00ED5985">
        <w:rPr>
          <w:sz w:val="24"/>
          <w:szCs w:val="24"/>
        </w:rPr>
        <w:t xml:space="preserve"> 26, inciso X, do Regulamento de Movimentação de Oficiais e Praças da Polícia Militar do Estado de Rondônia.</w:t>
      </w:r>
    </w:p>
    <w:p w:rsidR="00E30414" w:rsidRPr="00ED5985" w:rsidRDefault="00E30414" w:rsidP="00002104">
      <w:pPr>
        <w:ind w:firstLine="567"/>
        <w:jc w:val="both"/>
        <w:rPr>
          <w:sz w:val="24"/>
          <w:szCs w:val="24"/>
        </w:rPr>
      </w:pPr>
    </w:p>
    <w:p w:rsidR="009C5C10" w:rsidRPr="00ED5985" w:rsidRDefault="00E30414" w:rsidP="00002104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4</w:t>
      </w:r>
      <w:r w:rsidR="009B5749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</w:t>
      </w:r>
      <w:r w:rsidR="006206FE" w:rsidRPr="00ED5985">
        <w:rPr>
          <w:sz w:val="24"/>
          <w:szCs w:val="24"/>
        </w:rPr>
        <w:t>Este Decreto entra em vigor na data de sua publicação.</w:t>
      </w:r>
    </w:p>
    <w:p w:rsidR="009C5C10" w:rsidRPr="00ED5985" w:rsidRDefault="009C5C10" w:rsidP="0000210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ED5985" w:rsidRDefault="009B5749" w:rsidP="0000210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8F32D7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D04DF1" w:rsidRPr="00ED5985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201DFD" w:rsidRPr="00ED5985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B5749" w:rsidRPr="00064094" w:rsidRDefault="009B5749" w:rsidP="009B5749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ED5985" w:rsidRDefault="009B5749" w:rsidP="009B5749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ED5985" w:rsidSect="00002104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CE" w:rsidRDefault="00532CCE" w:rsidP="0072238E">
      <w:r>
        <w:separator/>
      </w:r>
    </w:p>
  </w:endnote>
  <w:endnote w:type="continuationSeparator" w:id="0">
    <w:p w:rsidR="00532CCE" w:rsidRDefault="00532CCE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CE" w:rsidRDefault="00532CCE" w:rsidP="0072238E">
      <w:r>
        <w:separator/>
      </w:r>
    </w:p>
  </w:footnote>
  <w:footnote w:type="continuationSeparator" w:id="0">
    <w:p w:rsidR="00532CCE" w:rsidRDefault="00532CCE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3" w:rsidRPr="00D2558F" w:rsidRDefault="00740333" w:rsidP="0074033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>
          <wp:extent cx="771525" cy="9048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333" w:rsidRPr="00A72F67" w:rsidRDefault="00740333" w:rsidP="0074033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740333" w:rsidRPr="00A72F67" w:rsidRDefault="00740333" w:rsidP="0074033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2104"/>
    <w:rsid w:val="0000692A"/>
    <w:rsid w:val="00014F6D"/>
    <w:rsid w:val="0001695D"/>
    <w:rsid w:val="00025C7D"/>
    <w:rsid w:val="000342F0"/>
    <w:rsid w:val="000401B6"/>
    <w:rsid w:val="00086E35"/>
    <w:rsid w:val="0009047B"/>
    <w:rsid w:val="00090E4C"/>
    <w:rsid w:val="0009117B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E379F"/>
    <w:rsid w:val="000F7367"/>
    <w:rsid w:val="00134F96"/>
    <w:rsid w:val="0014224E"/>
    <w:rsid w:val="00144EC2"/>
    <w:rsid w:val="001707FC"/>
    <w:rsid w:val="00176383"/>
    <w:rsid w:val="0018086C"/>
    <w:rsid w:val="001962F2"/>
    <w:rsid w:val="001A5A03"/>
    <w:rsid w:val="001C56FB"/>
    <w:rsid w:val="001D249E"/>
    <w:rsid w:val="001E3156"/>
    <w:rsid w:val="001F5421"/>
    <w:rsid w:val="00201C33"/>
    <w:rsid w:val="00201DFD"/>
    <w:rsid w:val="00206D08"/>
    <w:rsid w:val="00212F89"/>
    <w:rsid w:val="00294AEE"/>
    <w:rsid w:val="002B7F5E"/>
    <w:rsid w:val="002C4640"/>
    <w:rsid w:val="002C6A64"/>
    <w:rsid w:val="002D75DE"/>
    <w:rsid w:val="002D77D9"/>
    <w:rsid w:val="002E6826"/>
    <w:rsid w:val="00320EB3"/>
    <w:rsid w:val="00323B42"/>
    <w:rsid w:val="00330E06"/>
    <w:rsid w:val="00335A1A"/>
    <w:rsid w:val="0034261E"/>
    <w:rsid w:val="00342BAC"/>
    <w:rsid w:val="003503A7"/>
    <w:rsid w:val="0035333C"/>
    <w:rsid w:val="00380C14"/>
    <w:rsid w:val="00386499"/>
    <w:rsid w:val="003E70CA"/>
    <w:rsid w:val="003F129C"/>
    <w:rsid w:val="00406EE9"/>
    <w:rsid w:val="004109D5"/>
    <w:rsid w:val="004156A2"/>
    <w:rsid w:val="00455507"/>
    <w:rsid w:val="004628EC"/>
    <w:rsid w:val="00476679"/>
    <w:rsid w:val="004C4763"/>
    <w:rsid w:val="004C6AF6"/>
    <w:rsid w:val="004D5E35"/>
    <w:rsid w:val="004F293B"/>
    <w:rsid w:val="00504C55"/>
    <w:rsid w:val="00510D1C"/>
    <w:rsid w:val="00526508"/>
    <w:rsid w:val="0052736D"/>
    <w:rsid w:val="00532CCE"/>
    <w:rsid w:val="00570AC4"/>
    <w:rsid w:val="005724DB"/>
    <w:rsid w:val="00576628"/>
    <w:rsid w:val="00596125"/>
    <w:rsid w:val="005B3A7B"/>
    <w:rsid w:val="005B70D9"/>
    <w:rsid w:val="005C3460"/>
    <w:rsid w:val="005D7493"/>
    <w:rsid w:val="005E24C8"/>
    <w:rsid w:val="005E3D84"/>
    <w:rsid w:val="005E4C13"/>
    <w:rsid w:val="005E694F"/>
    <w:rsid w:val="005F5637"/>
    <w:rsid w:val="00604A6B"/>
    <w:rsid w:val="006206FE"/>
    <w:rsid w:val="006240FB"/>
    <w:rsid w:val="00644EC0"/>
    <w:rsid w:val="00681664"/>
    <w:rsid w:val="006833B9"/>
    <w:rsid w:val="00686336"/>
    <w:rsid w:val="00696945"/>
    <w:rsid w:val="006B0E93"/>
    <w:rsid w:val="006C1152"/>
    <w:rsid w:val="006E6311"/>
    <w:rsid w:val="006F1B57"/>
    <w:rsid w:val="00706418"/>
    <w:rsid w:val="0070728C"/>
    <w:rsid w:val="0072238E"/>
    <w:rsid w:val="00731EA0"/>
    <w:rsid w:val="00736124"/>
    <w:rsid w:val="00740333"/>
    <w:rsid w:val="00742D42"/>
    <w:rsid w:val="007625C7"/>
    <w:rsid w:val="007714CE"/>
    <w:rsid w:val="007A4EA2"/>
    <w:rsid w:val="007C4C80"/>
    <w:rsid w:val="007C66AA"/>
    <w:rsid w:val="008011EF"/>
    <w:rsid w:val="008079FE"/>
    <w:rsid w:val="00811C46"/>
    <w:rsid w:val="00827023"/>
    <w:rsid w:val="008309D2"/>
    <w:rsid w:val="008315A7"/>
    <w:rsid w:val="00835AF6"/>
    <w:rsid w:val="00840CC0"/>
    <w:rsid w:val="0085490C"/>
    <w:rsid w:val="008622C3"/>
    <w:rsid w:val="00863FB0"/>
    <w:rsid w:val="008A1591"/>
    <w:rsid w:val="008A26ED"/>
    <w:rsid w:val="008C7285"/>
    <w:rsid w:val="008D3DA0"/>
    <w:rsid w:val="008D50C8"/>
    <w:rsid w:val="008F32D7"/>
    <w:rsid w:val="008F5AB7"/>
    <w:rsid w:val="0091491E"/>
    <w:rsid w:val="00922154"/>
    <w:rsid w:val="0093166A"/>
    <w:rsid w:val="009341E9"/>
    <w:rsid w:val="00952654"/>
    <w:rsid w:val="00952CDB"/>
    <w:rsid w:val="00955F58"/>
    <w:rsid w:val="00961AE6"/>
    <w:rsid w:val="009753B9"/>
    <w:rsid w:val="009A7522"/>
    <w:rsid w:val="009B5749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609"/>
    <w:rsid w:val="00A34CD7"/>
    <w:rsid w:val="00A369B1"/>
    <w:rsid w:val="00A55E98"/>
    <w:rsid w:val="00AA74B3"/>
    <w:rsid w:val="00AD31F6"/>
    <w:rsid w:val="00AE3383"/>
    <w:rsid w:val="00B14272"/>
    <w:rsid w:val="00B26F36"/>
    <w:rsid w:val="00B36FBC"/>
    <w:rsid w:val="00B412B0"/>
    <w:rsid w:val="00B50E10"/>
    <w:rsid w:val="00B56821"/>
    <w:rsid w:val="00B604F6"/>
    <w:rsid w:val="00B61A9A"/>
    <w:rsid w:val="00B724E1"/>
    <w:rsid w:val="00BA5D3F"/>
    <w:rsid w:val="00BB00DF"/>
    <w:rsid w:val="00BC2789"/>
    <w:rsid w:val="00BC27B8"/>
    <w:rsid w:val="00BD38DF"/>
    <w:rsid w:val="00C0545D"/>
    <w:rsid w:val="00C11DEC"/>
    <w:rsid w:val="00C16CE5"/>
    <w:rsid w:val="00C266F2"/>
    <w:rsid w:val="00C30C0A"/>
    <w:rsid w:val="00C36590"/>
    <w:rsid w:val="00C434D0"/>
    <w:rsid w:val="00C47BAB"/>
    <w:rsid w:val="00C74D90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D04DF1"/>
    <w:rsid w:val="00D063B4"/>
    <w:rsid w:val="00D13E6D"/>
    <w:rsid w:val="00D4070B"/>
    <w:rsid w:val="00D502A3"/>
    <w:rsid w:val="00D70E76"/>
    <w:rsid w:val="00D914BF"/>
    <w:rsid w:val="00D96AF2"/>
    <w:rsid w:val="00DA1475"/>
    <w:rsid w:val="00DA39F9"/>
    <w:rsid w:val="00DD02BF"/>
    <w:rsid w:val="00DD75FD"/>
    <w:rsid w:val="00DD7852"/>
    <w:rsid w:val="00DF5C75"/>
    <w:rsid w:val="00E30414"/>
    <w:rsid w:val="00E733B8"/>
    <w:rsid w:val="00E7509B"/>
    <w:rsid w:val="00E80813"/>
    <w:rsid w:val="00E81C2A"/>
    <w:rsid w:val="00E87EF4"/>
    <w:rsid w:val="00EA31E9"/>
    <w:rsid w:val="00EC1B0F"/>
    <w:rsid w:val="00ED0C30"/>
    <w:rsid w:val="00ED558B"/>
    <w:rsid w:val="00ED5985"/>
    <w:rsid w:val="00F004DB"/>
    <w:rsid w:val="00F006A2"/>
    <w:rsid w:val="00F10A40"/>
    <w:rsid w:val="00F123F7"/>
    <w:rsid w:val="00F12547"/>
    <w:rsid w:val="00F33193"/>
    <w:rsid w:val="00F55D61"/>
    <w:rsid w:val="00F65EE8"/>
    <w:rsid w:val="00F72476"/>
    <w:rsid w:val="00F75111"/>
    <w:rsid w:val="00F81024"/>
    <w:rsid w:val="00F85B20"/>
    <w:rsid w:val="00F94C8D"/>
    <w:rsid w:val="00F961CD"/>
    <w:rsid w:val="00FB20CD"/>
    <w:rsid w:val="00FE02E3"/>
    <w:rsid w:val="00FE129B"/>
    <w:rsid w:val="00FF28BD"/>
    <w:rsid w:val="00FF3BA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2B01D6-0A0A-40C1-AF9F-63B3675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403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2017-08-02T15:36:00Z</cp:lastPrinted>
  <dcterms:created xsi:type="dcterms:W3CDTF">2017-07-27T16:05:00Z</dcterms:created>
  <dcterms:modified xsi:type="dcterms:W3CDTF">2017-08-08T16:47:00Z</dcterms:modified>
</cp:coreProperties>
</file>