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B1" w:rsidRPr="0013351D" w:rsidRDefault="006E51B1" w:rsidP="0013351D">
      <w:pPr>
        <w:pStyle w:val="Ttulo1"/>
      </w:pPr>
      <w:r w:rsidRPr="0013351D">
        <w:t>DECRETO N.</w:t>
      </w:r>
      <w:r w:rsidR="00A722AD">
        <w:t xml:space="preserve"> 22.117</w:t>
      </w:r>
      <w:r w:rsidRPr="0013351D">
        <w:t>, DE</w:t>
      </w:r>
      <w:r w:rsidR="00A722AD">
        <w:t xml:space="preserve"> 17 </w:t>
      </w:r>
      <w:r w:rsidR="0096433C" w:rsidRPr="0013351D">
        <w:t xml:space="preserve">DE </w:t>
      </w:r>
      <w:r w:rsidR="00F065B1" w:rsidRPr="0013351D">
        <w:t>JUL</w:t>
      </w:r>
      <w:r w:rsidRPr="0013351D">
        <w:t>HO DE 2017.</w:t>
      </w:r>
      <w:bookmarkStart w:id="0" w:name="_GoBack"/>
      <w:bookmarkEnd w:id="0"/>
    </w:p>
    <w:p w:rsidR="006E51B1" w:rsidRPr="0076608C" w:rsidRDefault="006E51B1" w:rsidP="0013351D">
      <w:pPr>
        <w:spacing w:after="0" w:line="240" w:lineRule="auto"/>
        <w:ind w:firstLine="567"/>
      </w:pPr>
    </w:p>
    <w:p w:rsidR="006E51B1" w:rsidRPr="00F065B1" w:rsidRDefault="00F065B1" w:rsidP="0013351D">
      <w:pPr>
        <w:pStyle w:val="Recuodecorpodetexto"/>
        <w:widowControl/>
        <w:ind w:left="5103"/>
        <w:rPr>
          <w:color w:val="auto"/>
          <w:sz w:val="24"/>
          <w:szCs w:val="24"/>
        </w:rPr>
      </w:pPr>
      <w:r>
        <w:rPr>
          <w:sz w:val="24"/>
          <w:szCs w:val="24"/>
        </w:rPr>
        <w:t>Altera a nomenclatura de Cargos de Direção S</w:t>
      </w:r>
      <w:r w:rsidR="00495D2A">
        <w:rPr>
          <w:sz w:val="24"/>
          <w:szCs w:val="24"/>
        </w:rPr>
        <w:t>uperior do Complexo Hospitalar R</w:t>
      </w:r>
      <w:r>
        <w:rPr>
          <w:sz w:val="24"/>
          <w:szCs w:val="24"/>
        </w:rPr>
        <w:t>egional de Cacoal - C</w:t>
      </w:r>
      <w:r w:rsidR="00DD65CA">
        <w:rPr>
          <w:sz w:val="24"/>
          <w:szCs w:val="24"/>
        </w:rPr>
        <w:t>O</w:t>
      </w:r>
      <w:r>
        <w:rPr>
          <w:sz w:val="24"/>
          <w:szCs w:val="24"/>
        </w:rPr>
        <w:t>HREC, subordinado à Secretaria de Estado da Saúde - SESAU.</w:t>
      </w:r>
    </w:p>
    <w:p w:rsidR="006E51B1" w:rsidRPr="005D6562" w:rsidRDefault="006E51B1" w:rsidP="0013351D">
      <w:pPr>
        <w:spacing w:after="0" w:line="240" w:lineRule="auto"/>
        <w:ind w:firstLine="567"/>
        <w:jc w:val="both"/>
        <w:rPr>
          <w:rFonts w:ascii="Times New Roman" w:hAnsi="Times New Roman"/>
        </w:rPr>
      </w:pPr>
    </w:p>
    <w:p w:rsidR="006E51B1" w:rsidRPr="005D6562" w:rsidRDefault="006E51B1" w:rsidP="0013351D">
      <w:pPr>
        <w:spacing w:after="0" w:line="240" w:lineRule="auto"/>
        <w:ind w:firstLine="567"/>
        <w:jc w:val="both"/>
        <w:rPr>
          <w:rFonts w:ascii="Times New Roman" w:hAnsi="Times New Roman"/>
        </w:rPr>
      </w:pPr>
      <w:r w:rsidRPr="005D6562">
        <w:rPr>
          <w:rFonts w:ascii="Times New Roman" w:hAnsi="Times New Roman"/>
        </w:rPr>
        <w:t xml:space="preserve">O </w:t>
      </w:r>
      <w:smartTag w:uri="schemas-houaiss/mini" w:element="verbetes">
        <w:r w:rsidRPr="005D6562">
          <w:rPr>
            <w:rFonts w:ascii="Times New Roman" w:hAnsi="Times New Roman"/>
          </w:rPr>
          <w:t>GOVERNADOR</w:t>
        </w:r>
      </w:smartTag>
      <w:r w:rsidRPr="005D6562">
        <w:rPr>
          <w:rFonts w:ascii="Times New Roman" w:hAnsi="Times New Roman"/>
        </w:rPr>
        <w:t xml:space="preserve"> DO </w:t>
      </w:r>
      <w:smartTag w:uri="schemas-houaiss/mini" w:element="verbetes">
        <w:r w:rsidRPr="005D6562">
          <w:rPr>
            <w:rFonts w:ascii="Times New Roman" w:hAnsi="Times New Roman"/>
          </w:rPr>
          <w:t>ESTADO</w:t>
        </w:r>
      </w:smartTag>
      <w:r w:rsidRPr="005D6562">
        <w:rPr>
          <w:rFonts w:ascii="Times New Roman" w:hAnsi="Times New Roman"/>
        </w:rPr>
        <w:t xml:space="preserve"> DE RONDÔNIA, no </w:t>
      </w:r>
      <w:smartTag w:uri="schemas-houaiss/mini" w:element="verbetes">
        <w:r w:rsidRPr="005D6562">
          <w:rPr>
            <w:rFonts w:ascii="Times New Roman" w:hAnsi="Times New Roman"/>
          </w:rPr>
          <w:t>uso</w:t>
        </w:r>
      </w:smartTag>
      <w:r w:rsidRPr="005D6562">
        <w:rPr>
          <w:rFonts w:ascii="Times New Roman" w:hAnsi="Times New Roman"/>
        </w:rPr>
        <w:t xml:space="preserve"> das </w:t>
      </w:r>
      <w:smartTag w:uri="schemas-houaiss/mini" w:element="verbetes">
        <w:r w:rsidRPr="005D6562">
          <w:rPr>
            <w:rFonts w:ascii="Times New Roman" w:hAnsi="Times New Roman"/>
          </w:rPr>
          <w:t>atribuições</w:t>
        </w:r>
      </w:smartTag>
      <w:r w:rsidRPr="005D6562">
        <w:rPr>
          <w:rFonts w:ascii="Times New Roman" w:hAnsi="Times New Roman"/>
        </w:rPr>
        <w:t xml:space="preserve"> </w:t>
      </w:r>
      <w:smartTag w:uri="schemas-houaiss/mini" w:element="verbetes">
        <w:r w:rsidRPr="005D6562">
          <w:rPr>
            <w:rFonts w:ascii="Times New Roman" w:hAnsi="Times New Roman"/>
          </w:rPr>
          <w:t>que</w:t>
        </w:r>
      </w:smartTag>
      <w:r w:rsidRPr="005D6562">
        <w:rPr>
          <w:rFonts w:ascii="Times New Roman" w:hAnsi="Times New Roman"/>
        </w:rPr>
        <w:t xml:space="preserve"> </w:t>
      </w:r>
      <w:smartTag w:uri="schemas-houaiss/mini" w:element="verbetes">
        <w:r w:rsidRPr="005D6562">
          <w:rPr>
            <w:rFonts w:ascii="Times New Roman" w:hAnsi="Times New Roman"/>
          </w:rPr>
          <w:t>lhe</w:t>
        </w:r>
      </w:smartTag>
      <w:r w:rsidRPr="005D6562">
        <w:rPr>
          <w:rFonts w:ascii="Times New Roman" w:hAnsi="Times New Roman"/>
        </w:rPr>
        <w:t xml:space="preserve"> confere o </w:t>
      </w:r>
      <w:smartTag w:uri="schemas-houaiss/mini" w:element="verbetes">
        <w:r w:rsidRPr="005D6562">
          <w:rPr>
            <w:rFonts w:ascii="Times New Roman" w:hAnsi="Times New Roman"/>
          </w:rPr>
          <w:t>artigo</w:t>
        </w:r>
      </w:smartTag>
      <w:r w:rsidRPr="005D6562">
        <w:rPr>
          <w:rFonts w:ascii="Times New Roman" w:hAnsi="Times New Roman"/>
        </w:rPr>
        <w:t xml:space="preserve"> 65, </w:t>
      </w:r>
      <w:smartTag w:uri="schemas-houaiss/mini" w:element="verbetes">
        <w:r w:rsidRPr="005D6562">
          <w:rPr>
            <w:rFonts w:ascii="Times New Roman" w:hAnsi="Times New Roman"/>
          </w:rPr>
          <w:t>inciso</w:t>
        </w:r>
      </w:smartTag>
      <w:r>
        <w:rPr>
          <w:rFonts w:ascii="Times New Roman" w:hAnsi="Times New Roman"/>
        </w:rPr>
        <w:t xml:space="preserve"> V, da Constituição Estadual</w:t>
      </w:r>
      <w:r w:rsidR="00E27AA0">
        <w:rPr>
          <w:rFonts w:ascii="Times New Roman" w:hAnsi="Times New Roman"/>
        </w:rPr>
        <w:t>,</w:t>
      </w:r>
      <w:r>
        <w:rPr>
          <w:rFonts w:ascii="Times New Roman" w:hAnsi="Times New Roman"/>
        </w:rPr>
        <w:t xml:space="preserve"> </w:t>
      </w:r>
    </w:p>
    <w:p w:rsidR="006E51B1" w:rsidRPr="005D6562" w:rsidRDefault="006E51B1" w:rsidP="0013351D">
      <w:pPr>
        <w:spacing w:after="0" w:line="240" w:lineRule="auto"/>
        <w:ind w:firstLine="567"/>
        <w:jc w:val="both"/>
        <w:rPr>
          <w:rFonts w:ascii="Times New Roman" w:hAnsi="Times New Roman"/>
          <w:lang w:eastAsia="x-none"/>
        </w:rPr>
      </w:pPr>
    </w:p>
    <w:p w:rsidR="006E51B1" w:rsidRDefault="006E51B1" w:rsidP="0013351D">
      <w:pPr>
        <w:spacing w:after="0" w:line="240" w:lineRule="auto"/>
        <w:ind w:firstLine="567"/>
        <w:jc w:val="both"/>
        <w:rPr>
          <w:rFonts w:ascii="Times New Roman" w:hAnsi="Times New Roman"/>
          <w:u w:val="words"/>
          <w:lang w:val="x-none" w:eastAsia="x-none"/>
        </w:rPr>
      </w:pPr>
      <w:r w:rsidRPr="005D6562">
        <w:rPr>
          <w:rFonts w:ascii="Times New Roman" w:hAnsi="Times New Roman"/>
          <w:u w:val="words"/>
          <w:lang w:val="x-none" w:eastAsia="x-none"/>
        </w:rPr>
        <w:t>D E C R E T A:</w:t>
      </w:r>
    </w:p>
    <w:p w:rsidR="006E51B1" w:rsidRPr="005D6562" w:rsidRDefault="006E51B1" w:rsidP="0013351D">
      <w:pPr>
        <w:spacing w:after="0" w:line="240" w:lineRule="auto"/>
        <w:ind w:firstLine="567"/>
        <w:jc w:val="both"/>
        <w:rPr>
          <w:rFonts w:ascii="Times New Roman" w:hAnsi="Times New Roman"/>
          <w:u w:val="words"/>
          <w:lang w:val="x-none" w:eastAsia="x-none"/>
        </w:rPr>
      </w:pPr>
    </w:p>
    <w:p w:rsidR="006E51B1" w:rsidRDefault="006E51B1" w:rsidP="0013351D">
      <w:pPr>
        <w:spacing w:after="0" w:line="240" w:lineRule="auto"/>
        <w:ind w:firstLine="567"/>
        <w:jc w:val="both"/>
        <w:rPr>
          <w:rFonts w:ascii="Times New Roman" w:hAnsi="Times New Roman"/>
        </w:rPr>
      </w:pPr>
      <w:r w:rsidRPr="005D6562">
        <w:rPr>
          <w:rFonts w:ascii="Times New Roman" w:hAnsi="Times New Roman"/>
        </w:rPr>
        <w:t>Art. 1</w:t>
      </w:r>
      <w:r w:rsidR="00C9553C">
        <w:rPr>
          <w:rFonts w:ascii="Times New Roman" w:hAnsi="Times New Roman"/>
        </w:rPr>
        <w:t>º</w:t>
      </w:r>
      <w:r>
        <w:rPr>
          <w:rFonts w:ascii="Times New Roman" w:hAnsi="Times New Roman"/>
        </w:rPr>
        <w:t>.</w:t>
      </w:r>
      <w:r w:rsidRPr="005D6562">
        <w:rPr>
          <w:rFonts w:ascii="Times New Roman" w:hAnsi="Times New Roman"/>
        </w:rPr>
        <w:t xml:space="preserve"> </w:t>
      </w:r>
      <w:r w:rsidR="00F065B1">
        <w:rPr>
          <w:rFonts w:ascii="Times New Roman" w:hAnsi="Times New Roman"/>
        </w:rPr>
        <w:t xml:space="preserve">Os cargos </w:t>
      </w:r>
      <w:r w:rsidR="00DD65CA">
        <w:rPr>
          <w:rFonts w:ascii="Times New Roman" w:hAnsi="Times New Roman"/>
        </w:rPr>
        <w:t xml:space="preserve">de Direção Superior </w:t>
      </w:r>
      <w:r w:rsidR="00F065B1">
        <w:rPr>
          <w:rFonts w:ascii="Times New Roman" w:hAnsi="Times New Roman"/>
        </w:rPr>
        <w:t>de Gerente Médico do Hospital Regional de Cacoal e Gerente Médico do Hospital de Urgência e Emerg</w:t>
      </w:r>
      <w:r w:rsidR="00495D2A">
        <w:rPr>
          <w:rFonts w:ascii="Times New Roman" w:hAnsi="Times New Roman"/>
        </w:rPr>
        <w:t xml:space="preserve">ência de Cacoal, constantes </w:t>
      </w:r>
      <w:r w:rsidR="00F065B1">
        <w:rPr>
          <w:rFonts w:ascii="Times New Roman" w:hAnsi="Times New Roman"/>
        </w:rPr>
        <w:t xml:space="preserve">do Anexo II, da Lei Complementar nº 827, de 15 de julho de 2015, alterada pela Lei Complementar nº 841, de 27 de novembro de 2015, integrantes da estrutura do Complexo Hospitalar Regional de Cacoal - COHREC, subordinados à </w:t>
      </w:r>
      <w:r w:rsidR="00DD65CA" w:rsidRPr="00DD65CA">
        <w:rPr>
          <w:rFonts w:ascii="Times New Roman" w:hAnsi="Times New Roman"/>
          <w:szCs w:val="24"/>
        </w:rPr>
        <w:t>Secretaria de Estado da Saúde</w:t>
      </w:r>
      <w:r w:rsidR="00DD65CA">
        <w:rPr>
          <w:szCs w:val="24"/>
        </w:rPr>
        <w:t xml:space="preserve"> - </w:t>
      </w:r>
      <w:r w:rsidR="00F065B1">
        <w:rPr>
          <w:rFonts w:ascii="Times New Roman" w:hAnsi="Times New Roman"/>
        </w:rPr>
        <w:t>SESAU, passam a vigorar com as seguintes nomenclaturas, respectivamente:</w:t>
      </w:r>
    </w:p>
    <w:p w:rsidR="00F065B1" w:rsidRDefault="00F065B1" w:rsidP="0013351D">
      <w:pPr>
        <w:spacing w:after="0" w:line="240" w:lineRule="auto"/>
        <w:ind w:firstLine="567"/>
        <w:jc w:val="both"/>
        <w:rPr>
          <w:rFonts w:ascii="Times New Roman" w:hAnsi="Times New Roman"/>
        </w:rPr>
      </w:pPr>
    </w:p>
    <w:p w:rsidR="00495D2A" w:rsidRDefault="00495D2A" w:rsidP="0013351D">
      <w:pPr>
        <w:spacing w:after="0" w:line="240" w:lineRule="auto"/>
        <w:ind w:firstLine="567"/>
        <w:jc w:val="both"/>
        <w:rPr>
          <w:rFonts w:ascii="Times New Roman" w:hAnsi="Times New Roman"/>
        </w:rPr>
      </w:pPr>
      <w:r>
        <w:rPr>
          <w:rFonts w:ascii="Times New Roman" w:hAnsi="Times New Roman"/>
        </w:rPr>
        <w:t xml:space="preserve">I - </w:t>
      </w:r>
      <w:r w:rsidR="00F065B1" w:rsidRPr="00495D2A">
        <w:rPr>
          <w:rFonts w:ascii="Times New Roman" w:hAnsi="Times New Roman"/>
        </w:rPr>
        <w:t>Assessor da Diretoria da Clínica do Hospital Regional de Cacoal; e</w:t>
      </w:r>
    </w:p>
    <w:p w:rsidR="00495D2A" w:rsidRDefault="00495D2A" w:rsidP="0013351D">
      <w:pPr>
        <w:spacing w:after="0" w:line="240" w:lineRule="auto"/>
        <w:ind w:firstLine="567"/>
        <w:jc w:val="both"/>
        <w:rPr>
          <w:rFonts w:ascii="Times New Roman" w:hAnsi="Times New Roman"/>
        </w:rPr>
      </w:pPr>
    </w:p>
    <w:p w:rsidR="00F065B1" w:rsidRPr="00495D2A" w:rsidRDefault="00495D2A" w:rsidP="0013351D">
      <w:pPr>
        <w:spacing w:after="0" w:line="240" w:lineRule="auto"/>
        <w:ind w:firstLine="567"/>
        <w:jc w:val="both"/>
        <w:rPr>
          <w:rFonts w:ascii="Times New Roman" w:hAnsi="Times New Roman"/>
        </w:rPr>
      </w:pPr>
      <w:r>
        <w:rPr>
          <w:rFonts w:ascii="Times New Roman" w:hAnsi="Times New Roman"/>
        </w:rPr>
        <w:t xml:space="preserve">II - </w:t>
      </w:r>
      <w:r w:rsidR="00F065B1" w:rsidRPr="00495D2A">
        <w:rPr>
          <w:rFonts w:ascii="Times New Roman" w:hAnsi="Times New Roman"/>
        </w:rPr>
        <w:t>Assessor da Diretoria da Clínica do Hospital de Urgência e Emergência de Cacoal.</w:t>
      </w:r>
    </w:p>
    <w:p w:rsidR="006E51B1" w:rsidRPr="005D6562" w:rsidRDefault="006E51B1" w:rsidP="0013351D">
      <w:pPr>
        <w:spacing w:after="0" w:line="240" w:lineRule="auto"/>
        <w:ind w:firstLine="567"/>
        <w:jc w:val="both"/>
        <w:rPr>
          <w:rFonts w:ascii="Times New Roman" w:hAnsi="Times New Roman"/>
        </w:rPr>
      </w:pPr>
    </w:p>
    <w:p w:rsidR="006E51B1" w:rsidRDefault="006E51B1" w:rsidP="0013351D">
      <w:pPr>
        <w:spacing w:after="0" w:line="240" w:lineRule="auto"/>
        <w:ind w:firstLine="567"/>
        <w:jc w:val="both"/>
        <w:rPr>
          <w:rFonts w:ascii="Times New Roman" w:hAnsi="Times New Roman"/>
        </w:rPr>
      </w:pPr>
      <w:r w:rsidRPr="005D6562">
        <w:rPr>
          <w:rFonts w:ascii="Times New Roman" w:hAnsi="Times New Roman"/>
        </w:rPr>
        <w:t>Art. 2</w:t>
      </w:r>
      <w:r w:rsidR="00C9553C">
        <w:rPr>
          <w:rFonts w:ascii="Times New Roman" w:hAnsi="Times New Roman"/>
        </w:rPr>
        <w:t>º</w:t>
      </w:r>
      <w:r>
        <w:rPr>
          <w:rFonts w:ascii="Times New Roman" w:hAnsi="Times New Roman"/>
        </w:rPr>
        <w:t>.</w:t>
      </w:r>
      <w:r w:rsidRPr="005D6562">
        <w:rPr>
          <w:rFonts w:ascii="Times New Roman" w:hAnsi="Times New Roman"/>
        </w:rPr>
        <w:t xml:space="preserve"> Este Decreto entra em vigor na data de sua publicação.</w:t>
      </w:r>
    </w:p>
    <w:p w:rsidR="006E51B1" w:rsidRPr="005D6562" w:rsidRDefault="006E51B1" w:rsidP="0013351D">
      <w:pPr>
        <w:spacing w:after="0" w:line="240" w:lineRule="auto"/>
        <w:ind w:firstLine="567"/>
        <w:jc w:val="both"/>
        <w:rPr>
          <w:rFonts w:ascii="Times New Roman" w:hAnsi="Times New Roman"/>
        </w:rPr>
      </w:pPr>
    </w:p>
    <w:p w:rsidR="006E51B1" w:rsidRPr="005D6562" w:rsidRDefault="006E51B1" w:rsidP="0013351D">
      <w:pPr>
        <w:spacing w:after="0" w:line="240" w:lineRule="auto"/>
        <w:ind w:firstLine="567"/>
        <w:jc w:val="both"/>
        <w:rPr>
          <w:rFonts w:ascii="Times New Roman" w:hAnsi="Times New Roman"/>
          <w:lang w:val="x-none" w:eastAsia="x-none"/>
        </w:rPr>
      </w:pPr>
      <w:r w:rsidRPr="005D6562">
        <w:rPr>
          <w:rFonts w:ascii="Times New Roman" w:hAnsi="Times New Roman"/>
          <w:lang w:val="x-none" w:eastAsia="x-none"/>
        </w:rPr>
        <w:t xml:space="preserve">Palácio do </w:t>
      </w:r>
      <w:smartTag w:uri="schemas-houaiss/mini" w:element="verbetes">
        <w:r w:rsidRPr="005D6562">
          <w:rPr>
            <w:rFonts w:ascii="Times New Roman" w:hAnsi="Times New Roman"/>
            <w:lang w:val="x-none" w:eastAsia="x-none"/>
          </w:rPr>
          <w:t>Governo</w:t>
        </w:r>
      </w:smartTag>
      <w:r w:rsidRPr="005D6562">
        <w:rPr>
          <w:rFonts w:ascii="Times New Roman" w:hAnsi="Times New Roman"/>
          <w:lang w:val="x-none" w:eastAsia="x-none"/>
        </w:rPr>
        <w:t xml:space="preserve"> do </w:t>
      </w:r>
      <w:smartTag w:uri="schemas-houaiss/mini" w:element="verbetes">
        <w:r w:rsidRPr="005D6562">
          <w:rPr>
            <w:rFonts w:ascii="Times New Roman" w:hAnsi="Times New Roman"/>
            <w:lang w:val="x-none" w:eastAsia="x-none"/>
          </w:rPr>
          <w:t>Estado</w:t>
        </w:r>
      </w:smartTag>
      <w:r w:rsidRPr="005D6562">
        <w:rPr>
          <w:rFonts w:ascii="Times New Roman" w:hAnsi="Times New Roman"/>
          <w:lang w:val="x-none" w:eastAsia="x-none"/>
        </w:rPr>
        <w:t xml:space="preserve"> de Rondônia, em</w:t>
      </w:r>
      <w:r w:rsidR="00A722AD">
        <w:rPr>
          <w:rFonts w:ascii="Times New Roman" w:hAnsi="Times New Roman"/>
          <w:lang w:eastAsia="x-none"/>
        </w:rPr>
        <w:t xml:space="preserve"> 17 </w:t>
      </w:r>
      <w:r w:rsidRPr="005D6562">
        <w:rPr>
          <w:rFonts w:ascii="Times New Roman" w:hAnsi="Times New Roman"/>
          <w:lang w:val="x-none" w:eastAsia="x-none"/>
        </w:rPr>
        <w:t>de</w:t>
      </w:r>
      <w:r w:rsidRPr="005D6562">
        <w:rPr>
          <w:rFonts w:ascii="Times New Roman" w:hAnsi="Times New Roman"/>
          <w:lang w:eastAsia="x-none"/>
        </w:rPr>
        <w:t xml:space="preserve"> </w:t>
      </w:r>
      <w:r w:rsidR="00F065B1">
        <w:rPr>
          <w:rFonts w:ascii="Times New Roman" w:hAnsi="Times New Roman"/>
          <w:lang w:eastAsia="x-none"/>
        </w:rPr>
        <w:t>jul</w:t>
      </w:r>
      <w:r>
        <w:rPr>
          <w:rFonts w:ascii="Times New Roman" w:hAnsi="Times New Roman"/>
          <w:lang w:eastAsia="x-none"/>
        </w:rPr>
        <w:t>ho</w:t>
      </w:r>
      <w:r w:rsidRPr="005D6562">
        <w:rPr>
          <w:rFonts w:ascii="Times New Roman" w:hAnsi="Times New Roman"/>
          <w:lang w:eastAsia="x-none"/>
        </w:rPr>
        <w:t xml:space="preserve"> </w:t>
      </w:r>
      <w:r w:rsidRPr="005D6562">
        <w:rPr>
          <w:rFonts w:ascii="Times New Roman" w:hAnsi="Times New Roman"/>
          <w:lang w:val="x-none" w:eastAsia="x-none"/>
        </w:rPr>
        <w:t>de 201</w:t>
      </w:r>
      <w:r w:rsidRPr="005D6562">
        <w:rPr>
          <w:rFonts w:ascii="Times New Roman" w:hAnsi="Times New Roman"/>
          <w:lang w:eastAsia="x-none"/>
        </w:rPr>
        <w:t>7</w:t>
      </w:r>
      <w:r w:rsidRPr="005D6562">
        <w:rPr>
          <w:rFonts w:ascii="Times New Roman" w:hAnsi="Times New Roman"/>
          <w:lang w:val="x-none" w:eastAsia="x-none"/>
        </w:rPr>
        <w:t>, 12</w:t>
      </w:r>
      <w:r w:rsidRPr="005D6562">
        <w:rPr>
          <w:rFonts w:ascii="Times New Roman" w:hAnsi="Times New Roman"/>
          <w:lang w:eastAsia="x-none"/>
        </w:rPr>
        <w:t>9</w:t>
      </w:r>
      <w:r w:rsidR="00A26327">
        <w:rPr>
          <w:rFonts w:ascii="Times New Roman" w:hAnsi="Times New Roman"/>
          <w:lang w:eastAsia="x-none"/>
        </w:rPr>
        <w:t>º</w:t>
      </w:r>
      <w:r w:rsidRPr="005D6562">
        <w:rPr>
          <w:rFonts w:ascii="Times New Roman" w:hAnsi="Times New Roman"/>
          <w:lang w:val="x-none" w:eastAsia="x-none"/>
        </w:rPr>
        <w:t xml:space="preserve"> da </w:t>
      </w:r>
      <w:smartTag w:uri="schemas-houaiss/mini" w:element="verbetes">
        <w:r w:rsidRPr="005D6562">
          <w:rPr>
            <w:rFonts w:ascii="Times New Roman" w:hAnsi="Times New Roman"/>
            <w:lang w:val="x-none" w:eastAsia="x-none"/>
          </w:rPr>
          <w:t>República</w:t>
        </w:r>
      </w:smartTag>
      <w:r w:rsidRPr="005D6562">
        <w:rPr>
          <w:rFonts w:ascii="Times New Roman" w:hAnsi="Times New Roman"/>
          <w:lang w:val="x-none" w:eastAsia="x-none"/>
        </w:rPr>
        <w:t>.</w:t>
      </w:r>
    </w:p>
    <w:p w:rsidR="006E51B1" w:rsidRPr="004618C0" w:rsidRDefault="006E51B1" w:rsidP="0013351D">
      <w:pPr>
        <w:spacing w:after="0" w:line="240" w:lineRule="auto"/>
        <w:ind w:firstLine="567"/>
        <w:jc w:val="both"/>
        <w:rPr>
          <w:rFonts w:ascii="Times New Roman" w:hAnsi="Times New Roman"/>
          <w:lang w:val="x-none"/>
        </w:rPr>
      </w:pPr>
    </w:p>
    <w:p w:rsidR="006E51B1" w:rsidRPr="005D6562" w:rsidRDefault="006E51B1" w:rsidP="0013351D">
      <w:pPr>
        <w:spacing w:before="120" w:after="120" w:line="276" w:lineRule="auto"/>
        <w:ind w:firstLine="567"/>
        <w:rPr>
          <w:rFonts w:ascii="Times New Roman" w:hAnsi="Times New Roman"/>
          <w:sz w:val="28"/>
        </w:rPr>
      </w:pPr>
    </w:p>
    <w:p w:rsidR="006E51B1" w:rsidRPr="00765277" w:rsidRDefault="006E51B1" w:rsidP="0013351D">
      <w:pPr>
        <w:pStyle w:val="WW-Recuodecorpodetexto3"/>
        <w:ind w:firstLine="0"/>
        <w:jc w:val="center"/>
        <w:rPr>
          <w:rFonts w:ascii="Times New Roman" w:hAnsi="Times New Roman"/>
          <w:b/>
          <w:sz w:val="24"/>
          <w:szCs w:val="24"/>
        </w:rPr>
      </w:pPr>
      <w:r w:rsidRPr="00765277">
        <w:rPr>
          <w:rFonts w:ascii="Times New Roman" w:hAnsi="Times New Roman"/>
          <w:b/>
          <w:sz w:val="24"/>
          <w:szCs w:val="24"/>
        </w:rPr>
        <w:t>CONFÚCIO AIRES MOURA</w:t>
      </w:r>
    </w:p>
    <w:p w:rsidR="006E51B1" w:rsidRPr="00765277" w:rsidRDefault="006E51B1" w:rsidP="0013351D">
      <w:pPr>
        <w:jc w:val="center"/>
        <w:rPr>
          <w:rFonts w:ascii="Times New Roman" w:hAnsi="Times New Roman"/>
          <w:lang w:val="pt-PT"/>
        </w:rPr>
      </w:pPr>
      <w:r w:rsidRPr="00765277">
        <w:rPr>
          <w:rFonts w:ascii="Times New Roman" w:hAnsi="Times New Roman"/>
        </w:rPr>
        <w:t>Governador</w:t>
      </w:r>
    </w:p>
    <w:p w:rsidR="006E51B1" w:rsidRPr="005D6562" w:rsidRDefault="006E51B1" w:rsidP="0013351D">
      <w:pPr>
        <w:spacing w:before="120" w:after="120" w:line="276" w:lineRule="auto"/>
        <w:ind w:firstLine="567"/>
        <w:jc w:val="center"/>
        <w:rPr>
          <w:rFonts w:ascii="Times New Roman" w:hAnsi="Times New Roman"/>
          <w:sz w:val="28"/>
        </w:rPr>
      </w:pPr>
    </w:p>
    <w:p w:rsidR="006E51B1" w:rsidRPr="005D6562" w:rsidRDefault="006E51B1" w:rsidP="0013351D">
      <w:pPr>
        <w:spacing w:before="120" w:after="120" w:line="276" w:lineRule="auto"/>
        <w:ind w:firstLine="567"/>
        <w:jc w:val="center"/>
        <w:rPr>
          <w:rFonts w:ascii="Times New Roman" w:hAnsi="Times New Roman"/>
          <w:sz w:val="28"/>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sectPr w:rsidR="006E51B1" w:rsidSect="0013351D">
      <w:headerReference w:type="default" r:id="rId7"/>
      <w:footerReference w:type="default" r:id="rId8"/>
      <w:headerReference w:type="first" r:id="rId9"/>
      <w:pgSz w:w="11906" w:h="16838"/>
      <w:pgMar w:top="1134" w:right="567" w:bottom="567"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B1" w:rsidRDefault="00F065B1" w:rsidP="006E51B1">
      <w:pPr>
        <w:spacing w:after="0" w:line="240" w:lineRule="auto"/>
      </w:pPr>
      <w:r>
        <w:separator/>
      </w:r>
    </w:p>
  </w:endnote>
  <w:endnote w:type="continuationSeparator" w:id="0">
    <w:p w:rsidR="00F065B1" w:rsidRDefault="00F065B1" w:rsidP="006E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94311"/>
      <w:docPartObj>
        <w:docPartGallery w:val="Page Numbers (Bottom of Page)"/>
        <w:docPartUnique/>
      </w:docPartObj>
    </w:sdtPr>
    <w:sdtEndPr>
      <w:rPr>
        <w:rFonts w:ascii="Times New Roman" w:hAnsi="Times New Roman"/>
      </w:rPr>
    </w:sdtEndPr>
    <w:sdtContent>
      <w:p w:rsidR="00F065B1" w:rsidRPr="001B43DE" w:rsidRDefault="00F065B1">
        <w:pPr>
          <w:pStyle w:val="Rodap"/>
          <w:jc w:val="right"/>
          <w:rPr>
            <w:rFonts w:ascii="Times New Roman" w:hAnsi="Times New Roman"/>
          </w:rPr>
        </w:pPr>
        <w:r w:rsidRPr="001B43DE">
          <w:rPr>
            <w:rFonts w:ascii="Times New Roman" w:hAnsi="Times New Roman"/>
          </w:rPr>
          <w:fldChar w:fldCharType="begin"/>
        </w:r>
        <w:r w:rsidRPr="001B43DE">
          <w:rPr>
            <w:rFonts w:ascii="Times New Roman" w:hAnsi="Times New Roman"/>
          </w:rPr>
          <w:instrText>PAGE   \* MERGEFORMAT</w:instrText>
        </w:r>
        <w:r w:rsidRPr="001B43DE">
          <w:rPr>
            <w:rFonts w:ascii="Times New Roman" w:hAnsi="Times New Roman"/>
          </w:rPr>
          <w:fldChar w:fldCharType="separate"/>
        </w:r>
        <w:r w:rsidR="002B69CE">
          <w:rPr>
            <w:rFonts w:ascii="Times New Roman" w:hAnsi="Times New Roman"/>
            <w:noProof/>
          </w:rPr>
          <w:t>13</w:t>
        </w:r>
        <w:r w:rsidRPr="001B43DE">
          <w:rPr>
            <w:rFonts w:ascii="Times New Roman" w:hAnsi="Times New Roman"/>
          </w:rPr>
          <w:fldChar w:fldCharType="end"/>
        </w:r>
      </w:p>
    </w:sdtContent>
  </w:sdt>
  <w:p w:rsidR="00F065B1" w:rsidRDefault="00F065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B1" w:rsidRDefault="00F065B1" w:rsidP="006E51B1">
      <w:pPr>
        <w:spacing w:after="0" w:line="240" w:lineRule="auto"/>
      </w:pPr>
      <w:r>
        <w:separator/>
      </w:r>
    </w:p>
  </w:footnote>
  <w:footnote w:type="continuationSeparator" w:id="0">
    <w:p w:rsidR="00F065B1" w:rsidRDefault="00F065B1" w:rsidP="006E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B1" w:rsidRPr="007F2BAB" w:rsidRDefault="00F065B1" w:rsidP="006E51B1">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561795954" r:id="rId2"/>
      </w:object>
    </w:r>
  </w:p>
  <w:p w:rsidR="00F065B1" w:rsidRPr="007F2BAB" w:rsidRDefault="00F065B1" w:rsidP="006E51B1">
    <w:pPr>
      <w:pStyle w:val="Ttulo"/>
      <w:rPr>
        <w:rFonts w:ascii="Times New Roman" w:hAnsi="Times New Roman"/>
      </w:rPr>
    </w:pPr>
    <w:r w:rsidRPr="007F2BAB">
      <w:rPr>
        <w:rFonts w:ascii="Times New Roman" w:hAnsi="Times New Roman"/>
      </w:rPr>
      <w:t>GOVERNO DO ESTADO DE RONDÔNIA</w:t>
    </w:r>
  </w:p>
  <w:p w:rsidR="00F065B1" w:rsidRPr="007F2BAB" w:rsidRDefault="00F065B1" w:rsidP="006E51B1">
    <w:pPr>
      <w:pStyle w:val="Ttulo"/>
      <w:rPr>
        <w:rFonts w:ascii="Times New Roman" w:hAnsi="Times New Roman"/>
      </w:rPr>
    </w:pPr>
    <w:r w:rsidRPr="007F2BAB">
      <w:rPr>
        <w:rFonts w:ascii="Times New Roman" w:hAnsi="Times New Roman"/>
      </w:rPr>
      <w:t>GOVERNADORIA</w:t>
    </w:r>
  </w:p>
  <w:p w:rsidR="00F065B1" w:rsidRDefault="00F065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B1" w:rsidRPr="007F2BAB" w:rsidRDefault="00F065B1" w:rsidP="006E51B1">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71.25pt" o:ole="" fillcolor="window">
          <v:imagedata r:id="rId1" o:title=""/>
        </v:shape>
        <o:OLEObject Type="Embed" ProgID="Word.Picture.8" ShapeID="_x0000_i1026" DrawAspect="Content" ObjectID="_1561795955" r:id="rId2"/>
      </w:object>
    </w:r>
  </w:p>
  <w:p w:rsidR="00F065B1" w:rsidRPr="007F2BAB" w:rsidRDefault="00F065B1" w:rsidP="006E51B1">
    <w:pPr>
      <w:pStyle w:val="Ttulo"/>
      <w:rPr>
        <w:rFonts w:ascii="Times New Roman" w:hAnsi="Times New Roman"/>
      </w:rPr>
    </w:pPr>
    <w:r w:rsidRPr="007F2BAB">
      <w:rPr>
        <w:rFonts w:ascii="Times New Roman" w:hAnsi="Times New Roman"/>
      </w:rPr>
      <w:t>GOVERNO DO ESTADO DE RONDÔNIA</w:t>
    </w:r>
  </w:p>
  <w:p w:rsidR="00F065B1" w:rsidRPr="007F2BAB" w:rsidRDefault="00F065B1" w:rsidP="006E51B1">
    <w:pPr>
      <w:pStyle w:val="Ttulo"/>
      <w:rPr>
        <w:rFonts w:ascii="Times New Roman" w:hAnsi="Times New Roman"/>
      </w:rPr>
    </w:pPr>
    <w:r w:rsidRPr="007F2BAB">
      <w:rPr>
        <w:rFonts w:ascii="Times New Roman" w:hAnsi="Times New Roman"/>
      </w:rPr>
      <w:t>GOVERNADORIA</w:t>
    </w:r>
  </w:p>
  <w:p w:rsidR="00F065B1" w:rsidRDefault="00F065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C42CB"/>
    <w:multiLevelType w:val="hybridMultilevel"/>
    <w:tmpl w:val="3DE87470"/>
    <w:lvl w:ilvl="0" w:tplc="D1286C4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F704BC4"/>
    <w:multiLevelType w:val="hybridMultilevel"/>
    <w:tmpl w:val="A0103132"/>
    <w:lvl w:ilvl="0" w:tplc="6BBED4B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37D36B54"/>
    <w:multiLevelType w:val="hybridMultilevel"/>
    <w:tmpl w:val="2A7642E4"/>
    <w:lvl w:ilvl="0" w:tplc="B5DC447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69A81474"/>
    <w:multiLevelType w:val="hybridMultilevel"/>
    <w:tmpl w:val="8F7AB74A"/>
    <w:lvl w:ilvl="0" w:tplc="47200AA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B1"/>
    <w:rsid w:val="0006383D"/>
    <w:rsid w:val="000A4DD5"/>
    <w:rsid w:val="000A593D"/>
    <w:rsid w:val="0013351D"/>
    <w:rsid w:val="00156032"/>
    <w:rsid w:val="00172340"/>
    <w:rsid w:val="001B43DE"/>
    <w:rsid w:val="001E42C2"/>
    <w:rsid w:val="00244B73"/>
    <w:rsid w:val="002739F0"/>
    <w:rsid w:val="002B69CE"/>
    <w:rsid w:val="002C165E"/>
    <w:rsid w:val="002D1CF8"/>
    <w:rsid w:val="002E5E7D"/>
    <w:rsid w:val="00324224"/>
    <w:rsid w:val="003455C2"/>
    <w:rsid w:val="0038323B"/>
    <w:rsid w:val="00384C0E"/>
    <w:rsid w:val="00397C4C"/>
    <w:rsid w:val="003D2910"/>
    <w:rsid w:val="004500DE"/>
    <w:rsid w:val="00457BB0"/>
    <w:rsid w:val="0047517D"/>
    <w:rsid w:val="00490B9A"/>
    <w:rsid w:val="00495D2A"/>
    <w:rsid w:val="004C1BA5"/>
    <w:rsid w:val="005052CF"/>
    <w:rsid w:val="0051068A"/>
    <w:rsid w:val="00515F6F"/>
    <w:rsid w:val="00522EF3"/>
    <w:rsid w:val="00527226"/>
    <w:rsid w:val="00542F02"/>
    <w:rsid w:val="0057629B"/>
    <w:rsid w:val="005A5D1E"/>
    <w:rsid w:val="00616648"/>
    <w:rsid w:val="00625819"/>
    <w:rsid w:val="0065348C"/>
    <w:rsid w:val="00664058"/>
    <w:rsid w:val="006871E5"/>
    <w:rsid w:val="006E51B1"/>
    <w:rsid w:val="00705B09"/>
    <w:rsid w:val="007533FF"/>
    <w:rsid w:val="007555E2"/>
    <w:rsid w:val="00782856"/>
    <w:rsid w:val="00783AF4"/>
    <w:rsid w:val="0079768A"/>
    <w:rsid w:val="00840566"/>
    <w:rsid w:val="00876703"/>
    <w:rsid w:val="0088404D"/>
    <w:rsid w:val="009044C3"/>
    <w:rsid w:val="0096433C"/>
    <w:rsid w:val="009A0516"/>
    <w:rsid w:val="009B3D77"/>
    <w:rsid w:val="00A249DC"/>
    <w:rsid w:val="00A26327"/>
    <w:rsid w:val="00A722AD"/>
    <w:rsid w:val="00A85D7B"/>
    <w:rsid w:val="00AB4572"/>
    <w:rsid w:val="00AC5287"/>
    <w:rsid w:val="00AD3DDE"/>
    <w:rsid w:val="00AE0A5E"/>
    <w:rsid w:val="00AF2538"/>
    <w:rsid w:val="00AF2C78"/>
    <w:rsid w:val="00B34B09"/>
    <w:rsid w:val="00B4395B"/>
    <w:rsid w:val="00B70A91"/>
    <w:rsid w:val="00B76199"/>
    <w:rsid w:val="00BC4CB0"/>
    <w:rsid w:val="00BD7B22"/>
    <w:rsid w:val="00BE146C"/>
    <w:rsid w:val="00C30616"/>
    <w:rsid w:val="00C718AE"/>
    <w:rsid w:val="00C81BAB"/>
    <w:rsid w:val="00C9553C"/>
    <w:rsid w:val="00CB0B07"/>
    <w:rsid w:val="00CF1FFA"/>
    <w:rsid w:val="00DD65CA"/>
    <w:rsid w:val="00E2112E"/>
    <w:rsid w:val="00E27AA0"/>
    <w:rsid w:val="00E3128B"/>
    <w:rsid w:val="00E34BC1"/>
    <w:rsid w:val="00E721FD"/>
    <w:rsid w:val="00EA1F82"/>
    <w:rsid w:val="00EB390E"/>
    <w:rsid w:val="00F065B1"/>
    <w:rsid w:val="00F070F2"/>
    <w:rsid w:val="00F2059F"/>
    <w:rsid w:val="00F356FE"/>
    <w:rsid w:val="00F36407"/>
    <w:rsid w:val="00F9020F"/>
    <w:rsid w:val="00FE11DE"/>
    <w:rsid w:val="00FE11EB"/>
    <w:rsid w:val="00FE1BDC"/>
    <w:rsid w:val="00FE3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15:docId w15:val="{7978F8E2-6913-4BDF-B6AA-0FDC441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1"/>
    <w:rPr>
      <w:rFonts w:ascii="Arial" w:eastAsia="Calibri" w:hAnsi="Arial" w:cs="Times New Roman"/>
      <w:sz w:val="24"/>
      <w:lang w:eastAsia="pt-BR"/>
    </w:rPr>
  </w:style>
  <w:style w:type="paragraph" w:styleId="Ttulo1">
    <w:name w:val="heading 1"/>
    <w:basedOn w:val="Normal"/>
    <w:next w:val="Normal"/>
    <w:link w:val="Ttulo1Char"/>
    <w:autoRedefine/>
    <w:uiPriority w:val="9"/>
    <w:qFormat/>
    <w:rsid w:val="0013351D"/>
    <w:pPr>
      <w:keepNext/>
      <w:keepLines/>
      <w:spacing w:after="0" w:line="240" w:lineRule="auto"/>
      <w:jc w:val="center"/>
      <w:outlineLvl w:val="0"/>
    </w:pPr>
    <w:rPr>
      <w:rFonts w:ascii="Times New Roman" w:eastAsia="Times New Roman" w:hAnsi="Times New Roman"/>
      <w:szCs w:val="32"/>
    </w:rPr>
  </w:style>
  <w:style w:type="paragraph" w:styleId="Ttulo3">
    <w:name w:val="heading 3"/>
    <w:basedOn w:val="Normal"/>
    <w:next w:val="Normal"/>
    <w:link w:val="Ttulo3Char"/>
    <w:uiPriority w:val="9"/>
    <w:unhideWhenUsed/>
    <w:qFormat/>
    <w:rsid w:val="006E51B1"/>
    <w:pPr>
      <w:keepNext/>
      <w:keepLines/>
      <w:spacing w:before="40" w:after="0"/>
      <w:outlineLvl w:val="2"/>
    </w:pPr>
    <w:rPr>
      <w:rFonts w:ascii="Calibri" w:eastAsia="Times New Roman"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351D"/>
    <w:rPr>
      <w:rFonts w:ascii="Times New Roman" w:eastAsia="Times New Roman" w:hAnsi="Times New Roman" w:cs="Times New Roman"/>
      <w:sz w:val="24"/>
      <w:szCs w:val="32"/>
      <w:lang w:eastAsia="pt-BR"/>
    </w:rPr>
  </w:style>
  <w:style w:type="character" w:customStyle="1" w:styleId="Ttulo3Char">
    <w:name w:val="Título 3 Char"/>
    <w:basedOn w:val="Fontepargpadro"/>
    <w:link w:val="Ttulo3"/>
    <w:uiPriority w:val="9"/>
    <w:rsid w:val="006E51B1"/>
    <w:rPr>
      <w:rFonts w:ascii="Calibri" w:eastAsia="Times New Roman" w:hAnsi="Calibri" w:cs="Times New Roman"/>
      <w:sz w:val="24"/>
      <w:szCs w:val="24"/>
      <w:lang w:eastAsia="pt-BR"/>
    </w:rPr>
  </w:style>
  <w:style w:type="paragraph" w:styleId="Cabealho">
    <w:name w:val="header"/>
    <w:basedOn w:val="Normal"/>
    <w:link w:val="CabealhoChar"/>
    <w:uiPriority w:val="99"/>
    <w:unhideWhenUsed/>
    <w:rsid w:val="006E51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51B1"/>
    <w:rPr>
      <w:rFonts w:ascii="Arial" w:eastAsia="Calibri" w:hAnsi="Arial" w:cs="Times New Roman"/>
      <w:sz w:val="24"/>
      <w:lang w:eastAsia="pt-BR"/>
    </w:rPr>
  </w:style>
  <w:style w:type="paragraph" w:styleId="Rodap">
    <w:name w:val="footer"/>
    <w:basedOn w:val="Normal"/>
    <w:link w:val="RodapChar"/>
    <w:uiPriority w:val="99"/>
    <w:unhideWhenUsed/>
    <w:rsid w:val="006E51B1"/>
    <w:pPr>
      <w:tabs>
        <w:tab w:val="center" w:pos="4252"/>
        <w:tab w:val="right" w:pos="8504"/>
      </w:tabs>
      <w:spacing w:after="0" w:line="240" w:lineRule="auto"/>
    </w:pPr>
  </w:style>
  <w:style w:type="character" w:customStyle="1" w:styleId="RodapChar">
    <w:name w:val="Rodapé Char"/>
    <w:basedOn w:val="Fontepargpadro"/>
    <w:link w:val="Rodap"/>
    <w:uiPriority w:val="99"/>
    <w:rsid w:val="006E51B1"/>
    <w:rPr>
      <w:rFonts w:ascii="Arial" w:eastAsia="Calibri" w:hAnsi="Arial" w:cs="Times New Roman"/>
      <w:sz w:val="24"/>
      <w:lang w:eastAsia="pt-BR"/>
    </w:rPr>
  </w:style>
  <w:style w:type="paragraph" w:styleId="Ttulo">
    <w:name w:val="Title"/>
    <w:basedOn w:val="Normal"/>
    <w:link w:val="TtuloChar"/>
    <w:qFormat/>
    <w:rsid w:val="006E51B1"/>
    <w:pPr>
      <w:spacing w:after="0" w:line="240" w:lineRule="auto"/>
      <w:jc w:val="center"/>
    </w:pPr>
    <w:rPr>
      <w:rFonts w:ascii="Courier New" w:eastAsia="Times New Roman" w:hAnsi="Courier New"/>
      <w:b/>
      <w:szCs w:val="20"/>
    </w:rPr>
  </w:style>
  <w:style w:type="character" w:customStyle="1" w:styleId="TtuloChar">
    <w:name w:val="Título Char"/>
    <w:basedOn w:val="Fontepargpadro"/>
    <w:link w:val="Ttulo"/>
    <w:rsid w:val="006E51B1"/>
    <w:rPr>
      <w:rFonts w:ascii="Courier New" w:eastAsia="Times New Roman" w:hAnsi="Courier New" w:cs="Times New Roman"/>
      <w:b/>
      <w:sz w:val="24"/>
      <w:szCs w:val="20"/>
      <w:lang w:eastAsia="pt-BR"/>
    </w:rPr>
  </w:style>
  <w:style w:type="paragraph" w:customStyle="1" w:styleId="WW-Recuodecorpodetexto3">
    <w:name w:val="WW-Recuo de corpo de texto 3"/>
    <w:basedOn w:val="Normal"/>
    <w:rsid w:val="006E51B1"/>
    <w:pPr>
      <w:suppressAutoHyphens/>
      <w:overflowPunct w:val="0"/>
      <w:autoSpaceDE w:val="0"/>
      <w:autoSpaceDN w:val="0"/>
      <w:adjustRightInd w:val="0"/>
      <w:spacing w:after="0" w:line="240" w:lineRule="auto"/>
      <w:ind w:firstLine="2268"/>
      <w:jc w:val="both"/>
      <w:textAlignment w:val="baseline"/>
    </w:pPr>
    <w:rPr>
      <w:rFonts w:eastAsia="Times New Roman"/>
      <w:color w:val="000000"/>
      <w:sz w:val="26"/>
      <w:szCs w:val="20"/>
    </w:rPr>
  </w:style>
  <w:style w:type="paragraph" w:styleId="PargrafodaLista">
    <w:name w:val="List Paragraph"/>
    <w:basedOn w:val="Normal"/>
    <w:uiPriority w:val="34"/>
    <w:qFormat/>
    <w:rsid w:val="00664058"/>
    <w:pPr>
      <w:ind w:left="720"/>
      <w:contextualSpacing/>
    </w:pPr>
  </w:style>
  <w:style w:type="paragraph" w:styleId="SemEspaamento">
    <w:name w:val="No Spacing"/>
    <w:uiPriority w:val="1"/>
    <w:qFormat/>
    <w:rsid w:val="005A5D1E"/>
    <w:pPr>
      <w:spacing w:after="0" w:line="240" w:lineRule="auto"/>
    </w:pPr>
    <w:rPr>
      <w:rFonts w:ascii="Arial" w:eastAsia="Calibri" w:hAnsi="Arial" w:cs="Times New Roman"/>
      <w:sz w:val="24"/>
      <w:lang w:eastAsia="pt-BR"/>
    </w:rPr>
  </w:style>
  <w:style w:type="paragraph" w:styleId="Textodebalo">
    <w:name w:val="Balloon Text"/>
    <w:basedOn w:val="Normal"/>
    <w:link w:val="TextodebaloChar"/>
    <w:uiPriority w:val="99"/>
    <w:semiHidden/>
    <w:unhideWhenUsed/>
    <w:rsid w:val="009643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433C"/>
    <w:rPr>
      <w:rFonts w:ascii="Segoe UI" w:eastAsia="Calibri" w:hAnsi="Segoe UI" w:cs="Segoe UI"/>
      <w:sz w:val="18"/>
      <w:szCs w:val="18"/>
      <w:lang w:eastAsia="pt-BR"/>
    </w:rPr>
  </w:style>
  <w:style w:type="paragraph" w:styleId="Recuodecorpodetexto">
    <w:name w:val="Body Text Indent"/>
    <w:basedOn w:val="Normal"/>
    <w:link w:val="RecuodecorpodetextoChar"/>
    <w:rsid w:val="00F065B1"/>
    <w:pPr>
      <w:widowControl w:val="0"/>
      <w:suppressAutoHyphens/>
      <w:spacing w:after="0" w:line="240" w:lineRule="auto"/>
      <w:jc w:val="both"/>
    </w:pPr>
    <w:rPr>
      <w:rFonts w:ascii="Times New Roman" w:eastAsia="Times New Roman" w:hAnsi="Times New Roman"/>
      <w:color w:val="000000"/>
      <w:sz w:val="20"/>
      <w:szCs w:val="20"/>
      <w:lang w:eastAsia="ar-SA"/>
    </w:rPr>
  </w:style>
  <w:style w:type="character" w:customStyle="1" w:styleId="RecuodecorpodetextoChar">
    <w:name w:val="Recuo de corpo de texto Char"/>
    <w:basedOn w:val="Fontepargpadro"/>
    <w:link w:val="Recuodecorpodetexto"/>
    <w:rsid w:val="00F065B1"/>
    <w:rPr>
      <w:rFonts w:ascii="Times New Roman" w:eastAsia="Times New Roman"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9</cp:revision>
  <cp:lastPrinted>2017-06-27T13:36:00Z</cp:lastPrinted>
  <dcterms:created xsi:type="dcterms:W3CDTF">2017-07-12T15:55:00Z</dcterms:created>
  <dcterms:modified xsi:type="dcterms:W3CDTF">2017-07-17T15:26:00Z</dcterms:modified>
</cp:coreProperties>
</file>