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D9" w:rsidRPr="00456B86" w:rsidRDefault="009450D9" w:rsidP="009450D9">
      <w:pPr>
        <w:tabs>
          <w:tab w:val="left" w:pos="3740"/>
        </w:tabs>
        <w:ind w:left="3740" w:hanging="3740"/>
        <w:jc w:val="center"/>
      </w:pPr>
      <w:r w:rsidRPr="00456B86">
        <w:t>DECRETO N.</w:t>
      </w:r>
      <w:r w:rsidR="003A403D">
        <w:t xml:space="preserve"> 21.854</w:t>
      </w:r>
      <w:r w:rsidRPr="00456B86">
        <w:t>, DE</w:t>
      </w:r>
      <w:r w:rsidR="003A403D">
        <w:t xml:space="preserve"> 12 </w:t>
      </w:r>
      <w:r w:rsidRPr="00456B86">
        <w:t>DE ABRIL DE 2017.</w:t>
      </w:r>
      <w:bookmarkStart w:id="0" w:name="_GoBack"/>
      <w:bookmarkEnd w:id="0"/>
    </w:p>
    <w:p w:rsidR="009450D9" w:rsidRPr="00456B86" w:rsidRDefault="009450D9" w:rsidP="009450D9">
      <w:pPr>
        <w:ind w:left="2977"/>
        <w:jc w:val="both"/>
      </w:pPr>
      <w:r w:rsidRPr="00456B86">
        <w:t xml:space="preserve">   </w:t>
      </w:r>
    </w:p>
    <w:p w:rsidR="009450D9" w:rsidRPr="00456B86" w:rsidRDefault="009450D9" w:rsidP="009450D9">
      <w:pPr>
        <w:ind w:left="4962"/>
        <w:jc w:val="both"/>
      </w:pPr>
      <w:r w:rsidRPr="00456B86">
        <w:t>Doa, nos termos da Lei nº 3.958, de 21 de dezembro de 2016, imóvel e edificação pertencente</w:t>
      </w:r>
      <w:r w:rsidR="008D6C48">
        <w:t>s</w:t>
      </w:r>
      <w:r w:rsidRPr="00456B86">
        <w:t xml:space="preserve"> ao Estado de Rondônia para o município de Jaru. </w:t>
      </w:r>
    </w:p>
    <w:p w:rsidR="009450D9" w:rsidRPr="00456B86" w:rsidRDefault="009450D9" w:rsidP="009450D9">
      <w:pPr>
        <w:ind w:left="4962"/>
        <w:jc w:val="both"/>
      </w:pPr>
    </w:p>
    <w:p w:rsidR="009450D9" w:rsidRPr="00456B86" w:rsidRDefault="009450D9" w:rsidP="009450D9">
      <w:pPr>
        <w:widowControl w:val="0"/>
        <w:ind w:firstLine="567"/>
        <w:jc w:val="both"/>
      </w:pPr>
      <w:r w:rsidRPr="00456B86">
        <w:t xml:space="preserve">O GOVERNADOR DO ESTADO DE RONDÔNIA, no uso das atribuições que lhe confere o artigo 65, inciso V, da Constituição Estadual, </w:t>
      </w:r>
    </w:p>
    <w:p w:rsidR="009450D9" w:rsidRPr="00456B86" w:rsidRDefault="009450D9" w:rsidP="009450D9">
      <w:pPr>
        <w:widowControl w:val="0"/>
        <w:ind w:firstLine="567"/>
        <w:jc w:val="both"/>
      </w:pP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  <w:r w:rsidRPr="00456B86">
        <w:rPr>
          <w:sz w:val="24"/>
          <w:szCs w:val="24"/>
          <w:u w:val="single"/>
        </w:rPr>
        <w:t>D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E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C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R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E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T</w:t>
      </w:r>
      <w:r w:rsidRPr="00456B86">
        <w:rPr>
          <w:sz w:val="24"/>
          <w:szCs w:val="24"/>
        </w:rPr>
        <w:t xml:space="preserve"> </w:t>
      </w:r>
      <w:r w:rsidRPr="00456B86">
        <w:rPr>
          <w:sz w:val="24"/>
          <w:szCs w:val="24"/>
          <w:u w:val="single"/>
        </w:rPr>
        <w:t>A</w:t>
      </w:r>
      <w:r w:rsidRPr="00456B86">
        <w:rPr>
          <w:sz w:val="24"/>
          <w:szCs w:val="24"/>
        </w:rPr>
        <w:t>:</w:t>
      </w: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</w:p>
    <w:p w:rsidR="009450D9" w:rsidRPr="00456B86" w:rsidRDefault="009450D9" w:rsidP="009450D9">
      <w:pPr>
        <w:ind w:firstLine="567"/>
        <w:jc w:val="both"/>
      </w:pPr>
      <w:r w:rsidRPr="00456B86">
        <w:t>Art. 1º. Ficam doados, nos termos da Lei nº 3.958, de 21 de dezembro de 2016, imóvel</w:t>
      </w:r>
      <w:r w:rsidR="00456B86" w:rsidRPr="00456B86">
        <w:t xml:space="preserve"> lo</w:t>
      </w:r>
      <w:r w:rsidR="008D6C48">
        <w:t xml:space="preserve">calizado no Lote nº 8 (oito), </w:t>
      </w:r>
      <w:r w:rsidR="00456B86" w:rsidRPr="00456B86">
        <w:t>Quadra 8 (oito)</w:t>
      </w:r>
      <w:r w:rsidR="008D6C48">
        <w:t>,</w:t>
      </w:r>
      <w:r w:rsidR="00456B86" w:rsidRPr="00456B86">
        <w:t xml:space="preserve"> Setor 2 (dois)</w:t>
      </w:r>
      <w:r w:rsidR="008D6C48">
        <w:t xml:space="preserve">, </w:t>
      </w:r>
      <w:r w:rsidR="00456B86" w:rsidRPr="00456B86">
        <w:t>Bloco “C”, com área de 2.388,02 m² (dois mil, trezentos e oitenta e oito metros quadrados e dois decímetros)</w:t>
      </w:r>
      <w:r w:rsidR="008D6C48">
        <w:t>,</w:t>
      </w:r>
      <w:r w:rsidRPr="00456B86">
        <w:t xml:space="preserve"> e edificação</w:t>
      </w:r>
      <w:r w:rsidR="00456B86" w:rsidRPr="00456B86">
        <w:t xml:space="preserve"> </w:t>
      </w:r>
      <w:r w:rsidR="008D6C48">
        <w:t>com todas as suas instalações</w:t>
      </w:r>
      <w:r w:rsidR="00456B86" w:rsidRPr="00456B86">
        <w:t xml:space="preserve"> medindo 840 m</w:t>
      </w:r>
      <w:r w:rsidR="00456B86" w:rsidRPr="00456B86">
        <w:rPr>
          <w:vertAlign w:val="superscript"/>
        </w:rPr>
        <w:t>2</w:t>
      </w:r>
      <w:r w:rsidR="00456B86" w:rsidRPr="00456B86">
        <w:t xml:space="preserve"> (oitocentos e quarenta metros quadrados) de área, situado na rua Raimundo </w:t>
      </w:r>
      <w:proofErr w:type="spellStart"/>
      <w:r w:rsidR="00456B86" w:rsidRPr="00456B86">
        <w:t>Catanhede</w:t>
      </w:r>
      <w:proofErr w:type="spellEnd"/>
      <w:r w:rsidR="00456B86" w:rsidRPr="00456B86">
        <w:t>, nº 1080, centro do município, pertencente</w:t>
      </w:r>
      <w:r w:rsidR="008D6C48">
        <w:t>s</w:t>
      </w:r>
      <w:r w:rsidR="00456B86" w:rsidRPr="00456B86">
        <w:t xml:space="preserve"> ao Estado de Rondônia</w:t>
      </w:r>
      <w:r w:rsidRPr="00456B86">
        <w:t>.</w:t>
      </w: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  <w:r w:rsidRPr="00456B86">
        <w:rPr>
          <w:sz w:val="24"/>
          <w:szCs w:val="24"/>
        </w:rPr>
        <w:t xml:space="preserve">Art. 2º. </w:t>
      </w:r>
      <w:r w:rsidR="00456B86" w:rsidRPr="00456B86">
        <w:rPr>
          <w:sz w:val="24"/>
          <w:szCs w:val="24"/>
        </w:rPr>
        <w:t>O imóvel</w:t>
      </w:r>
      <w:r w:rsidRPr="00456B86">
        <w:rPr>
          <w:sz w:val="24"/>
          <w:szCs w:val="24"/>
        </w:rPr>
        <w:t xml:space="preserve"> de que trata o artigo 1º, deste Decreto</w:t>
      </w:r>
      <w:r w:rsidR="00456B86" w:rsidRPr="00456B86">
        <w:rPr>
          <w:sz w:val="24"/>
          <w:szCs w:val="24"/>
        </w:rPr>
        <w:t>, destina</w:t>
      </w:r>
      <w:r w:rsidRPr="00456B86">
        <w:rPr>
          <w:sz w:val="24"/>
          <w:szCs w:val="24"/>
        </w:rPr>
        <w:t>-se, exclusivamente, para sediar a Prefeitura Municipal de Jaru</w:t>
      </w:r>
      <w:r w:rsidR="00456B86" w:rsidRPr="00456B86">
        <w:rPr>
          <w:sz w:val="24"/>
          <w:szCs w:val="24"/>
        </w:rPr>
        <w:t>, não podendo ser transferido</w:t>
      </w:r>
      <w:r w:rsidRPr="00456B86">
        <w:rPr>
          <w:sz w:val="24"/>
          <w:szCs w:val="24"/>
        </w:rPr>
        <w:t xml:space="preserve"> a terceiros com ou</w:t>
      </w:r>
      <w:r w:rsidR="00456B86" w:rsidRPr="00456B86">
        <w:rPr>
          <w:sz w:val="24"/>
          <w:szCs w:val="24"/>
        </w:rPr>
        <w:t>tra destinação, nem ser vendido</w:t>
      </w:r>
      <w:r w:rsidRPr="00456B86">
        <w:rPr>
          <w:sz w:val="24"/>
          <w:szCs w:val="24"/>
        </w:rPr>
        <w:t>, sob pena de reversão ao Patrimônio do Estado independente de interpelação judicial.</w:t>
      </w: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  <w:r w:rsidRPr="00456B86">
        <w:rPr>
          <w:sz w:val="24"/>
          <w:szCs w:val="24"/>
        </w:rPr>
        <w:t>Art. 3º. O donatário adotará as medidas necessárias ao cumprimento do presente Decreto, no que se refere à transferência das referidas edificações perante os Cartórios competentes, oficiando à Procuradoria-Geral do Estado - PGE para assinatura de Escritura Pública.</w:t>
      </w: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  <w:r w:rsidRPr="00456B86">
        <w:rPr>
          <w:sz w:val="24"/>
          <w:szCs w:val="24"/>
        </w:rPr>
        <w:t>Art. 4º. Este Decreto entra em vigor na data de sua publicação.</w:t>
      </w:r>
    </w:p>
    <w:p w:rsidR="009450D9" w:rsidRPr="00456B86" w:rsidRDefault="009450D9" w:rsidP="009450D9">
      <w:pPr>
        <w:pStyle w:val="Corpodetexto21"/>
        <w:ind w:firstLine="567"/>
        <w:rPr>
          <w:sz w:val="24"/>
          <w:szCs w:val="24"/>
        </w:rPr>
      </w:pPr>
      <w:r w:rsidRPr="00456B86">
        <w:rPr>
          <w:sz w:val="24"/>
          <w:szCs w:val="24"/>
        </w:rPr>
        <w:t xml:space="preserve"> </w:t>
      </w:r>
    </w:p>
    <w:p w:rsidR="009450D9" w:rsidRPr="00456B86" w:rsidRDefault="009450D9" w:rsidP="009450D9">
      <w:pPr>
        <w:ind w:firstLine="567"/>
        <w:jc w:val="both"/>
      </w:pPr>
      <w:r w:rsidRPr="00456B86">
        <w:t>Palácio do Governo do Estado de Rondônia, em</w:t>
      </w:r>
      <w:r w:rsidR="003A403D">
        <w:t xml:space="preserve"> 12 </w:t>
      </w:r>
      <w:r w:rsidRPr="00456B86">
        <w:t xml:space="preserve">de </w:t>
      </w:r>
      <w:r w:rsidR="00456B86">
        <w:t>abril</w:t>
      </w:r>
      <w:r w:rsidRPr="00456B86">
        <w:t xml:space="preserve"> de 2017, 129º da República.</w:t>
      </w:r>
    </w:p>
    <w:p w:rsidR="009450D9" w:rsidRPr="00456B86" w:rsidRDefault="009450D9" w:rsidP="009450D9">
      <w:pPr>
        <w:pStyle w:val="Ttulo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9450D9" w:rsidRPr="00456B86" w:rsidRDefault="009450D9" w:rsidP="009450D9">
      <w:pPr>
        <w:pStyle w:val="Ttulo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9450D9" w:rsidRPr="00456B86" w:rsidRDefault="009450D9" w:rsidP="009450D9">
      <w:pPr>
        <w:pStyle w:val="Ttulo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</w:p>
    <w:p w:rsidR="009450D9" w:rsidRPr="00456B86" w:rsidRDefault="009450D9" w:rsidP="009450D9">
      <w:pPr>
        <w:pStyle w:val="Ttulo2"/>
        <w:spacing w:before="0" w:after="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456B86">
        <w:rPr>
          <w:rFonts w:ascii="Times New Roman" w:hAnsi="Times New Roman" w:cs="Times New Roman"/>
          <w:bCs w:val="0"/>
          <w:i w:val="0"/>
          <w:sz w:val="24"/>
          <w:szCs w:val="24"/>
        </w:rPr>
        <w:t>CONFÚCIO AIRES MOURA</w:t>
      </w:r>
    </w:p>
    <w:p w:rsidR="009450D9" w:rsidRPr="00456B86" w:rsidRDefault="009450D9" w:rsidP="009450D9">
      <w:pPr>
        <w:tabs>
          <w:tab w:val="left" w:pos="3969"/>
        </w:tabs>
        <w:jc w:val="center"/>
      </w:pPr>
      <w:r w:rsidRPr="00456B86">
        <w:t>Governador</w:t>
      </w:r>
    </w:p>
    <w:p w:rsidR="00467591" w:rsidRPr="00456B86" w:rsidRDefault="00467591"/>
    <w:sectPr w:rsidR="00467591" w:rsidRPr="00456B86" w:rsidSect="00AF588D">
      <w:headerReference w:type="default" r:id="rId6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AF2" w:rsidRDefault="00000F5A">
      <w:r>
        <w:separator/>
      </w:r>
    </w:p>
  </w:endnote>
  <w:endnote w:type="continuationSeparator" w:id="0">
    <w:p w:rsidR="00325AF2" w:rsidRDefault="0000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AF2" w:rsidRDefault="00000F5A">
      <w:r>
        <w:separator/>
      </w:r>
    </w:p>
  </w:footnote>
  <w:footnote w:type="continuationSeparator" w:id="0">
    <w:p w:rsidR="00325AF2" w:rsidRDefault="00000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B7F" w:rsidRDefault="00773A5A" w:rsidP="00F54BCC">
    <w:pPr>
      <w:pStyle w:val="Cabealho"/>
      <w:ind w:right="360"/>
      <w:jc w:val="center"/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80.25pt" o:ole="" fillcolor="window">
          <v:imagedata r:id="rId1" o:title=""/>
        </v:shape>
        <o:OLEObject Type="Embed" ProgID="Word.Picture.8" ShapeID="_x0000_i1025" DrawAspect="Content" ObjectID="_1553507143" r:id="rId2"/>
      </w:object>
    </w:r>
  </w:p>
  <w:p w:rsidR="00F72B7F" w:rsidRPr="00F54BCC" w:rsidRDefault="00773A5A" w:rsidP="00F54BCC">
    <w:pPr>
      <w:pStyle w:val="Cabealho"/>
      <w:jc w:val="center"/>
      <w:rPr>
        <w:b/>
      </w:rPr>
    </w:pPr>
    <w:r w:rsidRPr="00F54BCC">
      <w:rPr>
        <w:b/>
      </w:rPr>
      <w:t>GOVERNO DO ESTADO DE RONDÔNIA</w:t>
    </w:r>
  </w:p>
  <w:p w:rsidR="00F72B7F" w:rsidRDefault="00773A5A" w:rsidP="00F54BCC">
    <w:pPr>
      <w:pStyle w:val="Ttulo4"/>
      <w:spacing w:before="0" w:after="0"/>
      <w:jc w:val="center"/>
      <w:rPr>
        <w:rFonts w:ascii="Times New Roman" w:hAnsi="Times New Roman"/>
        <w:sz w:val="24"/>
      </w:rPr>
    </w:pPr>
    <w:r w:rsidRPr="00F54BCC">
      <w:rPr>
        <w:rFonts w:ascii="Times New Roman" w:hAnsi="Times New Roman"/>
        <w:sz w:val="24"/>
      </w:rPr>
      <w:t>GOVERNADORIA</w:t>
    </w:r>
  </w:p>
  <w:p w:rsidR="00151879" w:rsidRPr="00151879" w:rsidRDefault="003A403D" w:rsidP="00151879">
    <w:pPr>
      <w:rPr>
        <w:lang w:val="x-none"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D9"/>
    <w:rsid w:val="00000F5A"/>
    <w:rsid w:val="00325AF2"/>
    <w:rsid w:val="003A403D"/>
    <w:rsid w:val="00456B86"/>
    <w:rsid w:val="00467591"/>
    <w:rsid w:val="00773A5A"/>
    <w:rsid w:val="008D6C48"/>
    <w:rsid w:val="0094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E8AC460D-271E-4A23-BBD7-3D47D8D2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45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450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50D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450D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abealho">
    <w:name w:val="header"/>
    <w:basedOn w:val="Normal"/>
    <w:link w:val="CabealhoChar"/>
    <w:rsid w:val="009450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450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9450D9"/>
    <w:pPr>
      <w:ind w:firstLine="2835"/>
      <w:jc w:val="both"/>
    </w:pPr>
    <w:rPr>
      <w:rFonts w:eastAsia="Calibri"/>
      <w:sz w:val="26"/>
      <w:szCs w:val="20"/>
    </w:rPr>
  </w:style>
  <w:style w:type="paragraph" w:styleId="Rodap">
    <w:name w:val="footer"/>
    <w:basedOn w:val="Normal"/>
    <w:link w:val="RodapChar"/>
    <w:uiPriority w:val="99"/>
    <w:unhideWhenUsed/>
    <w:rsid w:val="00000F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0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Maria Auxiliadora dos Santos</cp:lastModifiedBy>
  <cp:revision>4</cp:revision>
  <cp:lastPrinted>2017-04-12T13:20:00Z</cp:lastPrinted>
  <dcterms:created xsi:type="dcterms:W3CDTF">2017-04-12T12:10:00Z</dcterms:created>
  <dcterms:modified xsi:type="dcterms:W3CDTF">2017-04-12T16:59:00Z</dcterms:modified>
</cp:coreProperties>
</file>