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AE" w:rsidRPr="00992CE6" w:rsidRDefault="00382AA2" w:rsidP="00992CE6">
      <w:pPr>
        <w:ind w:firstLine="567"/>
        <w:jc w:val="center"/>
      </w:pPr>
      <w:r w:rsidRPr="00992CE6">
        <w:t>DECRETO N.</w:t>
      </w:r>
      <w:r w:rsidR="00123DD5">
        <w:t xml:space="preserve"> 21.832</w:t>
      </w:r>
      <w:r w:rsidR="0064407E" w:rsidRPr="00992CE6">
        <w:t>,</w:t>
      </w:r>
      <w:r w:rsidR="00F537B6" w:rsidRPr="00992CE6">
        <w:t xml:space="preserve"> DE</w:t>
      </w:r>
      <w:r w:rsidR="00123DD5">
        <w:t xml:space="preserve"> 10 </w:t>
      </w:r>
      <w:r w:rsidR="002E6389" w:rsidRPr="00992CE6">
        <w:t>DE</w:t>
      </w:r>
      <w:r w:rsidR="00992CE6" w:rsidRPr="00992CE6">
        <w:t xml:space="preserve"> ABRIL DE 2017</w:t>
      </w:r>
      <w:r w:rsidR="0062097F" w:rsidRPr="00992CE6">
        <w:t>.</w:t>
      </w:r>
    </w:p>
    <w:p w:rsidR="00A43F1F" w:rsidRPr="00992CE6" w:rsidRDefault="00A43F1F" w:rsidP="00992CE6">
      <w:pPr>
        <w:ind w:left="5103" w:firstLine="567"/>
        <w:jc w:val="both"/>
        <w:rPr>
          <w:b/>
        </w:rPr>
      </w:pPr>
    </w:p>
    <w:p w:rsidR="007204F4" w:rsidRPr="00992CE6" w:rsidRDefault="00585BD2" w:rsidP="00992CE6">
      <w:pPr>
        <w:pStyle w:val="Recuodecorpodetexto"/>
        <w:ind w:left="5103"/>
        <w:jc w:val="both"/>
        <w:rPr>
          <w:szCs w:val="24"/>
        </w:rPr>
      </w:pPr>
      <w:r w:rsidRPr="00992CE6">
        <w:rPr>
          <w:color w:val="000000"/>
          <w:szCs w:val="24"/>
        </w:rPr>
        <w:t xml:space="preserve">Dispõe sobre arrecadação, recolhimento e repasse das contribuições previdenciárias devidas ao Regime Próprio de Previdência Social dos Servidores </w:t>
      </w:r>
      <w:bookmarkStart w:id="0" w:name="_GoBack"/>
      <w:bookmarkEnd w:id="0"/>
      <w:r w:rsidRPr="00992CE6">
        <w:rPr>
          <w:color w:val="000000"/>
          <w:szCs w:val="24"/>
        </w:rPr>
        <w:t>Públicos Civis e Militares do Estado de Rondônia</w:t>
      </w:r>
      <w:r w:rsidR="007B1E56" w:rsidRPr="00992CE6">
        <w:rPr>
          <w:szCs w:val="24"/>
        </w:rPr>
        <w:t>.</w:t>
      </w:r>
    </w:p>
    <w:p w:rsidR="003A227C" w:rsidRPr="00992CE6" w:rsidRDefault="003A227C" w:rsidP="00992CE6">
      <w:pPr>
        <w:ind w:left="5103" w:firstLine="567"/>
        <w:jc w:val="both"/>
      </w:pPr>
    </w:p>
    <w:p w:rsidR="00532E93" w:rsidRPr="00992CE6" w:rsidRDefault="00F73AD1" w:rsidP="00992CE6">
      <w:pPr>
        <w:pStyle w:val="Recuodecorpodetexto2"/>
        <w:ind w:firstLine="567"/>
        <w:rPr>
          <w:sz w:val="24"/>
          <w:szCs w:val="24"/>
        </w:rPr>
      </w:pPr>
      <w:r w:rsidRPr="00992CE6">
        <w:rPr>
          <w:sz w:val="24"/>
          <w:szCs w:val="24"/>
        </w:rPr>
        <w:t xml:space="preserve">O GOVERNADOR DO ESTADO DE RONDÔNIA, no uso das atribuições que lhe confere o artigo 65, inciso V, da Constituição </w:t>
      </w:r>
      <w:r w:rsidR="00585BD2" w:rsidRPr="00992CE6">
        <w:rPr>
          <w:sz w:val="24"/>
          <w:szCs w:val="24"/>
        </w:rPr>
        <w:t>Estadual</w:t>
      </w:r>
      <w:r w:rsidR="004D5E4E" w:rsidRPr="00992CE6">
        <w:rPr>
          <w:sz w:val="24"/>
          <w:szCs w:val="24"/>
        </w:rPr>
        <w:t xml:space="preserve">, </w:t>
      </w:r>
    </w:p>
    <w:p w:rsidR="00BE63FB" w:rsidRPr="00992CE6" w:rsidRDefault="00BE63FB" w:rsidP="00992CE6">
      <w:pPr>
        <w:pStyle w:val="Recuodecorpodetexto3"/>
        <w:ind w:firstLine="567"/>
        <w:rPr>
          <w:sz w:val="24"/>
          <w:szCs w:val="24"/>
        </w:rPr>
      </w:pPr>
    </w:p>
    <w:p w:rsidR="007204F4" w:rsidRPr="00992CE6" w:rsidRDefault="007204F4" w:rsidP="00992CE6">
      <w:pPr>
        <w:ind w:firstLine="567"/>
        <w:jc w:val="both"/>
      </w:pPr>
      <w:r w:rsidRPr="00992CE6">
        <w:rPr>
          <w:u w:val="words"/>
        </w:rPr>
        <w:t>D E C R E T A</w:t>
      </w:r>
      <w:r w:rsidRPr="00992CE6">
        <w:t>:</w:t>
      </w:r>
    </w:p>
    <w:p w:rsidR="00BE63FB" w:rsidRPr="00992CE6" w:rsidRDefault="00BE63FB" w:rsidP="00992CE6">
      <w:pPr>
        <w:ind w:firstLine="567"/>
        <w:jc w:val="both"/>
      </w:pPr>
    </w:p>
    <w:p w:rsidR="00992CE6" w:rsidRDefault="00F73AD1" w:rsidP="00992CE6">
      <w:pPr>
        <w:ind w:firstLine="567"/>
        <w:jc w:val="both"/>
      </w:pPr>
      <w:r w:rsidRPr="00992CE6">
        <w:t xml:space="preserve">Art. 1º. </w:t>
      </w:r>
      <w:r w:rsidR="00585BD2" w:rsidRPr="00992CE6">
        <w:rPr>
          <w:color w:val="000000"/>
        </w:rPr>
        <w:t>A arrecadação, o recolhimento e o repasse das contribuições devidas ao Regime Próprio de Previdência Social dos Servidores Públicos Civis e Militares do Estado de Rondônia obedecerão ao</w:t>
      </w:r>
      <w:r w:rsidR="00992CE6">
        <w:rPr>
          <w:color w:val="000000"/>
        </w:rPr>
        <w:t xml:space="preserve"> disposto na Lei Complementar nº</w:t>
      </w:r>
      <w:r w:rsidR="00585BD2" w:rsidRPr="00992CE6">
        <w:rPr>
          <w:color w:val="000000"/>
        </w:rPr>
        <w:t xml:space="preserve"> 338, de </w:t>
      </w:r>
      <w:r w:rsidR="00585BD2" w:rsidRPr="00992CE6">
        <w:rPr>
          <w:color w:val="193A51"/>
        </w:rPr>
        <w:t xml:space="preserve">22 </w:t>
      </w:r>
      <w:r w:rsidR="00585BD2" w:rsidRPr="00992CE6">
        <w:rPr>
          <w:color w:val="000000"/>
        </w:rPr>
        <w:t>de fevereiro de 2006, na Le</w:t>
      </w:r>
      <w:r w:rsidR="00992CE6">
        <w:rPr>
          <w:color w:val="000000"/>
        </w:rPr>
        <w:t xml:space="preserve">i Complementar nº 432, de </w:t>
      </w:r>
      <w:r w:rsidR="00585BD2" w:rsidRPr="00992CE6">
        <w:rPr>
          <w:color w:val="000000"/>
        </w:rPr>
        <w:t>3 de março</w:t>
      </w:r>
      <w:r w:rsidR="00992CE6">
        <w:rPr>
          <w:color w:val="000000"/>
        </w:rPr>
        <w:t xml:space="preserve"> de 2008, na Lei Complementar nº</w:t>
      </w:r>
      <w:r w:rsidR="00585BD2" w:rsidRPr="00992CE6">
        <w:rPr>
          <w:color w:val="000000"/>
        </w:rPr>
        <w:t xml:space="preserve"> 524, de 28 de setembro de 2009, bem como ao presente Decreto</w:t>
      </w:r>
      <w:r w:rsidR="00124503" w:rsidRPr="00992CE6">
        <w:t>.</w:t>
      </w:r>
    </w:p>
    <w:p w:rsidR="00992CE6" w:rsidRDefault="00992CE6" w:rsidP="00992CE6">
      <w:pPr>
        <w:ind w:firstLine="567"/>
        <w:jc w:val="both"/>
      </w:pPr>
    </w:p>
    <w:p w:rsidR="00992CE6" w:rsidRDefault="00F73AD1" w:rsidP="00992CE6">
      <w:pPr>
        <w:ind w:firstLine="567"/>
        <w:jc w:val="both"/>
      </w:pPr>
      <w:r w:rsidRPr="00992CE6">
        <w:t xml:space="preserve">Art. 2º. </w:t>
      </w:r>
      <w:r w:rsidR="00C63FD0">
        <w:t xml:space="preserve">O </w:t>
      </w:r>
      <w:r w:rsidR="00C63FD0" w:rsidRPr="00992CE6">
        <w:rPr>
          <w:color w:val="000000"/>
        </w:rPr>
        <w:t>segurado do Instituto de Previdência dos Servidores Públicos do Estado de Rondônia - IPERON</w:t>
      </w:r>
      <w:r w:rsidR="00152C55">
        <w:rPr>
          <w:color w:val="000000"/>
        </w:rPr>
        <w:t xml:space="preserve"> pertencente </w:t>
      </w:r>
      <w:r w:rsidR="00C63FD0">
        <w:rPr>
          <w:color w:val="000000"/>
        </w:rPr>
        <w:t xml:space="preserve">aos </w:t>
      </w:r>
      <w:r w:rsidR="00992CE6" w:rsidRPr="00992CE6">
        <w:rPr>
          <w:color w:val="000000"/>
        </w:rPr>
        <w:t>Ó</w:t>
      </w:r>
      <w:r w:rsidR="00585BD2" w:rsidRPr="00992CE6">
        <w:rPr>
          <w:color w:val="000000"/>
        </w:rPr>
        <w:t>rgã</w:t>
      </w:r>
      <w:r w:rsidR="00126F88">
        <w:rPr>
          <w:color w:val="000000"/>
        </w:rPr>
        <w:t xml:space="preserve">os da Administração Direta e </w:t>
      </w:r>
      <w:r w:rsidR="00585BD2" w:rsidRPr="00992CE6">
        <w:rPr>
          <w:color w:val="000000"/>
        </w:rPr>
        <w:t>Indireta do Poder Ex</w:t>
      </w:r>
      <w:r w:rsidR="00766AD9">
        <w:rPr>
          <w:color w:val="000000"/>
        </w:rPr>
        <w:t xml:space="preserve">ecutivo, </w:t>
      </w:r>
      <w:r w:rsidR="00C63FD0">
        <w:rPr>
          <w:color w:val="000000"/>
        </w:rPr>
        <w:t>a</w:t>
      </w:r>
      <w:r w:rsidR="00766AD9">
        <w:rPr>
          <w:color w:val="000000"/>
        </w:rPr>
        <w:t xml:space="preserve">o Poder Legislativo, Poder Judiciário, </w:t>
      </w:r>
      <w:r w:rsidR="00585BD2" w:rsidRPr="00992CE6">
        <w:rPr>
          <w:color w:val="000000"/>
        </w:rPr>
        <w:t xml:space="preserve">Tribunal </w:t>
      </w:r>
      <w:r w:rsidR="00766AD9">
        <w:rPr>
          <w:color w:val="000000"/>
        </w:rPr>
        <w:t xml:space="preserve">de Contas, </w:t>
      </w:r>
      <w:r w:rsidR="00585BD2" w:rsidRPr="00992CE6">
        <w:rPr>
          <w:color w:val="000000"/>
        </w:rPr>
        <w:t xml:space="preserve">Ministério Público, </w:t>
      </w:r>
      <w:r w:rsidR="00C63FD0">
        <w:rPr>
          <w:color w:val="000000"/>
        </w:rPr>
        <w:t>à Defensoria Pública e</w:t>
      </w:r>
      <w:r w:rsidR="00585BD2" w:rsidRPr="00992CE6">
        <w:rPr>
          <w:color w:val="000000"/>
        </w:rPr>
        <w:t xml:space="preserve"> pessoa jurídica de direito público ou privado, </w:t>
      </w:r>
      <w:r w:rsidR="00152C55">
        <w:rPr>
          <w:color w:val="000000"/>
        </w:rPr>
        <w:t xml:space="preserve">quando cedido </w:t>
      </w:r>
      <w:r w:rsidR="00C63FD0" w:rsidRPr="00992CE6">
        <w:rPr>
          <w:color w:val="000000"/>
        </w:rPr>
        <w:t>com ônus para o Órgão cessionário</w:t>
      </w:r>
      <w:r w:rsidR="00C63FD0">
        <w:rPr>
          <w:color w:val="000000"/>
        </w:rPr>
        <w:t>,</w:t>
      </w:r>
      <w:r w:rsidR="00C63FD0" w:rsidRPr="00992CE6">
        <w:rPr>
          <w:color w:val="000000"/>
        </w:rPr>
        <w:t xml:space="preserve"> </w:t>
      </w:r>
      <w:r w:rsidR="00FF087B">
        <w:rPr>
          <w:color w:val="000000"/>
        </w:rPr>
        <w:t>este deverá</w:t>
      </w:r>
      <w:r w:rsidR="00585BD2" w:rsidRPr="00992CE6">
        <w:rPr>
          <w:color w:val="000000"/>
        </w:rPr>
        <w:t>:</w:t>
      </w:r>
    </w:p>
    <w:p w:rsidR="00992CE6" w:rsidRDefault="00992CE6" w:rsidP="00992CE6">
      <w:pPr>
        <w:ind w:firstLine="567"/>
        <w:jc w:val="both"/>
      </w:pPr>
    </w:p>
    <w:p w:rsidR="00585BD2" w:rsidRPr="00992CE6" w:rsidRDefault="00992CE6" w:rsidP="00992CE6">
      <w:pPr>
        <w:ind w:firstLine="567"/>
        <w:jc w:val="both"/>
      </w:pPr>
      <w:r>
        <w:rPr>
          <w:color w:val="193A51"/>
          <w:lang w:eastAsia="en-US"/>
        </w:rPr>
        <w:t>I</w:t>
      </w:r>
      <w:r w:rsidR="00585BD2" w:rsidRPr="00992CE6">
        <w:rPr>
          <w:color w:val="193A51"/>
          <w:lang w:eastAsia="en-US"/>
        </w:rPr>
        <w:tab/>
      </w:r>
      <w:r w:rsidR="00766AD9">
        <w:rPr>
          <w:color w:val="000000"/>
          <w:lang w:eastAsia="en-US"/>
        </w:rPr>
        <w:t>- arrecadar a contribuição do segurado</w:t>
      </w:r>
      <w:r w:rsidR="00585BD2" w:rsidRPr="00992CE6">
        <w:rPr>
          <w:color w:val="000000"/>
          <w:lang w:eastAsia="en-US"/>
        </w:rPr>
        <w:t>, descontando-a da remuneração, do subsídio ou do</w:t>
      </w:r>
      <w:r w:rsidR="00585BD2" w:rsidRPr="00992CE6">
        <w:rPr>
          <w:color w:val="000000"/>
          <w:lang w:eastAsia="en-US"/>
        </w:rPr>
        <w:br/>
        <w:t>benefício respectivo;</w:t>
      </w:r>
      <w:r w:rsidR="00275968">
        <w:rPr>
          <w:color w:val="000000"/>
          <w:lang w:eastAsia="en-US"/>
        </w:rPr>
        <w:t xml:space="preserve"> e</w:t>
      </w:r>
    </w:p>
    <w:p w:rsidR="00585BD2" w:rsidRPr="00992CE6" w:rsidRDefault="00585BD2" w:rsidP="00992CE6">
      <w:pPr>
        <w:ind w:firstLine="567"/>
        <w:jc w:val="both"/>
        <w:rPr>
          <w:color w:val="000000"/>
          <w:lang w:eastAsia="en-US"/>
        </w:rPr>
      </w:pPr>
    </w:p>
    <w:p w:rsidR="009C7629" w:rsidRPr="00992CE6" w:rsidRDefault="00585BD2" w:rsidP="00992CE6">
      <w:pPr>
        <w:ind w:firstLine="567"/>
        <w:jc w:val="both"/>
      </w:pPr>
      <w:r w:rsidRPr="00992CE6">
        <w:rPr>
          <w:color w:val="000000"/>
          <w:lang w:eastAsia="en-US"/>
        </w:rPr>
        <w:t xml:space="preserve">II </w:t>
      </w:r>
      <w:r w:rsidRPr="00992CE6">
        <w:rPr>
          <w:color w:val="193A51"/>
          <w:lang w:eastAsia="en-US"/>
        </w:rPr>
        <w:t xml:space="preserve">- </w:t>
      </w:r>
      <w:r w:rsidRPr="00992CE6">
        <w:rPr>
          <w:color w:val="000000"/>
          <w:lang w:eastAsia="en-US"/>
        </w:rPr>
        <w:t xml:space="preserve">recolher ao IPERON o produto arrecadado na forma do disposto no inciso </w:t>
      </w:r>
      <w:r w:rsidR="00992CE6">
        <w:rPr>
          <w:color w:val="000000"/>
          <w:lang w:eastAsia="en-US"/>
        </w:rPr>
        <w:t>anterior</w:t>
      </w:r>
      <w:r w:rsidR="007F09E0">
        <w:rPr>
          <w:color w:val="000000"/>
          <w:lang w:eastAsia="en-US"/>
        </w:rPr>
        <w:t>,</w:t>
      </w:r>
      <w:r w:rsidRPr="00992CE6">
        <w:rPr>
          <w:color w:val="000000"/>
          <w:lang w:eastAsia="en-US"/>
        </w:rPr>
        <w:t xml:space="preserve"> como</w:t>
      </w:r>
      <w:r w:rsidR="007F09E0">
        <w:rPr>
          <w:color w:val="000000"/>
          <w:lang w:eastAsia="en-US"/>
        </w:rPr>
        <w:t xml:space="preserve"> também</w:t>
      </w:r>
      <w:r w:rsidRPr="00992CE6">
        <w:rPr>
          <w:color w:val="000000"/>
          <w:lang w:eastAsia="en-US"/>
        </w:rPr>
        <w:t xml:space="preserve"> a contribuição patronal, até o </w:t>
      </w:r>
      <w:r w:rsidR="00992CE6">
        <w:rPr>
          <w:color w:val="000000"/>
          <w:lang w:eastAsia="en-US"/>
        </w:rPr>
        <w:t>20º (</w:t>
      </w:r>
      <w:r w:rsidRPr="00992CE6">
        <w:rPr>
          <w:color w:val="000000"/>
          <w:lang w:eastAsia="en-US"/>
        </w:rPr>
        <w:t>vigésimo</w:t>
      </w:r>
      <w:r w:rsidR="00992CE6">
        <w:rPr>
          <w:color w:val="000000"/>
          <w:lang w:eastAsia="en-US"/>
        </w:rPr>
        <w:t>) dia do mês subsequ</w:t>
      </w:r>
      <w:r w:rsidRPr="00992CE6">
        <w:rPr>
          <w:color w:val="000000"/>
          <w:lang w:eastAsia="en-US"/>
        </w:rPr>
        <w:t>ente ao da competência</w:t>
      </w:r>
      <w:r w:rsidR="00992CE6">
        <w:rPr>
          <w:color w:val="000000"/>
          <w:lang w:eastAsia="en-US"/>
        </w:rPr>
        <w:t>, nos termos do disposto no artigo</w:t>
      </w:r>
      <w:r w:rsidRPr="00992CE6">
        <w:rPr>
          <w:color w:val="000000"/>
          <w:lang w:eastAsia="en-US"/>
        </w:rPr>
        <w:t xml:space="preserve"> 69</w:t>
      </w:r>
      <w:r w:rsidR="00992CE6">
        <w:rPr>
          <w:color w:val="000000"/>
          <w:lang w:eastAsia="en-US"/>
        </w:rPr>
        <w:t xml:space="preserve">, da Lei Complementar nº 432, de 3 de março de </w:t>
      </w:r>
      <w:r w:rsidRPr="00992CE6">
        <w:rPr>
          <w:color w:val="000000"/>
          <w:lang w:eastAsia="en-US"/>
        </w:rPr>
        <w:t>2008, com redação co</w:t>
      </w:r>
      <w:r w:rsidR="00992CE6">
        <w:rPr>
          <w:color w:val="000000"/>
          <w:lang w:eastAsia="en-US"/>
        </w:rPr>
        <w:t>nferida pela Lei Complementar nº</w:t>
      </w:r>
      <w:r w:rsidRPr="00992CE6">
        <w:rPr>
          <w:color w:val="000000"/>
          <w:lang w:eastAsia="en-US"/>
        </w:rPr>
        <w:t xml:space="preserve"> 809, de 23 de dezembro de 2014</w:t>
      </w:r>
      <w:r w:rsidR="009C7629" w:rsidRPr="00992CE6">
        <w:t>.</w:t>
      </w:r>
    </w:p>
    <w:p w:rsidR="009C7629" w:rsidRPr="00992CE6" w:rsidRDefault="009C7629" w:rsidP="00992CE6">
      <w:pPr>
        <w:ind w:firstLine="567"/>
        <w:jc w:val="both"/>
      </w:pPr>
    </w:p>
    <w:p w:rsidR="009C7629" w:rsidRPr="00992CE6" w:rsidRDefault="009C7629" w:rsidP="00992CE6">
      <w:pPr>
        <w:ind w:firstLine="567"/>
        <w:jc w:val="both"/>
      </w:pPr>
      <w:r w:rsidRPr="00992CE6">
        <w:t xml:space="preserve">Art. 3º. </w:t>
      </w:r>
      <w:r w:rsidR="00585BD2" w:rsidRPr="00992CE6">
        <w:rPr>
          <w:color w:val="000000"/>
        </w:rPr>
        <w:t>O segura</w:t>
      </w:r>
      <w:r w:rsidR="00766AD9">
        <w:rPr>
          <w:color w:val="000000"/>
        </w:rPr>
        <w:t>do que permanecer vinculado ao R</w:t>
      </w:r>
      <w:r w:rsidR="00585BD2" w:rsidRPr="00992CE6">
        <w:rPr>
          <w:color w:val="000000"/>
        </w:rPr>
        <w:t>egime de que trata este</w:t>
      </w:r>
      <w:r w:rsidR="00992CE6">
        <w:rPr>
          <w:color w:val="000000"/>
        </w:rPr>
        <w:t xml:space="preserve"> Decreto, na forma das alíneas “b”, “c” e “d”</w:t>
      </w:r>
      <w:r w:rsidR="00585BD2" w:rsidRPr="00992CE6">
        <w:rPr>
          <w:color w:val="000000"/>
        </w:rPr>
        <w:t xml:space="preserve">, do inciso III, </w:t>
      </w:r>
      <w:r w:rsidR="00992CE6">
        <w:rPr>
          <w:color w:val="000000"/>
        </w:rPr>
        <w:t>do artigo</w:t>
      </w:r>
      <w:r w:rsidR="00585BD2" w:rsidRPr="00992CE6">
        <w:rPr>
          <w:color w:val="000000"/>
        </w:rPr>
        <w:t xml:space="preserve"> 6</w:t>
      </w:r>
      <w:r w:rsidR="00992CE6">
        <w:rPr>
          <w:color w:val="000000"/>
        </w:rPr>
        <w:t xml:space="preserve">º, da Lei Complementar </w:t>
      </w:r>
      <w:r w:rsidR="007F09E0">
        <w:rPr>
          <w:color w:val="000000"/>
        </w:rPr>
        <w:t xml:space="preserve">nº </w:t>
      </w:r>
      <w:r w:rsidR="00992CE6">
        <w:rPr>
          <w:color w:val="000000"/>
        </w:rPr>
        <w:t xml:space="preserve">432, de </w:t>
      </w:r>
      <w:r w:rsidR="00585BD2" w:rsidRPr="00992CE6">
        <w:rPr>
          <w:color w:val="000000"/>
        </w:rPr>
        <w:t>2008, e que não seja remunerado pelos cofres públicos</w:t>
      </w:r>
      <w:r w:rsidR="00992CE6">
        <w:rPr>
          <w:color w:val="000000"/>
        </w:rPr>
        <w:t>,</w:t>
      </w:r>
      <w:r w:rsidR="00585BD2" w:rsidRPr="00992CE6">
        <w:rPr>
          <w:color w:val="000000"/>
        </w:rPr>
        <w:t xml:space="preserve"> deverá recolher ao IPERON a sua contribuição individual, bem</w:t>
      </w:r>
      <w:r w:rsidR="00992CE6">
        <w:rPr>
          <w:color w:val="000000"/>
        </w:rPr>
        <w:t xml:space="preserve"> como a contribuição do E</w:t>
      </w:r>
      <w:r w:rsidR="00585BD2" w:rsidRPr="00992CE6">
        <w:rPr>
          <w:color w:val="000000"/>
        </w:rPr>
        <w:t>nte público ao qual esteja vinculado, até o 5</w:t>
      </w:r>
      <w:r w:rsidR="00992CE6">
        <w:rPr>
          <w:color w:val="000000"/>
        </w:rPr>
        <w:t>º</w:t>
      </w:r>
      <w:r w:rsidR="00585BD2" w:rsidRPr="00992CE6">
        <w:rPr>
          <w:color w:val="000000"/>
        </w:rPr>
        <w:t xml:space="preserve"> (quinto) dia útil</w:t>
      </w:r>
      <w:r w:rsidR="00992CE6">
        <w:rPr>
          <w:color w:val="000000"/>
        </w:rPr>
        <w:t xml:space="preserve"> de cada mês, nos termos do artigo 2º</w:t>
      </w:r>
      <w:r w:rsidR="00585BD2" w:rsidRPr="00992CE6">
        <w:rPr>
          <w:color w:val="000000"/>
        </w:rPr>
        <w:t>-B</w:t>
      </w:r>
      <w:r w:rsidR="00992CE6">
        <w:rPr>
          <w:color w:val="000000"/>
        </w:rPr>
        <w:t xml:space="preserve">, da Lei Complementar nº 338, de 10 de fevereiro de </w:t>
      </w:r>
      <w:r w:rsidR="00585BD2" w:rsidRPr="00992CE6">
        <w:rPr>
          <w:color w:val="000000"/>
        </w:rPr>
        <w:t>2006, i</w:t>
      </w:r>
      <w:r w:rsidR="00992CE6">
        <w:rPr>
          <w:color w:val="000000"/>
        </w:rPr>
        <w:t xml:space="preserve">ncluído pela Lei Complementar nº 432, de </w:t>
      </w:r>
      <w:r w:rsidR="00585BD2" w:rsidRPr="00992CE6">
        <w:rPr>
          <w:color w:val="000000"/>
        </w:rPr>
        <w:t>2008</w:t>
      </w:r>
      <w:r w:rsidRPr="00992CE6">
        <w:t>.</w:t>
      </w:r>
    </w:p>
    <w:p w:rsidR="00585BD2" w:rsidRPr="00992CE6" w:rsidRDefault="00585BD2" w:rsidP="00992CE6">
      <w:pPr>
        <w:ind w:firstLine="567"/>
        <w:jc w:val="both"/>
        <w:rPr>
          <w:color w:val="000000"/>
        </w:rPr>
      </w:pPr>
    </w:p>
    <w:p w:rsidR="00585BD2" w:rsidRPr="00992CE6" w:rsidRDefault="00585BD2" w:rsidP="00992CE6">
      <w:pPr>
        <w:ind w:firstLine="567"/>
        <w:jc w:val="both"/>
        <w:rPr>
          <w:color w:val="000000"/>
        </w:rPr>
      </w:pPr>
      <w:r w:rsidRPr="00992CE6">
        <w:rPr>
          <w:color w:val="000000"/>
        </w:rPr>
        <w:t>§ 1</w:t>
      </w:r>
      <w:r w:rsidR="00452A5F">
        <w:rPr>
          <w:color w:val="000000"/>
        </w:rPr>
        <w:t>º</w:t>
      </w:r>
      <w:r w:rsidRPr="00992CE6">
        <w:rPr>
          <w:color w:val="000000"/>
        </w:rPr>
        <w:t xml:space="preserve">. Para o segurado de que trata este artigo será considerado como base de contribuição o vencimento do cargo efetivo, acrescido das vantagens pecuniárias permanentes estabelecidas em lei, </w:t>
      </w:r>
      <w:r w:rsidRPr="0011719C">
        <w:t xml:space="preserve">as </w:t>
      </w:r>
      <w:r w:rsidRPr="00992CE6">
        <w:rPr>
          <w:color w:val="000000"/>
        </w:rPr>
        <w:t>vant</w:t>
      </w:r>
      <w:r w:rsidR="007F09E0">
        <w:rPr>
          <w:color w:val="000000"/>
        </w:rPr>
        <w:t>agens de natureza remuneratória</w:t>
      </w:r>
      <w:r w:rsidRPr="00992CE6">
        <w:rPr>
          <w:color w:val="000000"/>
        </w:rPr>
        <w:t xml:space="preserve"> decorrentes de decisão judicial transitada em julgado, as gratificações incorporadas, a gratificação natalina e as demais vantagens de caráter pessoal ou quaisquer outras percebidas por servidores públicos ativos da </w:t>
      </w:r>
      <w:r w:rsidR="00452A5F">
        <w:rPr>
          <w:color w:val="000000"/>
        </w:rPr>
        <w:t>A</w:t>
      </w:r>
      <w:r w:rsidR="007F09E0">
        <w:rPr>
          <w:color w:val="000000"/>
        </w:rPr>
        <w:t>dministração D</w:t>
      </w:r>
      <w:r w:rsidRPr="00992CE6">
        <w:rPr>
          <w:color w:val="000000"/>
        </w:rPr>
        <w:t>ireta, a</w:t>
      </w:r>
      <w:r w:rsidR="00452A5F">
        <w:rPr>
          <w:color w:val="000000"/>
        </w:rPr>
        <w:t>utárquica e fundacional ou por M</w:t>
      </w:r>
      <w:r w:rsidRPr="00992CE6">
        <w:rPr>
          <w:color w:val="000000"/>
        </w:rPr>
        <w:t>agistrado</w:t>
      </w:r>
      <w:r w:rsidR="007F09E0">
        <w:rPr>
          <w:color w:val="000000"/>
        </w:rPr>
        <w:t>,</w:t>
      </w:r>
      <w:r w:rsidRPr="00992CE6">
        <w:rPr>
          <w:color w:val="000000"/>
        </w:rPr>
        <w:t xml:space="preserve"> ou membros de quaisquer dos Poderes, do Ministério Público, do Tribunal de Contas e da Defensoria Pública.</w:t>
      </w:r>
    </w:p>
    <w:p w:rsidR="00585BD2" w:rsidRPr="00992CE6" w:rsidRDefault="00585BD2" w:rsidP="00992CE6">
      <w:pPr>
        <w:ind w:firstLine="567"/>
        <w:jc w:val="both"/>
        <w:rPr>
          <w:color w:val="000000"/>
        </w:rPr>
      </w:pPr>
    </w:p>
    <w:p w:rsidR="00452A5F" w:rsidRDefault="00585BD2" w:rsidP="00452A5F">
      <w:pPr>
        <w:ind w:firstLine="567"/>
        <w:jc w:val="both"/>
        <w:rPr>
          <w:color w:val="000000"/>
        </w:rPr>
      </w:pPr>
      <w:r w:rsidRPr="00992CE6">
        <w:rPr>
          <w:color w:val="000000"/>
        </w:rPr>
        <w:t>§ 2</w:t>
      </w:r>
      <w:r w:rsidR="00452A5F">
        <w:rPr>
          <w:color w:val="000000"/>
        </w:rPr>
        <w:t>º</w:t>
      </w:r>
      <w:r w:rsidRPr="00992CE6">
        <w:rPr>
          <w:color w:val="000000"/>
        </w:rPr>
        <w:t>. A contribuição prevista no parágrafo anteri</w:t>
      </w:r>
      <w:r w:rsidR="007F09E0">
        <w:rPr>
          <w:color w:val="000000"/>
        </w:rPr>
        <w:t>or corresponderá ao percentual estipulado</w:t>
      </w:r>
      <w:r w:rsidRPr="00992CE6">
        <w:rPr>
          <w:color w:val="000000"/>
        </w:rPr>
        <w:t xml:space="preserve"> em lei específica, incidindo sobre a remuneração a que teria direito o servidor caso estivesse em atividade.</w:t>
      </w:r>
    </w:p>
    <w:p w:rsidR="00452A5F" w:rsidRDefault="00452A5F" w:rsidP="00452A5F">
      <w:pPr>
        <w:ind w:firstLine="567"/>
        <w:jc w:val="both"/>
        <w:rPr>
          <w:color w:val="000000"/>
        </w:rPr>
      </w:pPr>
    </w:p>
    <w:p w:rsidR="001D7BDB" w:rsidRPr="00992CE6" w:rsidRDefault="00585BD2" w:rsidP="001D7BDB">
      <w:pPr>
        <w:ind w:firstLine="567"/>
        <w:jc w:val="both"/>
        <w:rPr>
          <w:color w:val="000000"/>
        </w:rPr>
      </w:pPr>
      <w:r w:rsidRPr="00992CE6">
        <w:rPr>
          <w:color w:val="000000"/>
        </w:rPr>
        <w:t>§ 3</w:t>
      </w:r>
      <w:r w:rsidR="00452A5F">
        <w:rPr>
          <w:color w:val="000000"/>
        </w:rPr>
        <w:t>º</w:t>
      </w:r>
      <w:r w:rsidR="007F09E0">
        <w:rPr>
          <w:color w:val="000000"/>
        </w:rPr>
        <w:t>. A contribuição patronal</w:t>
      </w:r>
      <w:r w:rsidRPr="00992CE6">
        <w:rPr>
          <w:color w:val="000000"/>
        </w:rPr>
        <w:t xml:space="preserve"> a ser recolhida pelo segurado corresponderá ao valor estabelecido em lei </w:t>
      </w:r>
      <w:r w:rsidR="007F09E0">
        <w:rPr>
          <w:color w:val="000000"/>
        </w:rPr>
        <w:t>própria</w:t>
      </w:r>
      <w:r w:rsidRPr="00992CE6">
        <w:rPr>
          <w:color w:val="000000"/>
        </w:rPr>
        <w:t>.</w:t>
      </w:r>
    </w:p>
    <w:p w:rsidR="00452A5F" w:rsidRDefault="00585BD2" w:rsidP="00452A5F">
      <w:pPr>
        <w:ind w:firstLine="567"/>
        <w:jc w:val="both"/>
        <w:rPr>
          <w:color w:val="000000"/>
        </w:rPr>
      </w:pPr>
      <w:r w:rsidRPr="00992CE6">
        <w:rPr>
          <w:color w:val="000000"/>
        </w:rPr>
        <w:lastRenderedPageBreak/>
        <w:t>§</w:t>
      </w:r>
      <w:r w:rsidR="00452A5F">
        <w:rPr>
          <w:color w:val="000000"/>
        </w:rPr>
        <w:t xml:space="preserve"> </w:t>
      </w:r>
      <w:r w:rsidRPr="00992CE6">
        <w:rPr>
          <w:color w:val="000000"/>
        </w:rPr>
        <w:t>4</w:t>
      </w:r>
      <w:r w:rsidR="00452A5F">
        <w:rPr>
          <w:color w:val="000000"/>
        </w:rPr>
        <w:t>º</w:t>
      </w:r>
      <w:r w:rsidRPr="00992CE6">
        <w:rPr>
          <w:color w:val="000000"/>
        </w:rPr>
        <w:t>. O pagamento das contribuições previdenciárias não recolhi</w:t>
      </w:r>
      <w:r w:rsidR="00766AD9">
        <w:rPr>
          <w:color w:val="000000"/>
        </w:rPr>
        <w:t xml:space="preserve">das </w:t>
      </w:r>
      <w:r w:rsidR="007F09E0">
        <w:rPr>
          <w:color w:val="000000"/>
        </w:rPr>
        <w:t>pelo segurado</w:t>
      </w:r>
      <w:r w:rsidRPr="00992CE6">
        <w:rPr>
          <w:color w:val="000000"/>
        </w:rPr>
        <w:t xml:space="preserve"> poderá ser parcelado em até 24 (vinte e quatro) prestações mensais.</w:t>
      </w:r>
    </w:p>
    <w:p w:rsidR="00452A5F" w:rsidRDefault="00452A5F" w:rsidP="00452A5F">
      <w:pPr>
        <w:ind w:firstLine="567"/>
        <w:jc w:val="both"/>
        <w:rPr>
          <w:color w:val="000000"/>
        </w:rPr>
      </w:pPr>
    </w:p>
    <w:p w:rsidR="00585BD2" w:rsidRPr="00992CE6" w:rsidRDefault="009C7629" w:rsidP="00452A5F">
      <w:pPr>
        <w:ind w:firstLine="567"/>
        <w:jc w:val="both"/>
        <w:rPr>
          <w:color w:val="000000"/>
        </w:rPr>
      </w:pPr>
      <w:r w:rsidRPr="00992CE6">
        <w:t xml:space="preserve">Art. 4º. </w:t>
      </w:r>
      <w:r w:rsidR="00585BD2" w:rsidRPr="00992CE6">
        <w:rPr>
          <w:color w:val="000000"/>
        </w:rPr>
        <w:t>As contribuições previdenciárias deverão ser recol</w:t>
      </w:r>
      <w:r w:rsidR="00452A5F">
        <w:rPr>
          <w:color w:val="000000"/>
        </w:rPr>
        <w:t>hidas nos prazos fixados neste D</w:t>
      </w:r>
      <w:r w:rsidR="00585BD2" w:rsidRPr="00992CE6">
        <w:rPr>
          <w:color w:val="000000"/>
        </w:rPr>
        <w:t>ecreto.</w:t>
      </w:r>
    </w:p>
    <w:p w:rsidR="00585BD2" w:rsidRPr="00992CE6" w:rsidRDefault="00585BD2" w:rsidP="00992CE6">
      <w:pPr>
        <w:ind w:firstLine="567"/>
        <w:jc w:val="both"/>
        <w:rPr>
          <w:color w:val="000000"/>
        </w:rPr>
      </w:pPr>
    </w:p>
    <w:p w:rsidR="00452A5F" w:rsidRDefault="00585BD2" w:rsidP="00452A5F">
      <w:pPr>
        <w:ind w:firstLine="567"/>
        <w:jc w:val="both"/>
      </w:pPr>
      <w:r w:rsidRPr="00992CE6">
        <w:rPr>
          <w:color w:val="000000"/>
        </w:rPr>
        <w:t>Parágrafo único. A contribuição previdenciária recolhida ou repassada em atraso fica sujeita aos juros, multa de mora e correções aplicáveis na forma estabelecida pelo Regime Geral de Previdência Social, inclusive quando objeto do parcelamento previsto no §</w:t>
      </w:r>
      <w:r w:rsidR="00452A5F">
        <w:rPr>
          <w:color w:val="000000"/>
        </w:rPr>
        <w:t xml:space="preserve"> 4º, do artigo</w:t>
      </w:r>
      <w:r w:rsidRPr="00992CE6">
        <w:rPr>
          <w:color w:val="000000"/>
        </w:rPr>
        <w:t xml:space="preserve"> 4</w:t>
      </w:r>
      <w:r w:rsidR="00452A5F">
        <w:rPr>
          <w:color w:val="000000"/>
        </w:rPr>
        <w:t>º, deste D</w:t>
      </w:r>
      <w:r w:rsidRPr="00992CE6">
        <w:rPr>
          <w:color w:val="000000"/>
        </w:rPr>
        <w:t>ecreto</w:t>
      </w:r>
      <w:r w:rsidR="009C7629" w:rsidRPr="00992CE6">
        <w:t>.</w:t>
      </w:r>
    </w:p>
    <w:p w:rsidR="00452A5F" w:rsidRDefault="00452A5F" w:rsidP="00452A5F">
      <w:pPr>
        <w:ind w:firstLine="567"/>
        <w:jc w:val="both"/>
      </w:pPr>
    </w:p>
    <w:p w:rsidR="00452A5F" w:rsidRDefault="00A0233E" w:rsidP="00452A5F">
      <w:pPr>
        <w:ind w:firstLine="567"/>
        <w:jc w:val="both"/>
      </w:pPr>
      <w:r w:rsidRPr="00992CE6">
        <w:t xml:space="preserve">Art. 5º. </w:t>
      </w:r>
      <w:r w:rsidR="00585BD2" w:rsidRPr="00992CE6">
        <w:rPr>
          <w:color w:val="000000"/>
        </w:rPr>
        <w:t xml:space="preserve">Nas hipóteses de cessão, licenciamento ou afastamento do servidor, o recolhimento das contribuições previdenciárias a cargo da </w:t>
      </w:r>
      <w:r w:rsidR="007F09E0">
        <w:rPr>
          <w:color w:val="000000"/>
        </w:rPr>
        <w:t>entidade p</w:t>
      </w:r>
      <w:r w:rsidR="00585BD2" w:rsidRPr="00992CE6">
        <w:rPr>
          <w:color w:val="000000"/>
        </w:rPr>
        <w:t>atronal e do segurado dar-se-á por meio de Guias de Arrecadação Previdenciária Estadual - DARE.</w:t>
      </w:r>
    </w:p>
    <w:p w:rsidR="00452A5F" w:rsidRDefault="00452A5F" w:rsidP="00452A5F">
      <w:pPr>
        <w:ind w:firstLine="567"/>
        <w:jc w:val="both"/>
      </w:pPr>
    </w:p>
    <w:p w:rsidR="00585BD2" w:rsidRPr="00452A5F" w:rsidRDefault="00585BD2" w:rsidP="00452A5F">
      <w:pPr>
        <w:ind w:firstLine="567"/>
        <w:jc w:val="both"/>
      </w:pPr>
      <w:r w:rsidRPr="00992CE6">
        <w:rPr>
          <w:color w:val="000000"/>
        </w:rPr>
        <w:t>§</w:t>
      </w:r>
      <w:r w:rsidR="00452A5F">
        <w:rPr>
          <w:color w:val="000000"/>
        </w:rPr>
        <w:t xml:space="preserve"> </w:t>
      </w:r>
      <w:r w:rsidRPr="00992CE6">
        <w:rPr>
          <w:color w:val="000000"/>
        </w:rPr>
        <w:t>1</w:t>
      </w:r>
      <w:r w:rsidR="00452A5F">
        <w:rPr>
          <w:color w:val="000000"/>
        </w:rPr>
        <w:t>º</w:t>
      </w:r>
      <w:r w:rsidRPr="00992CE6">
        <w:rPr>
          <w:color w:val="000000"/>
        </w:rPr>
        <w:t xml:space="preserve">. Os </w:t>
      </w:r>
      <w:r w:rsidR="00452A5F" w:rsidRPr="00992CE6">
        <w:rPr>
          <w:color w:val="000000"/>
        </w:rPr>
        <w:t>Ó</w:t>
      </w:r>
      <w:r w:rsidRPr="00992CE6">
        <w:rPr>
          <w:color w:val="000000"/>
        </w:rPr>
        <w:t xml:space="preserve">rgãos da Administração Direta e as </w:t>
      </w:r>
      <w:r w:rsidR="00452A5F" w:rsidRPr="00992CE6">
        <w:rPr>
          <w:color w:val="000000"/>
        </w:rPr>
        <w:t>E</w:t>
      </w:r>
      <w:r w:rsidRPr="00992CE6">
        <w:rPr>
          <w:color w:val="000000"/>
        </w:rPr>
        <w:t>ntidades da Administração Indireta do Poder Ex</w:t>
      </w:r>
      <w:r w:rsidR="00766AD9">
        <w:rPr>
          <w:color w:val="000000"/>
        </w:rPr>
        <w:t xml:space="preserve">ecutivo, o Poder Legislativo, Poder Judiciário, </w:t>
      </w:r>
      <w:r w:rsidRPr="00992CE6">
        <w:rPr>
          <w:color w:val="000000"/>
        </w:rPr>
        <w:t xml:space="preserve">Tribunal </w:t>
      </w:r>
      <w:r w:rsidR="00766AD9">
        <w:rPr>
          <w:color w:val="000000"/>
        </w:rPr>
        <w:t xml:space="preserve">de Contas, </w:t>
      </w:r>
      <w:r w:rsidR="007F09E0">
        <w:rPr>
          <w:color w:val="000000"/>
        </w:rPr>
        <w:t>Ministério Público e</w:t>
      </w:r>
      <w:r w:rsidRPr="00992CE6">
        <w:rPr>
          <w:color w:val="000000"/>
        </w:rPr>
        <w:t xml:space="preserve"> a Defensoria Pública ficam obrigados a fornecer ao IPERON, mensalmente, a relação nominal dos servidores cedidos para outros </w:t>
      </w:r>
      <w:r w:rsidR="00452A5F" w:rsidRPr="00992CE6">
        <w:rPr>
          <w:color w:val="000000"/>
        </w:rPr>
        <w:t>Ó</w:t>
      </w:r>
      <w:r w:rsidRPr="00992CE6">
        <w:rPr>
          <w:color w:val="000000"/>
        </w:rPr>
        <w:t xml:space="preserve">rgãos ou </w:t>
      </w:r>
      <w:r w:rsidR="00452A5F" w:rsidRPr="00992CE6">
        <w:rPr>
          <w:color w:val="000000"/>
        </w:rPr>
        <w:t>E</w:t>
      </w:r>
      <w:r w:rsidRPr="00992CE6">
        <w:rPr>
          <w:color w:val="000000"/>
        </w:rPr>
        <w:t xml:space="preserve">ntidades dos Poderes da União, dos Estados, do Distrito Federal ou dos Municípios, bem como </w:t>
      </w:r>
      <w:r w:rsidR="007F09E0">
        <w:rPr>
          <w:color w:val="000000"/>
        </w:rPr>
        <w:t xml:space="preserve">a </w:t>
      </w:r>
      <w:r w:rsidRPr="00992CE6">
        <w:rPr>
          <w:color w:val="000000"/>
        </w:rPr>
        <w:t>relação individualizada dos valores vertidos a título de contribuição previdenciária.</w:t>
      </w:r>
    </w:p>
    <w:p w:rsidR="00585BD2" w:rsidRPr="00992CE6" w:rsidRDefault="00585BD2" w:rsidP="00992CE6">
      <w:pPr>
        <w:ind w:firstLine="567"/>
        <w:jc w:val="both"/>
        <w:rPr>
          <w:color w:val="000000"/>
        </w:rPr>
      </w:pPr>
    </w:p>
    <w:p w:rsidR="00A0233E" w:rsidRPr="00992CE6" w:rsidRDefault="00585BD2" w:rsidP="00992CE6">
      <w:pPr>
        <w:ind w:firstLine="567"/>
        <w:jc w:val="both"/>
      </w:pPr>
      <w:r w:rsidRPr="00992CE6">
        <w:rPr>
          <w:color w:val="000000"/>
        </w:rPr>
        <w:t>§</w:t>
      </w:r>
      <w:r w:rsidR="00452A5F">
        <w:rPr>
          <w:color w:val="000000"/>
        </w:rPr>
        <w:t xml:space="preserve"> </w:t>
      </w:r>
      <w:r w:rsidRPr="00992CE6">
        <w:rPr>
          <w:color w:val="000000"/>
        </w:rPr>
        <w:t>2</w:t>
      </w:r>
      <w:r w:rsidR="00452A5F">
        <w:rPr>
          <w:color w:val="000000"/>
        </w:rPr>
        <w:t>º</w:t>
      </w:r>
      <w:r w:rsidRPr="00992CE6">
        <w:rPr>
          <w:color w:val="000000"/>
        </w:rPr>
        <w:t>. As pessoas jurídicas</w:t>
      </w:r>
      <w:r w:rsidR="00452A5F">
        <w:rPr>
          <w:color w:val="000000"/>
        </w:rPr>
        <w:t xml:space="preserve"> indicadas no parágra</w:t>
      </w:r>
      <w:r w:rsidR="007F09E0">
        <w:rPr>
          <w:color w:val="000000"/>
        </w:rPr>
        <w:t>fo anterior deverão informar à entidade c</w:t>
      </w:r>
      <w:r w:rsidRPr="00992CE6">
        <w:rPr>
          <w:color w:val="000000"/>
        </w:rPr>
        <w:t>essionária quais verbas integram o salário de contribuição dos servidores cedidos, observado o Plano de Carreira, Cargos e Salários da respectiva categoria</w:t>
      </w:r>
      <w:r w:rsidR="00A0233E" w:rsidRPr="00992CE6">
        <w:t>.</w:t>
      </w:r>
    </w:p>
    <w:p w:rsidR="00A0233E" w:rsidRPr="00992CE6" w:rsidRDefault="00A0233E" w:rsidP="00992CE6">
      <w:pPr>
        <w:ind w:firstLine="567"/>
        <w:jc w:val="both"/>
      </w:pPr>
    </w:p>
    <w:p w:rsidR="00A0233E" w:rsidRPr="00992CE6" w:rsidRDefault="00A0233E" w:rsidP="00992CE6">
      <w:pPr>
        <w:ind w:firstLine="567"/>
        <w:jc w:val="both"/>
      </w:pPr>
      <w:r w:rsidRPr="00992CE6">
        <w:t xml:space="preserve">Art. 6º. </w:t>
      </w:r>
      <w:r w:rsidR="00585BD2" w:rsidRPr="00992CE6">
        <w:rPr>
          <w:color w:val="000000"/>
        </w:rPr>
        <w:t>O encarregado de ordenar ou de supervisionar a retenção e o recolhimento das contribuições dos segurados devid</w:t>
      </w:r>
      <w:r w:rsidR="007F09E0">
        <w:rPr>
          <w:color w:val="000000"/>
        </w:rPr>
        <w:t>as ao R</w:t>
      </w:r>
      <w:r w:rsidR="00F91017">
        <w:rPr>
          <w:color w:val="000000"/>
        </w:rPr>
        <w:t>egime de que trata este D</w:t>
      </w:r>
      <w:r w:rsidR="00585BD2" w:rsidRPr="00992CE6">
        <w:rPr>
          <w:color w:val="000000"/>
        </w:rPr>
        <w:t>ecreto</w:t>
      </w:r>
      <w:r w:rsidR="00DB45B3">
        <w:rPr>
          <w:color w:val="000000"/>
        </w:rPr>
        <w:t>,</w:t>
      </w:r>
      <w:r w:rsidR="00585BD2" w:rsidRPr="00992CE6">
        <w:rPr>
          <w:color w:val="000000"/>
        </w:rPr>
        <w:t xml:space="preserve"> que deixa</w:t>
      </w:r>
      <w:r w:rsidR="007F09E0">
        <w:rPr>
          <w:color w:val="000000"/>
        </w:rPr>
        <w:t xml:space="preserve">r de retê-las ou </w:t>
      </w:r>
      <w:r w:rsidR="00DB45B3">
        <w:rPr>
          <w:color w:val="000000"/>
        </w:rPr>
        <w:t>recolhê-las</w:t>
      </w:r>
      <w:r w:rsidR="00585BD2" w:rsidRPr="00992CE6">
        <w:rPr>
          <w:color w:val="000000"/>
        </w:rPr>
        <w:t xml:space="preserve"> no prazo legal, será objetiva e pessoalmente responsável, na forma prevista nos incisos II e III, do artigo 135</w:t>
      </w:r>
      <w:r w:rsidR="007F09E0">
        <w:rPr>
          <w:color w:val="000000"/>
        </w:rPr>
        <w:t>,</w:t>
      </w:r>
      <w:r w:rsidR="00585BD2" w:rsidRPr="00992CE6">
        <w:rPr>
          <w:color w:val="000000"/>
        </w:rPr>
        <w:t xml:space="preserve"> do Código Tributário Nacional, pelo pagamento dessas contribuições e das penalidades cabíveis, sem prejuízo da sua responsabilidade administrativa, civil e penal, pelo ilícito que eventualmente tiver praticado e da responsabilidade da Administração Direta e das </w:t>
      </w:r>
      <w:r w:rsidR="00F91017" w:rsidRPr="00992CE6">
        <w:rPr>
          <w:color w:val="000000"/>
        </w:rPr>
        <w:t>E</w:t>
      </w:r>
      <w:r w:rsidR="00585BD2" w:rsidRPr="00992CE6">
        <w:rPr>
          <w:color w:val="000000"/>
        </w:rPr>
        <w:t>ntidades da Administração Indireta do Poder Executivo, do Poder Legislativo, do Poder Judiciário, do Tribunal de Contas, do Ministério Público, da Defensoria Pública e da pessoa jurídica de direito público ou privado que remunera segurado a que for vinculado por essas mesmas contribuições e penalidades</w:t>
      </w:r>
      <w:r w:rsidRPr="00992CE6">
        <w:t>.</w:t>
      </w:r>
    </w:p>
    <w:p w:rsidR="00A0233E" w:rsidRPr="00F91017" w:rsidRDefault="00A0233E" w:rsidP="00992CE6">
      <w:pPr>
        <w:ind w:firstLine="567"/>
        <w:jc w:val="both"/>
        <w:rPr>
          <w:sz w:val="20"/>
        </w:rPr>
      </w:pPr>
    </w:p>
    <w:p w:rsidR="009C7629" w:rsidRPr="00992CE6" w:rsidRDefault="00A0233E" w:rsidP="00992CE6">
      <w:pPr>
        <w:ind w:firstLine="567"/>
        <w:jc w:val="both"/>
      </w:pPr>
      <w:r w:rsidRPr="00992CE6">
        <w:t xml:space="preserve">Art. 7º. </w:t>
      </w:r>
      <w:r w:rsidR="00585BD2" w:rsidRPr="00992CE6">
        <w:rPr>
          <w:color w:val="000000"/>
        </w:rPr>
        <w:t>Caso não ocorram os repasses da</w:t>
      </w:r>
      <w:r w:rsidR="00DB45B3">
        <w:rPr>
          <w:color w:val="000000"/>
        </w:rPr>
        <w:t>s contribuições previdenciárias</w:t>
      </w:r>
      <w:r w:rsidR="00585BD2" w:rsidRPr="00992CE6">
        <w:rPr>
          <w:color w:val="000000"/>
        </w:rPr>
        <w:t xml:space="preserve"> no prazo especificado nos artigos 2</w:t>
      </w:r>
      <w:r w:rsidR="00F91017">
        <w:rPr>
          <w:color w:val="000000"/>
        </w:rPr>
        <w:t xml:space="preserve">º </w:t>
      </w:r>
      <w:r w:rsidR="00585BD2" w:rsidRPr="00992CE6">
        <w:rPr>
          <w:color w:val="000000"/>
        </w:rPr>
        <w:t>e 3</w:t>
      </w:r>
      <w:r w:rsidR="00F91017">
        <w:rPr>
          <w:color w:val="000000"/>
        </w:rPr>
        <w:t>º, deste D</w:t>
      </w:r>
      <w:r w:rsidR="00585BD2" w:rsidRPr="00992CE6">
        <w:rPr>
          <w:color w:val="000000"/>
        </w:rPr>
        <w:t xml:space="preserve">ecreto, </w:t>
      </w:r>
      <w:r w:rsidR="008317D8" w:rsidRPr="00992CE6">
        <w:rPr>
          <w:color w:val="000000"/>
        </w:rPr>
        <w:t xml:space="preserve">o IPERON </w:t>
      </w:r>
      <w:r w:rsidR="00585BD2" w:rsidRPr="00992CE6">
        <w:rPr>
          <w:color w:val="000000"/>
        </w:rPr>
        <w:t xml:space="preserve">deverá </w:t>
      </w:r>
      <w:r w:rsidR="00F1756D">
        <w:rPr>
          <w:color w:val="000000"/>
        </w:rPr>
        <w:t>informar o fato à Secreta</w:t>
      </w:r>
      <w:r w:rsidR="00585BD2" w:rsidRPr="00992CE6">
        <w:rPr>
          <w:color w:val="000000"/>
        </w:rPr>
        <w:t>ri</w:t>
      </w:r>
      <w:r w:rsidR="008317D8">
        <w:rPr>
          <w:color w:val="000000"/>
        </w:rPr>
        <w:t>a de Estado de Finanças - SEFIN</w:t>
      </w:r>
      <w:r w:rsidR="00585BD2" w:rsidRPr="00992CE6">
        <w:rPr>
          <w:color w:val="000000"/>
        </w:rPr>
        <w:t xml:space="preserve"> a fim de que </w:t>
      </w:r>
      <w:r w:rsidR="00F1756D">
        <w:rPr>
          <w:color w:val="000000"/>
        </w:rPr>
        <w:t xml:space="preserve">essa </w:t>
      </w:r>
      <w:r w:rsidR="008317D8">
        <w:rPr>
          <w:color w:val="000000"/>
        </w:rPr>
        <w:t>P</w:t>
      </w:r>
      <w:r w:rsidR="00585BD2" w:rsidRPr="00992CE6">
        <w:rPr>
          <w:color w:val="000000"/>
        </w:rPr>
        <w:t>asta promova a respectiva retenção, até o limite dos valores devidos, observado o dis</w:t>
      </w:r>
      <w:r w:rsidR="00F91017">
        <w:rPr>
          <w:color w:val="000000"/>
        </w:rPr>
        <w:t>posto no parágrafo único</w:t>
      </w:r>
      <w:r w:rsidR="008317D8">
        <w:rPr>
          <w:color w:val="000000"/>
        </w:rPr>
        <w:t>,</w:t>
      </w:r>
      <w:r w:rsidR="00F91017">
        <w:rPr>
          <w:color w:val="000000"/>
        </w:rPr>
        <w:t xml:space="preserve"> do artigo 4º, deste D</w:t>
      </w:r>
      <w:r w:rsidR="00585BD2" w:rsidRPr="00992CE6">
        <w:rPr>
          <w:color w:val="000000"/>
        </w:rPr>
        <w:t>ecreto, tanto da parte do servidor quanto da parte patronal, repassando-os diretamente ao Fundo Previdenciário</w:t>
      </w:r>
      <w:r w:rsidRPr="00992CE6">
        <w:t>.</w:t>
      </w:r>
      <w:r w:rsidR="009C7629" w:rsidRPr="00992CE6">
        <w:t xml:space="preserve"> </w:t>
      </w:r>
    </w:p>
    <w:p w:rsidR="00F73AD1" w:rsidRPr="00F91017" w:rsidRDefault="00F73AD1" w:rsidP="00992CE6">
      <w:pPr>
        <w:ind w:firstLine="567"/>
        <w:jc w:val="both"/>
        <w:rPr>
          <w:sz w:val="20"/>
        </w:rPr>
      </w:pPr>
    </w:p>
    <w:p w:rsidR="002563EC" w:rsidRPr="00992CE6" w:rsidRDefault="002563EC" w:rsidP="00992CE6">
      <w:pPr>
        <w:ind w:firstLine="567"/>
        <w:jc w:val="both"/>
        <w:rPr>
          <w:u w:val="single"/>
        </w:rPr>
      </w:pPr>
      <w:r w:rsidRPr="00992CE6">
        <w:t xml:space="preserve">Art. </w:t>
      </w:r>
      <w:r w:rsidR="00A0233E" w:rsidRPr="00992CE6">
        <w:t>8</w:t>
      </w:r>
      <w:r w:rsidRPr="00992CE6">
        <w:t>º</w:t>
      </w:r>
      <w:r w:rsidR="00532E93" w:rsidRPr="00992CE6">
        <w:t>.</w:t>
      </w:r>
      <w:r w:rsidRPr="00992CE6">
        <w:t xml:space="preserve"> Este Decreto entra em vigor na data d</w:t>
      </w:r>
      <w:r w:rsidR="00532E93" w:rsidRPr="00992CE6">
        <w:t>e sua</w:t>
      </w:r>
      <w:r w:rsidR="008D7863" w:rsidRPr="00992CE6">
        <w:t xml:space="preserve"> publicação</w:t>
      </w:r>
      <w:r w:rsidR="007B040A" w:rsidRPr="00992CE6">
        <w:t>.</w:t>
      </w:r>
    </w:p>
    <w:p w:rsidR="00893521" w:rsidRPr="00F91017" w:rsidRDefault="00893521" w:rsidP="00992CE6">
      <w:pPr>
        <w:pStyle w:val="WW-Recuodecorpodetexto3"/>
        <w:ind w:firstLine="567"/>
        <w:rPr>
          <w:rFonts w:ascii="Times New Roman" w:hAnsi="Times New Roman"/>
          <w:color w:val="auto"/>
          <w:sz w:val="20"/>
          <w:szCs w:val="24"/>
        </w:rPr>
      </w:pPr>
    </w:p>
    <w:p w:rsidR="004559CA" w:rsidRPr="00992CE6" w:rsidRDefault="00263830" w:rsidP="00992CE6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992CE6">
        <w:rPr>
          <w:rFonts w:ascii="Times New Roman" w:hAnsi="Times New Roman"/>
          <w:sz w:val="24"/>
          <w:szCs w:val="24"/>
        </w:rPr>
        <w:t>Palácio do</w:t>
      </w:r>
      <w:r w:rsidR="00015230" w:rsidRPr="00992CE6">
        <w:rPr>
          <w:rFonts w:ascii="Times New Roman" w:hAnsi="Times New Roman"/>
          <w:sz w:val="24"/>
          <w:szCs w:val="24"/>
        </w:rPr>
        <w:t xml:space="preserve"> Governo do Estado de Rondônia,</w:t>
      </w:r>
      <w:r w:rsidR="00D45B5B" w:rsidRPr="00992CE6">
        <w:rPr>
          <w:rFonts w:ascii="Times New Roman" w:hAnsi="Times New Roman"/>
          <w:sz w:val="24"/>
          <w:szCs w:val="24"/>
        </w:rPr>
        <w:t xml:space="preserve"> </w:t>
      </w:r>
      <w:r w:rsidR="00015230" w:rsidRPr="00992CE6">
        <w:rPr>
          <w:rFonts w:ascii="Times New Roman" w:hAnsi="Times New Roman"/>
          <w:sz w:val="24"/>
          <w:szCs w:val="24"/>
        </w:rPr>
        <w:t>em</w:t>
      </w:r>
      <w:r w:rsidR="00123DD5">
        <w:rPr>
          <w:rFonts w:ascii="Times New Roman" w:hAnsi="Times New Roman"/>
          <w:sz w:val="24"/>
          <w:szCs w:val="24"/>
        </w:rPr>
        <w:t xml:space="preserve"> 10 </w:t>
      </w:r>
      <w:r w:rsidR="00015230" w:rsidRPr="00992CE6">
        <w:rPr>
          <w:rFonts w:ascii="Times New Roman" w:hAnsi="Times New Roman"/>
          <w:sz w:val="24"/>
          <w:szCs w:val="24"/>
        </w:rPr>
        <w:t xml:space="preserve">de </w:t>
      </w:r>
      <w:r w:rsidR="00F91017">
        <w:rPr>
          <w:rFonts w:ascii="Times New Roman" w:hAnsi="Times New Roman"/>
          <w:sz w:val="24"/>
          <w:szCs w:val="24"/>
        </w:rPr>
        <w:t>abril de 2017</w:t>
      </w:r>
      <w:r w:rsidR="00933A4D" w:rsidRPr="00992CE6">
        <w:rPr>
          <w:rFonts w:ascii="Times New Roman" w:hAnsi="Times New Roman"/>
          <w:sz w:val="24"/>
          <w:szCs w:val="24"/>
        </w:rPr>
        <w:t>,</w:t>
      </w:r>
      <w:r w:rsidRPr="00992CE6">
        <w:rPr>
          <w:rFonts w:ascii="Times New Roman" w:hAnsi="Times New Roman"/>
          <w:sz w:val="24"/>
          <w:szCs w:val="24"/>
        </w:rPr>
        <w:t xml:space="preserve"> 12</w:t>
      </w:r>
      <w:r w:rsidR="00B66E7C" w:rsidRPr="00992CE6">
        <w:rPr>
          <w:rFonts w:ascii="Times New Roman" w:hAnsi="Times New Roman"/>
          <w:sz w:val="24"/>
          <w:szCs w:val="24"/>
        </w:rPr>
        <w:t>9</w:t>
      </w:r>
      <w:r w:rsidRPr="00992CE6">
        <w:rPr>
          <w:rFonts w:ascii="Times New Roman" w:hAnsi="Times New Roman"/>
          <w:sz w:val="24"/>
          <w:szCs w:val="24"/>
        </w:rPr>
        <w:t xml:space="preserve">º da República. </w:t>
      </w:r>
    </w:p>
    <w:p w:rsidR="004559CA" w:rsidRPr="00992CE6" w:rsidRDefault="004559CA" w:rsidP="00992CE6">
      <w:pPr>
        <w:ind w:firstLine="567"/>
      </w:pPr>
    </w:p>
    <w:p w:rsidR="00A43F1F" w:rsidRDefault="00A43F1F" w:rsidP="00F91017"/>
    <w:p w:rsidR="00F91017" w:rsidRPr="00992CE6" w:rsidRDefault="00F91017" w:rsidP="00F91017"/>
    <w:p w:rsidR="007204F4" w:rsidRPr="00992CE6" w:rsidRDefault="007204F4" w:rsidP="00992CE6">
      <w:pPr>
        <w:pStyle w:val="Ttulo1"/>
        <w:ind w:firstLine="567"/>
      </w:pPr>
      <w:r w:rsidRPr="00992CE6">
        <w:t>CONFÚCIO AIRES MOURA</w:t>
      </w:r>
    </w:p>
    <w:p w:rsidR="007204F4" w:rsidRPr="00992CE6" w:rsidRDefault="007204F4" w:rsidP="00992CE6">
      <w:pPr>
        <w:ind w:firstLine="567"/>
        <w:jc w:val="center"/>
      </w:pPr>
      <w:r w:rsidRPr="00992CE6">
        <w:t>Governador</w:t>
      </w:r>
    </w:p>
    <w:sectPr w:rsidR="007204F4" w:rsidRPr="00992CE6" w:rsidSect="00452A5F">
      <w:headerReference w:type="default" r:id="rId8"/>
      <w:pgSz w:w="11907" w:h="16840" w:code="9"/>
      <w:pgMar w:top="1134" w:right="567" w:bottom="709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55" w:rsidRDefault="00152C55">
      <w:r>
        <w:separator/>
      </w:r>
    </w:p>
  </w:endnote>
  <w:endnote w:type="continuationSeparator" w:id="0">
    <w:p w:rsidR="00152C55" w:rsidRDefault="0015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55" w:rsidRDefault="00152C55">
      <w:r>
        <w:separator/>
      </w:r>
    </w:p>
  </w:footnote>
  <w:footnote w:type="continuationSeparator" w:id="0">
    <w:p w:rsidR="00152C55" w:rsidRDefault="0015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55" w:rsidRDefault="00152C55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7.75pt" o:ole="" fillcolor="window">
          <v:imagedata r:id="rId1" o:title=""/>
        </v:shape>
        <o:OLEObject Type="Embed" ProgID="Word.Picture.8" ShapeID="_x0000_i1025" DrawAspect="Content" ObjectID="_1553323968" r:id="rId2"/>
      </w:object>
    </w:r>
  </w:p>
  <w:p w:rsidR="00152C55" w:rsidRPr="006D3E54" w:rsidRDefault="00152C55">
    <w:pPr>
      <w:jc w:val="center"/>
      <w:rPr>
        <w:b/>
        <w:sz w:val="22"/>
        <w:szCs w:val="22"/>
      </w:rPr>
    </w:pPr>
    <w:r w:rsidRPr="006D3E54">
      <w:rPr>
        <w:b/>
        <w:sz w:val="22"/>
        <w:szCs w:val="22"/>
      </w:rPr>
      <w:t>GOVERNO DO ESTADO DE RONDÔNIA</w:t>
    </w:r>
  </w:p>
  <w:p w:rsidR="00152C55" w:rsidRPr="006D3E54" w:rsidRDefault="00152C55">
    <w:pPr>
      <w:pStyle w:val="Cabealho"/>
      <w:jc w:val="center"/>
      <w:rPr>
        <w:b/>
        <w:sz w:val="22"/>
        <w:szCs w:val="22"/>
      </w:rPr>
    </w:pPr>
    <w:r w:rsidRPr="006D3E54">
      <w:rPr>
        <w:b/>
        <w:sz w:val="22"/>
        <w:szCs w:val="22"/>
      </w:rPr>
      <w:t>GOVERNADORIA</w:t>
    </w:r>
  </w:p>
  <w:p w:rsidR="00152C55" w:rsidRDefault="00152C5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26A06"/>
    <w:multiLevelType w:val="hybridMultilevel"/>
    <w:tmpl w:val="47AAA6AE"/>
    <w:lvl w:ilvl="0" w:tplc="6160000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EEC22D5"/>
    <w:multiLevelType w:val="hybridMultilevel"/>
    <w:tmpl w:val="517C9622"/>
    <w:lvl w:ilvl="0" w:tplc="C658D6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1E3"/>
    <w:multiLevelType w:val="hybridMultilevel"/>
    <w:tmpl w:val="85684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33BAF"/>
    <w:multiLevelType w:val="hybridMultilevel"/>
    <w:tmpl w:val="18E21BE4"/>
    <w:lvl w:ilvl="0" w:tplc="D24896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B6A6F"/>
    <w:multiLevelType w:val="hybridMultilevel"/>
    <w:tmpl w:val="CFFECF8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358C"/>
    <w:multiLevelType w:val="hybridMultilevel"/>
    <w:tmpl w:val="D60E627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032B0A"/>
    <w:multiLevelType w:val="hybridMultilevel"/>
    <w:tmpl w:val="982657F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D07EF2"/>
    <w:multiLevelType w:val="hybridMultilevel"/>
    <w:tmpl w:val="C49E8ED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835CA"/>
    <w:multiLevelType w:val="hybridMultilevel"/>
    <w:tmpl w:val="BB868120"/>
    <w:lvl w:ilvl="0" w:tplc="63AC54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4632259"/>
    <w:multiLevelType w:val="hybridMultilevel"/>
    <w:tmpl w:val="B60EB89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357C2"/>
    <w:multiLevelType w:val="hybridMultilevel"/>
    <w:tmpl w:val="AC62A7AE"/>
    <w:lvl w:ilvl="0" w:tplc="3B827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33BC7"/>
    <w:multiLevelType w:val="hybridMultilevel"/>
    <w:tmpl w:val="BE08DCC4"/>
    <w:lvl w:ilvl="0" w:tplc="911A11C2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AB31819"/>
    <w:multiLevelType w:val="hybridMultilevel"/>
    <w:tmpl w:val="7C36AB96"/>
    <w:lvl w:ilvl="0" w:tplc="1526B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275B6"/>
    <w:multiLevelType w:val="hybridMultilevel"/>
    <w:tmpl w:val="4D90E78C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B7723"/>
    <w:multiLevelType w:val="hybridMultilevel"/>
    <w:tmpl w:val="7506CBA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6B1339E"/>
    <w:multiLevelType w:val="hybridMultilevel"/>
    <w:tmpl w:val="499C5D26"/>
    <w:lvl w:ilvl="0" w:tplc="9998C6BC">
      <w:start w:val="1"/>
      <w:numFmt w:val="upperRoman"/>
      <w:lvlText w:val="%1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AE04A6"/>
    <w:multiLevelType w:val="hybridMultilevel"/>
    <w:tmpl w:val="215E5B44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83A1C"/>
    <w:multiLevelType w:val="hybridMultilevel"/>
    <w:tmpl w:val="26C4861C"/>
    <w:lvl w:ilvl="0" w:tplc="6FDCB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2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25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10"/>
  </w:num>
  <w:num w:numId="15">
    <w:abstractNumId w:val="17"/>
  </w:num>
  <w:num w:numId="16">
    <w:abstractNumId w:val="27"/>
  </w:num>
  <w:num w:numId="17">
    <w:abstractNumId w:val="31"/>
  </w:num>
  <w:num w:numId="18">
    <w:abstractNumId w:val="22"/>
  </w:num>
  <w:num w:numId="19">
    <w:abstractNumId w:val="21"/>
  </w:num>
  <w:num w:numId="20">
    <w:abstractNumId w:val="11"/>
  </w:num>
  <w:num w:numId="21">
    <w:abstractNumId w:val="32"/>
  </w:num>
  <w:num w:numId="22">
    <w:abstractNumId w:val="12"/>
  </w:num>
  <w:num w:numId="23">
    <w:abstractNumId w:val="14"/>
  </w:num>
  <w:num w:numId="24">
    <w:abstractNumId w:val="28"/>
  </w:num>
  <w:num w:numId="25">
    <w:abstractNumId w:val="6"/>
  </w:num>
  <w:num w:numId="26">
    <w:abstractNumId w:val="18"/>
  </w:num>
  <w:num w:numId="27">
    <w:abstractNumId w:val="1"/>
  </w:num>
  <w:num w:numId="28">
    <w:abstractNumId w:val="23"/>
  </w:num>
  <w:num w:numId="29">
    <w:abstractNumId w:val="26"/>
  </w:num>
  <w:num w:numId="30">
    <w:abstractNumId w:val="2"/>
  </w:num>
  <w:num w:numId="31">
    <w:abstractNumId w:val="7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7905"/>
    <w:rsid w:val="00057B8A"/>
    <w:rsid w:val="00073D64"/>
    <w:rsid w:val="000756B7"/>
    <w:rsid w:val="00081E43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B2C99"/>
    <w:rsid w:val="000B56F7"/>
    <w:rsid w:val="000B5DBE"/>
    <w:rsid w:val="000B6767"/>
    <w:rsid w:val="000C072A"/>
    <w:rsid w:val="000C0A3C"/>
    <w:rsid w:val="000C0E21"/>
    <w:rsid w:val="000C0EBF"/>
    <w:rsid w:val="000C2093"/>
    <w:rsid w:val="000C230A"/>
    <w:rsid w:val="000C479C"/>
    <w:rsid w:val="000C5D63"/>
    <w:rsid w:val="000C5DF4"/>
    <w:rsid w:val="000C5E1F"/>
    <w:rsid w:val="000C67C7"/>
    <w:rsid w:val="000C73D9"/>
    <w:rsid w:val="000D0966"/>
    <w:rsid w:val="000E2E56"/>
    <w:rsid w:val="000F0D9F"/>
    <w:rsid w:val="000F4D95"/>
    <w:rsid w:val="00106FA3"/>
    <w:rsid w:val="00113D46"/>
    <w:rsid w:val="00116459"/>
    <w:rsid w:val="0011719C"/>
    <w:rsid w:val="001218F8"/>
    <w:rsid w:val="00122E52"/>
    <w:rsid w:val="001236CA"/>
    <w:rsid w:val="00123DD5"/>
    <w:rsid w:val="00124503"/>
    <w:rsid w:val="00126F88"/>
    <w:rsid w:val="00131086"/>
    <w:rsid w:val="00132666"/>
    <w:rsid w:val="00141557"/>
    <w:rsid w:val="00151BB5"/>
    <w:rsid w:val="00151E0B"/>
    <w:rsid w:val="00152C55"/>
    <w:rsid w:val="00153FFF"/>
    <w:rsid w:val="00154B16"/>
    <w:rsid w:val="00156273"/>
    <w:rsid w:val="0016318A"/>
    <w:rsid w:val="00167AB4"/>
    <w:rsid w:val="00172BC2"/>
    <w:rsid w:val="001806C5"/>
    <w:rsid w:val="00185FF6"/>
    <w:rsid w:val="00186089"/>
    <w:rsid w:val="00187B74"/>
    <w:rsid w:val="00190126"/>
    <w:rsid w:val="00190C88"/>
    <w:rsid w:val="00197935"/>
    <w:rsid w:val="001A15E1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D7BDB"/>
    <w:rsid w:val="001E0B09"/>
    <w:rsid w:val="001E5B05"/>
    <w:rsid w:val="001F2962"/>
    <w:rsid w:val="001F4418"/>
    <w:rsid w:val="001F7EA4"/>
    <w:rsid w:val="00200FA1"/>
    <w:rsid w:val="00207428"/>
    <w:rsid w:val="00207F38"/>
    <w:rsid w:val="00210A3F"/>
    <w:rsid w:val="00211449"/>
    <w:rsid w:val="002114F7"/>
    <w:rsid w:val="00215908"/>
    <w:rsid w:val="00221BC2"/>
    <w:rsid w:val="0023278C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9B1"/>
    <w:rsid w:val="00270CEB"/>
    <w:rsid w:val="00273E1E"/>
    <w:rsid w:val="002752F8"/>
    <w:rsid w:val="00275968"/>
    <w:rsid w:val="00282764"/>
    <w:rsid w:val="0028650E"/>
    <w:rsid w:val="00294BCE"/>
    <w:rsid w:val="002952EC"/>
    <w:rsid w:val="00297694"/>
    <w:rsid w:val="002A14E4"/>
    <w:rsid w:val="002B1B24"/>
    <w:rsid w:val="002B2165"/>
    <w:rsid w:val="002B359F"/>
    <w:rsid w:val="002B43E5"/>
    <w:rsid w:val="002B6C2A"/>
    <w:rsid w:val="002C0E6F"/>
    <w:rsid w:val="002C269E"/>
    <w:rsid w:val="002C41F1"/>
    <w:rsid w:val="002C5656"/>
    <w:rsid w:val="002C58C4"/>
    <w:rsid w:val="002D0DDC"/>
    <w:rsid w:val="002D1AB9"/>
    <w:rsid w:val="002D3C05"/>
    <w:rsid w:val="002E07B5"/>
    <w:rsid w:val="002E145A"/>
    <w:rsid w:val="002E16EE"/>
    <w:rsid w:val="002E42CF"/>
    <w:rsid w:val="002E579B"/>
    <w:rsid w:val="002E6389"/>
    <w:rsid w:val="002F1FDE"/>
    <w:rsid w:val="002F4A83"/>
    <w:rsid w:val="00301386"/>
    <w:rsid w:val="00304387"/>
    <w:rsid w:val="00306E2D"/>
    <w:rsid w:val="0030764A"/>
    <w:rsid w:val="00312F3F"/>
    <w:rsid w:val="00314AF2"/>
    <w:rsid w:val="003157C9"/>
    <w:rsid w:val="00317F56"/>
    <w:rsid w:val="00322E44"/>
    <w:rsid w:val="00323203"/>
    <w:rsid w:val="00323A56"/>
    <w:rsid w:val="003308FC"/>
    <w:rsid w:val="003402DE"/>
    <w:rsid w:val="00343C0B"/>
    <w:rsid w:val="00345321"/>
    <w:rsid w:val="0036529B"/>
    <w:rsid w:val="00365A01"/>
    <w:rsid w:val="00366560"/>
    <w:rsid w:val="00375CD7"/>
    <w:rsid w:val="00381264"/>
    <w:rsid w:val="00382AA2"/>
    <w:rsid w:val="003832F6"/>
    <w:rsid w:val="00385388"/>
    <w:rsid w:val="00386D90"/>
    <w:rsid w:val="00387F5E"/>
    <w:rsid w:val="0039267D"/>
    <w:rsid w:val="00393451"/>
    <w:rsid w:val="003966C4"/>
    <w:rsid w:val="00396A2C"/>
    <w:rsid w:val="003A227C"/>
    <w:rsid w:val="003A646B"/>
    <w:rsid w:val="003B175D"/>
    <w:rsid w:val="003B63BA"/>
    <w:rsid w:val="003C3A73"/>
    <w:rsid w:val="003C5FA0"/>
    <w:rsid w:val="003C61C9"/>
    <w:rsid w:val="003D1CD3"/>
    <w:rsid w:val="003D6746"/>
    <w:rsid w:val="003E5A55"/>
    <w:rsid w:val="003F5E4B"/>
    <w:rsid w:val="003F620A"/>
    <w:rsid w:val="00412F7F"/>
    <w:rsid w:val="004241A7"/>
    <w:rsid w:val="00427028"/>
    <w:rsid w:val="00434B6A"/>
    <w:rsid w:val="004411E0"/>
    <w:rsid w:val="00441E4E"/>
    <w:rsid w:val="0044306D"/>
    <w:rsid w:val="004501EC"/>
    <w:rsid w:val="00451BEF"/>
    <w:rsid w:val="004522A1"/>
    <w:rsid w:val="00452A5F"/>
    <w:rsid w:val="00453147"/>
    <w:rsid w:val="00453F1D"/>
    <w:rsid w:val="004559CA"/>
    <w:rsid w:val="00467009"/>
    <w:rsid w:val="0047197E"/>
    <w:rsid w:val="00472288"/>
    <w:rsid w:val="004723A8"/>
    <w:rsid w:val="00485374"/>
    <w:rsid w:val="004A4381"/>
    <w:rsid w:val="004A7262"/>
    <w:rsid w:val="004B360A"/>
    <w:rsid w:val="004B4753"/>
    <w:rsid w:val="004B48EF"/>
    <w:rsid w:val="004B5FF1"/>
    <w:rsid w:val="004C0A26"/>
    <w:rsid w:val="004C4D06"/>
    <w:rsid w:val="004C58F8"/>
    <w:rsid w:val="004C6F6E"/>
    <w:rsid w:val="004D0320"/>
    <w:rsid w:val="004D1BA4"/>
    <w:rsid w:val="004D28E8"/>
    <w:rsid w:val="004D3B00"/>
    <w:rsid w:val="004D5E4E"/>
    <w:rsid w:val="004D6021"/>
    <w:rsid w:val="004E4ABE"/>
    <w:rsid w:val="004E672A"/>
    <w:rsid w:val="004E6F7F"/>
    <w:rsid w:val="00501AA8"/>
    <w:rsid w:val="005046DE"/>
    <w:rsid w:val="0051059F"/>
    <w:rsid w:val="005123E8"/>
    <w:rsid w:val="00521B9C"/>
    <w:rsid w:val="00521FFE"/>
    <w:rsid w:val="00522129"/>
    <w:rsid w:val="005223CB"/>
    <w:rsid w:val="00525684"/>
    <w:rsid w:val="00530DD2"/>
    <w:rsid w:val="00531875"/>
    <w:rsid w:val="00532E93"/>
    <w:rsid w:val="005438CA"/>
    <w:rsid w:val="00547E37"/>
    <w:rsid w:val="005639FB"/>
    <w:rsid w:val="00563C8B"/>
    <w:rsid w:val="00563E90"/>
    <w:rsid w:val="00567C87"/>
    <w:rsid w:val="00580474"/>
    <w:rsid w:val="00585BD2"/>
    <w:rsid w:val="00587A5E"/>
    <w:rsid w:val="00591281"/>
    <w:rsid w:val="00593F7E"/>
    <w:rsid w:val="005A0242"/>
    <w:rsid w:val="005A5645"/>
    <w:rsid w:val="005A69C8"/>
    <w:rsid w:val="005B0509"/>
    <w:rsid w:val="005B39BA"/>
    <w:rsid w:val="005B4186"/>
    <w:rsid w:val="005B7362"/>
    <w:rsid w:val="005B75FF"/>
    <w:rsid w:val="005C2585"/>
    <w:rsid w:val="005D1A18"/>
    <w:rsid w:val="005D4197"/>
    <w:rsid w:val="005D45D4"/>
    <w:rsid w:val="005D6045"/>
    <w:rsid w:val="005D66CA"/>
    <w:rsid w:val="005D77D9"/>
    <w:rsid w:val="005F0ABB"/>
    <w:rsid w:val="005F5788"/>
    <w:rsid w:val="005F7062"/>
    <w:rsid w:val="0060638A"/>
    <w:rsid w:val="00614F6D"/>
    <w:rsid w:val="0062097F"/>
    <w:rsid w:val="00621627"/>
    <w:rsid w:val="0062522B"/>
    <w:rsid w:val="00632129"/>
    <w:rsid w:val="00634B41"/>
    <w:rsid w:val="0063624F"/>
    <w:rsid w:val="0064407E"/>
    <w:rsid w:val="006469F2"/>
    <w:rsid w:val="00647FFA"/>
    <w:rsid w:val="006501D7"/>
    <w:rsid w:val="006533C9"/>
    <w:rsid w:val="00662B3B"/>
    <w:rsid w:val="006635B6"/>
    <w:rsid w:val="00665A9B"/>
    <w:rsid w:val="0066725E"/>
    <w:rsid w:val="00674C4E"/>
    <w:rsid w:val="006816CC"/>
    <w:rsid w:val="00684D93"/>
    <w:rsid w:val="00691218"/>
    <w:rsid w:val="00695159"/>
    <w:rsid w:val="0069630A"/>
    <w:rsid w:val="00697339"/>
    <w:rsid w:val="006A102A"/>
    <w:rsid w:val="006A11EB"/>
    <w:rsid w:val="006A463B"/>
    <w:rsid w:val="006A4844"/>
    <w:rsid w:val="006A6271"/>
    <w:rsid w:val="006A70BD"/>
    <w:rsid w:val="006B0D9B"/>
    <w:rsid w:val="006C4516"/>
    <w:rsid w:val="006D131E"/>
    <w:rsid w:val="006D3E54"/>
    <w:rsid w:val="006D73ED"/>
    <w:rsid w:val="006D76E9"/>
    <w:rsid w:val="006D7DA7"/>
    <w:rsid w:val="006F6728"/>
    <w:rsid w:val="0071068D"/>
    <w:rsid w:val="007145B4"/>
    <w:rsid w:val="00716780"/>
    <w:rsid w:val="00716F35"/>
    <w:rsid w:val="00717C4B"/>
    <w:rsid w:val="007204F4"/>
    <w:rsid w:val="007237CA"/>
    <w:rsid w:val="00727DAC"/>
    <w:rsid w:val="0073018C"/>
    <w:rsid w:val="00743D50"/>
    <w:rsid w:val="007466E5"/>
    <w:rsid w:val="00752376"/>
    <w:rsid w:val="00757ADB"/>
    <w:rsid w:val="0076446F"/>
    <w:rsid w:val="00766AD9"/>
    <w:rsid w:val="00767AC1"/>
    <w:rsid w:val="00775D7F"/>
    <w:rsid w:val="00784BE4"/>
    <w:rsid w:val="00786AD8"/>
    <w:rsid w:val="00790D25"/>
    <w:rsid w:val="00792688"/>
    <w:rsid w:val="007A4CD6"/>
    <w:rsid w:val="007B040A"/>
    <w:rsid w:val="007B1E56"/>
    <w:rsid w:val="007B2A37"/>
    <w:rsid w:val="007B2A87"/>
    <w:rsid w:val="007B7840"/>
    <w:rsid w:val="007C135C"/>
    <w:rsid w:val="007C4B1C"/>
    <w:rsid w:val="007D563A"/>
    <w:rsid w:val="007D604B"/>
    <w:rsid w:val="007E2DA3"/>
    <w:rsid w:val="007F09E0"/>
    <w:rsid w:val="007F1142"/>
    <w:rsid w:val="007F3860"/>
    <w:rsid w:val="007F698D"/>
    <w:rsid w:val="007F71B0"/>
    <w:rsid w:val="007F7773"/>
    <w:rsid w:val="008003BF"/>
    <w:rsid w:val="0080094B"/>
    <w:rsid w:val="0080589C"/>
    <w:rsid w:val="00805D49"/>
    <w:rsid w:val="008154C4"/>
    <w:rsid w:val="00816108"/>
    <w:rsid w:val="0082183C"/>
    <w:rsid w:val="00824DD5"/>
    <w:rsid w:val="008317D8"/>
    <w:rsid w:val="00836833"/>
    <w:rsid w:val="00841D66"/>
    <w:rsid w:val="00843BFE"/>
    <w:rsid w:val="00851D7B"/>
    <w:rsid w:val="00853DDF"/>
    <w:rsid w:val="00856E2B"/>
    <w:rsid w:val="00857E9E"/>
    <w:rsid w:val="008613D9"/>
    <w:rsid w:val="00861935"/>
    <w:rsid w:val="00864E98"/>
    <w:rsid w:val="008706A5"/>
    <w:rsid w:val="00874A1E"/>
    <w:rsid w:val="008761F2"/>
    <w:rsid w:val="00884275"/>
    <w:rsid w:val="00893521"/>
    <w:rsid w:val="00894E6A"/>
    <w:rsid w:val="00895DCA"/>
    <w:rsid w:val="00896D0E"/>
    <w:rsid w:val="008A05C6"/>
    <w:rsid w:val="008A5F78"/>
    <w:rsid w:val="008A66DB"/>
    <w:rsid w:val="008C094C"/>
    <w:rsid w:val="008C1119"/>
    <w:rsid w:val="008C4F1C"/>
    <w:rsid w:val="008C6265"/>
    <w:rsid w:val="008D0942"/>
    <w:rsid w:val="008D3E08"/>
    <w:rsid w:val="008D42D4"/>
    <w:rsid w:val="008D5F89"/>
    <w:rsid w:val="008D7863"/>
    <w:rsid w:val="008E2845"/>
    <w:rsid w:val="008E2FED"/>
    <w:rsid w:val="008E31E6"/>
    <w:rsid w:val="008E643F"/>
    <w:rsid w:val="008E6A2C"/>
    <w:rsid w:val="008E6D00"/>
    <w:rsid w:val="008E76DB"/>
    <w:rsid w:val="00900F05"/>
    <w:rsid w:val="009020BD"/>
    <w:rsid w:val="00902ACB"/>
    <w:rsid w:val="00904502"/>
    <w:rsid w:val="00911D09"/>
    <w:rsid w:val="00922A69"/>
    <w:rsid w:val="0092534F"/>
    <w:rsid w:val="0093245F"/>
    <w:rsid w:val="00933A4D"/>
    <w:rsid w:val="009352A3"/>
    <w:rsid w:val="00937502"/>
    <w:rsid w:val="00940E9E"/>
    <w:rsid w:val="0094413A"/>
    <w:rsid w:val="009463EE"/>
    <w:rsid w:val="0094679E"/>
    <w:rsid w:val="00951292"/>
    <w:rsid w:val="00952BCD"/>
    <w:rsid w:val="00954289"/>
    <w:rsid w:val="00956D57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863FE"/>
    <w:rsid w:val="00991992"/>
    <w:rsid w:val="00992CE6"/>
    <w:rsid w:val="009A1375"/>
    <w:rsid w:val="009A514F"/>
    <w:rsid w:val="009A7CD5"/>
    <w:rsid w:val="009B4165"/>
    <w:rsid w:val="009C3778"/>
    <w:rsid w:val="009C38E8"/>
    <w:rsid w:val="009C7629"/>
    <w:rsid w:val="009D0536"/>
    <w:rsid w:val="009D10CE"/>
    <w:rsid w:val="009D6742"/>
    <w:rsid w:val="009D7C7A"/>
    <w:rsid w:val="009E2177"/>
    <w:rsid w:val="009E7551"/>
    <w:rsid w:val="009F6F31"/>
    <w:rsid w:val="009F77B1"/>
    <w:rsid w:val="00A0233E"/>
    <w:rsid w:val="00A05F8E"/>
    <w:rsid w:val="00A13EDE"/>
    <w:rsid w:val="00A26A67"/>
    <w:rsid w:val="00A272AE"/>
    <w:rsid w:val="00A27902"/>
    <w:rsid w:val="00A34C24"/>
    <w:rsid w:val="00A41EA3"/>
    <w:rsid w:val="00A43F1F"/>
    <w:rsid w:val="00A45CCA"/>
    <w:rsid w:val="00A5798F"/>
    <w:rsid w:val="00A61635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B7A07"/>
    <w:rsid w:val="00AC2F67"/>
    <w:rsid w:val="00AC2FAC"/>
    <w:rsid w:val="00AC70A5"/>
    <w:rsid w:val="00AD05D9"/>
    <w:rsid w:val="00AD1599"/>
    <w:rsid w:val="00AD29D9"/>
    <w:rsid w:val="00AD6E7C"/>
    <w:rsid w:val="00AE6A3E"/>
    <w:rsid w:val="00AF13AB"/>
    <w:rsid w:val="00B009C6"/>
    <w:rsid w:val="00B024FB"/>
    <w:rsid w:val="00B029FF"/>
    <w:rsid w:val="00B06BD9"/>
    <w:rsid w:val="00B12D41"/>
    <w:rsid w:val="00B14CF6"/>
    <w:rsid w:val="00B158D5"/>
    <w:rsid w:val="00B22A86"/>
    <w:rsid w:val="00B3197D"/>
    <w:rsid w:val="00B342FC"/>
    <w:rsid w:val="00B35818"/>
    <w:rsid w:val="00B35CCE"/>
    <w:rsid w:val="00B35F06"/>
    <w:rsid w:val="00B418BD"/>
    <w:rsid w:val="00B44517"/>
    <w:rsid w:val="00B51256"/>
    <w:rsid w:val="00B513C2"/>
    <w:rsid w:val="00B53545"/>
    <w:rsid w:val="00B55714"/>
    <w:rsid w:val="00B57711"/>
    <w:rsid w:val="00B635B9"/>
    <w:rsid w:val="00B63621"/>
    <w:rsid w:val="00B6485B"/>
    <w:rsid w:val="00B66E7C"/>
    <w:rsid w:val="00B73774"/>
    <w:rsid w:val="00B74238"/>
    <w:rsid w:val="00B830C5"/>
    <w:rsid w:val="00B84037"/>
    <w:rsid w:val="00B929D8"/>
    <w:rsid w:val="00B936DF"/>
    <w:rsid w:val="00B96EC5"/>
    <w:rsid w:val="00BA360F"/>
    <w:rsid w:val="00BA70E5"/>
    <w:rsid w:val="00BA75D2"/>
    <w:rsid w:val="00BB00A3"/>
    <w:rsid w:val="00BB08E6"/>
    <w:rsid w:val="00BB549C"/>
    <w:rsid w:val="00BB5E6E"/>
    <w:rsid w:val="00BB65E0"/>
    <w:rsid w:val="00BC0260"/>
    <w:rsid w:val="00BC0B92"/>
    <w:rsid w:val="00BE63FB"/>
    <w:rsid w:val="00BF251F"/>
    <w:rsid w:val="00BF28D9"/>
    <w:rsid w:val="00BF32D7"/>
    <w:rsid w:val="00BF68D7"/>
    <w:rsid w:val="00C06BAE"/>
    <w:rsid w:val="00C107A4"/>
    <w:rsid w:val="00C11036"/>
    <w:rsid w:val="00C20695"/>
    <w:rsid w:val="00C30820"/>
    <w:rsid w:val="00C316DC"/>
    <w:rsid w:val="00C3527D"/>
    <w:rsid w:val="00C4396A"/>
    <w:rsid w:val="00C46F2E"/>
    <w:rsid w:val="00C519AC"/>
    <w:rsid w:val="00C5643A"/>
    <w:rsid w:val="00C573EF"/>
    <w:rsid w:val="00C63FD0"/>
    <w:rsid w:val="00C6738C"/>
    <w:rsid w:val="00C72632"/>
    <w:rsid w:val="00C74803"/>
    <w:rsid w:val="00C85252"/>
    <w:rsid w:val="00CA5A68"/>
    <w:rsid w:val="00CB0558"/>
    <w:rsid w:val="00CB327D"/>
    <w:rsid w:val="00CB48C0"/>
    <w:rsid w:val="00CB7513"/>
    <w:rsid w:val="00CB7FE4"/>
    <w:rsid w:val="00CC2574"/>
    <w:rsid w:val="00CC6FF9"/>
    <w:rsid w:val="00CD116C"/>
    <w:rsid w:val="00CD3BA4"/>
    <w:rsid w:val="00CD465D"/>
    <w:rsid w:val="00CE3CE4"/>
    <w:rsid w:val="00CF2388"/>
    <w:rsid w:val="00CF2906"/>
    <w:rsid w:val="00CF5553"/>
    <w:rsid w:val="00CF69C5"/>
    <w:rsid w:val="00D03903"/>
    <w:rsid w:val="00D17012"/>
    <w:rsid w:val="00D216CB"/>
    <w:rsid w:val="00D2507B"/>
    <w:rsid w:val="00D259D8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1287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A1671"/>
    <w:rsid w:val="00DB45B3"/>
    <w:rsid w:val="00DB5C04"/>
    <w:rsid w:val="00DC4126"/>
    <w:rsid w:val="00DC44F4"/>
    <w:rsid w:val="00DD12AA"/>
    <w:rsid w:val="00DD1612"/>
    <w:rsid w:val="00DD44CF"/>
    <w:rsid w:val="00DD4594"/>
    <w:rsid w:val="00DE0760"/>
    <w:rsid w:val="00DE1EFB"/>
    <w:rsid w:val="00DE2B20"/>
    <w:rsid w:val="00DE62C3"/>
    <w:rsid w:val="00DF38F5"/>
    <w:rsid w:val="00E0667B"/>
    <w:rsid w:val="00E1195C"/>
    <w:rsid w:val="00E1210F"/>
    <w:rsid w:val="00E139A7"/>
    <w:rsid w:val="00E13E01"/>
    <w:rsid w:val="00E15409"/>
    <w:rsid w:val="00E1593F"/>
    <w:rsid w:val="00E20E71"/>
    <w:rsid w:val="00E24539"/>
    <w:rsid w:val="00E30E87"/>
    <w:rsid w:val="00E31FEA"/>
    <w:rsid w:val="00E4352D"/>
    <w:rsid w:val="00E64B00"/>
    <w:rsid w:val="00E6723E"/>
    <w:rsid w:val="00E73ED4"/>
    <w:rsid w:val="00E74B1E"/>
    <w:rsid w:val="00E81DE4"/>
    <w:rsid w:val="00E82F55"/>
    <w:rsid w:val="00E909B9"/>
    <w:rsid w:val="00EA117A"/>
    <w:rsid w:val="00EA33A4"/>
    <w:rsid w:val="00EA683A"/>
    <w:rsid w:val="00EC00EC"/>
    <w:rsid w:val="00EC02A9"/>
    <w:rsid w:val="00EC1846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E45"/>
    <w:rsid w:val="00F1756D"/>
    <w:rsid w:val="00F17981"/>
    <w:rsid w:val="00F26899"/>
    <w:rsid w:val="00F30D33"/>
    <w:rsid w:val="00F3223C"/>
    <w:rsid w:val="00F33651"/>
    <w:rsid w:val="00F40B4E"/>
    <w:rsid w:val="00F416DB"/>
    <w:rsid w:val="00F41F0F"/>
    <w:rsid w:val="00F43C61"/>
    <w:rsid w:val="00F44D93"/>
    <w:rsid w:val="00F52D5D"/>
    <w:rsid w:val="00F537B6"/>
    <w:rsid w:val="00F55BFB"/>
    <w:rsid w:val="00F572B5"/>
    <w:rsid w:val="00F572C7"/>
    <w:rsid w:val="00F73AD1"/>
    <w:rsid w:val="00F75AF4"/>
    <w:rsid w:val="00F75C5C"/>
    <w:rsid w:val="00F7639D"/>
    <w:rsid w:val="00F770FD"/>
    <w:rsid w:val="00F828FD"/>
    <w:rsid w:val="00F84F9D"/>
    <w:rsid w:val="00F85F8D"/>
    <w:rsid w:val="00F9086D"/>
    <w:rsid w:val="00F91017"/>
    <w:rsid w:val="00FA120A"/>
    <w:rsid w:val="00FA2952"/>
    <w:rsid w:val="00FA5F8A"/>
    <w:rsid w:val="00FB083F"/>
    <w:rsid w:val="00FB240C"/>
    <w:rsid w:val="00FC44FF"/>
    <w:rsid w:val="00FC6F9B"/>
    <w:rsid w:val="00FD0D07"/>
    <w:rsid w:val="00FD0F5B"/>
    <w:rsid w:val="00FD1A9B"/>
    <w:rsid w:val="00FD3881"/>
    <w:rsid w:val="00FE4D9C"/>
    <w:rsid w:val="00FE7021"/>
    <w:rsid w:val="00FF087B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57AA2274-BD0D-4A01-82BE-D9D3D0F1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587A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13A4-2766-4614-8622-6286432E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14</cp:revision>
  <cp:lastPrinted>2017-04-06T16:01:00Z</cp:lastPrinted>
  <dcterms:created xsi:type="dcterms:W3CDTF">2016-12-23T11:05:00Z</dcterms:created>
  <dcterms:modified xsi:type="dcterms:W3CDTF">2017-04-10T14:06:00Z</dcterms:modified>
</cp:coreProperties>
</file>