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53" w:rsidRPr="009C47AA" w:rsidRDefault="00BB0053" w:rsidP="00BB0053">
      <w:pPr>
        <w:widowControl w:val="0"/>
        <w:jc w:val="center"/>
      </w:pPr>
      <w:r w:rsidRPr="009C47AA">
        <w:t>DECRETO N</w:t>
      </w:r>
      <w:r>
        <w:t>.</w:t>
      </w:r>
      <w:r w:rsidR="008632E0">
        <w:t xml:space="preserve"> 21.3</w:t>
      </w:r>
      <w:r w:rsidR="00B176AB">
        <w:t>66</w:t>
      </w:r>
      <w:bookmarkStart w:id="0" w:name="_GoBack"/>
      <w:bookmarkEnd w:id="0"/>
      <w:r>
        <w:t xml:space="preserve">, </w:t>
      </w:r>
      <w:r w:rsidRPr="009C47AA">
        <w:t>DE</w:t>
      </w:r>
      <w:r w:rsidR="008632E0">
        <w:t xml:space="preserve"> 31 </w:t>
      </w:r>
      <w:r w:rsidRPr="009C47AA">
        <w:t xml:space="preserve">DE </w:t>
      </w:r>
      <w:r w:rsidR="00BD3575">
        <w:t xml:space="preserve">OUTUBRO </w:t>
      </w:r>
      <w:r w:rsidRPr="009C47AA">
        <w:t>DE 201</w:t>
      </w:r>
      <w:r w:rsidR="00BD3575">
        <w:t>6</w:t>
      </w:r>
      <w:r w:rsidRPr="009C47AA">
        <w:t>.</w:t>
      </w:r>
    </w:p>
    <w:p w:rsidR="00BB0053" w:rsidRDefault="00BB0053" w:rsidP="00BB0053">
      <w:pPr>
        <w:widowControl w:val="0"/>
        <w:ind w:left="5103"/>
        <w:jc w:val="both"/>
      </w:pPr>
    </w:p>
    <w:p w:rsidR="00BB0053" w:rsidRDefault="00BB0053" w:rsidP="00BB0053">
      <w:pPr>
        <w:widowControl w:val="0"/>
        <w:ind w:left="5103"/>
        <w:jc w:val="both"/>
      </w:pPr>
    </w:p>
    <w:p w:rsidR="00BB0053" w:rsidRPr="001B2B74" w:rsidRDefault="00BB0053" w:rsidP="00BB0053">
      <w:pPr>
        <w:pStyle w:val="Recuodecorpodetexto"/>
        <w:widowControl w:val="0"/>
        <w:ind w:left="5103"/>
        <w:rPr>
          <w:rFonts w:ascii="Times New Roman" w:hAnsi="Times New Roman"/>
          <w:bCs/>
          <w:szCs w:val="24"/>
          <w:lang w:val="pt-BR"/>
        </w:rPr>
      </w:pPr>
      <w:r w:rsidRPr="001B2B74">
        <w:rPr>
          <w:rFonts w:ascii="Times New Roman" w:hAnsi="Times New Roman"/>
          <w:bCs/>
          <w:szCs w:val="24"/>
        </w:rPr>
        <w:t xml:space="preserve">Revoga </w:t>
      </w:r>
      <w:r w:rsidR="001B2B74" w:rsidRPr="001B2B74">
        <w:rPr>
          <w:rFonts w:ascii="Times New Roman" w:hAnsi="Times New Roman"/>
          <w:bCs/>
          <w:szCs w:val="24"/>
        </w:rPr>
        <w:t xml:space="preserve">o </w:t>
      </w:r>
      <w:r w:rsidR="001B2B74" w:rsidRPr="001B2B74">
        <w:rPr>
          <w:rFonts w:ascii="Times New Roman" w:hAnsi="Times New Roman"/>
        </w:rPr>
        <w:t>Decreto nº 19.082, de 19 de agosto de 2014</w:t>
      </w:r>
      <w:r w:rsidRPr="001B2B74">
        <w:rPr>
          <w:rFonts w:ascii="Times New Roman" w:hAnsi="Times New Roman"/>
          <w:bCs/>
          <w:szCs w:val="24"/>
        </w:rPr>
        <w:t>, que “</w:t>
      </w:r>
      <w:r w:rsidR="001B2B74" w:rsidRPr="001B2B74">
        <w:rPr>
          <w:rFonts w:ascii="Times New Roman" w:hAnsi="Times New Roman"/>
        </w:rPr>
        <w:t>Declara de utilidade pública, por interesse social, para fins de desapropriação, área que especifica no Distrito de Nazaré, município de Porto Velho</w:t>
      </w:r>
      <w:r w:rsidR="00BD3575">
        <w:rPr>
          <w:rFonts w:ascii="Times New Roman" w:hAnsi="Times New Roman"/>
          <w:lang w:val="pt-BR"/>
        </w:rPr>
        <w:t>.</w:t>
      </w:r>
      <w:r w:rsidRPr="001B2B74">
        <w:rPr>
          <w:rFonts w:ascii="Times New Roman" w:hAnsi="Times New Roman"/>
          <w:bCs/>
          <w:szCs w:val="24"/>
        </w:rPr>
        <w:t>”</w:t>
      </w:r>
      <w:r w:rsidRPr="001B2B74">
        <w:rPr>
          <w:rFonts w:ascii="Times New Roman" w:hAnsi="Times New Roman"/>
          <w:bCs/>
          <w:szCs w:val="24"/>
          <w:lang w:val="pt-BR"/>
        </w:rPr>
        <w:t>.</w:t>
      </w:r>
    </w:p>
    <w:p w:rsidR="00BB0053" w:rsidRDefault="00BB0053" w:rsidP="00BB0053">
      <w:pPr>
        <w:widowControl w:val="0"/>
        <w:overflowPunct w:val="0"/>
        <w:autoSpaceDE w:val="0"/>
        <w:ind w:firstLine="1276"/>
        <w:jc w:val="center"/>
      </w:pPr>
    </w:p>
    <w:p w:rsidR="00BB0053" w:rsidRDefault="00BB0053" w:rsidP="00BB0053">
      <w:pPr>
        <w:widowControl w:val="0"/>
        <w:overflowPunct w:val="0"/>
        <w:autoSpaceDE w:val="0"/>
        <w:ind w:firstLine="1276"/>
        <w:jc w:val="center"/>
      </w:pPr>
    </w:p>
    <w:p w:rsidR="001B2B74" w:rsidRDefault="00BB0053" w:rsidP="001B2B74">
      <w:pPr>
        <w:widowControl w:val="0"/>
        <w:overflowPunct w:val="0"/>
        <w:autoSpaceDE w:val="0"/>
        <w:ind w:firstLine="567"/>
        <w:jc w:val="both"/>
      </w:pPr>
      <w:r w:rsidRPr="00DC3B7D">
        <w:t xml:space="preserve">O GOVERNADOR DO ESTADO DE RONDÔNIA, no uso </w:t>
      </w:r>
      <w:r w:rsidRPr="00994D12">
        <w:t>das atribuições que lhe confe</w:t>
      </w:r>
      <w:r>
        <w:t>re</w:t>
      </w:r>
      <w:r w:rsidRPr="00994D12">
        <w:t xml:space="preserve"> o </w:t>
      </w:r>
      <w:r>
        <w:t>artigo 65, inciso</w:t>
      </w:r>
      <w:r w:rsidRPr="00994D12">
        <w:t xml:space="preserve"> V</w:t>
      </w:r>
      <w:r>
        <w:t>,</w:t>
      </w:r>
      <w:r w:rsidRPr="00994D12">
        <w:t xml:space="preserve"> da Constituição Estadual</w:t>
      </w:r>
      <w:r w:rsidR="001B2B74">
        <w:t xml:space="preserve">, combinado com o artigo 6º, do Decreto-Lei Federal nº 3.365, de 21 de junho de 1941, </w:t>
      </w:r>
      <w:proofErr w:type="gramStart"/>
      <w:r w:rsidR="001B2B74">
        <w:t>e</w:t>
      </w:r>
      <w:proofErr w:type="gramEnd"/>
    </w:p>
    <w:p w:rsidR="001B2B74" w:rsidRDefault="001B2B74" w:rsidP="001B2B74">
      <w:pPr>
        <w:jc w:val="both"/>
      </w:pPr>
    </w:p>
    <w:p w:rsidR="00A57E21" w:rsidRDefault="001B2B74" w:rsidP="00A57E21">
      <w:pPr>
        <w:ind w:firstLine="567"/>
        <w:jc w:val="both"/>
      </w:pPr>
      <w:r>
        <w:t xml:space="preserve">Considerando que a área declarada como de utilidade pública para fins de desapropriação por meio do Decreto nº 19.082, de 19 de agosto de 2014, após topografia </w:t>
      </w:r>
      <w:r w:rsidRPr="001B2B74">
        <w:rPr>
          <w:i/>
        </w:rPr>
        <w:t>in loco</w:t>
      </w:r>
      <w:r w:rsidR="000317F4">
        <w:t>, não atende a</w:t>
      </w:r>
      <w:r>
        <w:t>s necessidades da c</w:t>
      </w:r>
      <w:r w:rsidR="00A57E21">
        <w:t>omunidade do</w:t>
      </w:r>
      <w:r w:rsidR="00BD3575">
        <w:t xml:space="preserve"> Distrito de Nazaré;</w:t>
      </w:r>
      <w:r w:rsidR="00EF4815">
        <w:t xml:space="preserve"> e ainda,</w:t>
      </w:r>
    </w:p>
    <w:p w:rsidR="00A57E21" w:rsidRDefault="00A57E21" w:rsidP="00A57E21">
      <w:pPr>
        <w:ind w:firstLine="567"/>
        <w:jc w:val="both"/>
      </w:pPr>
    </w:p>
    <w:p w:rsidR="00BB0053" w:rsidRDefault="001B2B74" w:rsidP="00A57E21">
      <w:pPr>
        <w:ind w:firstLine="567"/>
        <w:jc w:val="both"/>
      </w:pPr>
      <w:r>
        <w:t xml:space="preserve">Considerando </w:t>
      </w:r>
      <w:r w:rsidR="00BD3575">
        <w:t>que a área do referido D</w:t>
      </w:r>
      <w:r w:rsidR="00EE586F">
        <w:t>ecreto não foi demarcada</w:t>
      </w:r>
      <w:r w:rsidR="000317F4">
        <w:t>,</w:t>
      </w:r>
      <w:r>
        <w:t xml:space="preserve"> pois a equipe de topografia detectou que o</w:t>
      </w:r>
      <w:r w:rsidR="000317F4">
        <w:t xml:space="preserve"> local é passível de alagamento</w:t>
      </w:r>
      <w:r>
        <w:t xml:space="preserve"> não atendendo</w:t>
      </w:r>
      <w:r w:rsidR="000317F4">
        <w:t>,</w:t>
      </w:r>
      <w:r>
        <w:t xml:space="preserve"> assim</w:t>
      </w:r>
      <w:r w:rsidR="000317F4">
        <w:t>,</w:t>
      </w:r>
      <w:r>
        <w:t xml:space="preserve"> </w:t>
      </w:r>
      <w:r w:rsidR="00BD3575">
        <w:t>a</w:t>
      </w:r>
      <w:r>
        <w:t>o Decreto de Calamidade Pública, devendo ser procurada outra área a ser desapropriada para instalação do Distri</w:t>
      </w:r>
      <w:r w:rsidR="00BD3575">
        <w:t>to de Nazaré,</w:t>
      </w:r>
    </w:p>
    <w:p w:rsidR="00BB0053" w:rsidRPr="00DC3B7D" w:rsidRDefault="00BB0053" w:rsidP="00BB0053">
      <w:pPr>
        <w:widowControl w:val="0"/>
        <w:overflowPunct w:val="0"/>
        <w:autoSpaceDE w:val="0"/>
        <w:ind w:firstLine="567"/>
        <w:jc w:val="both"/>
      </w:pPr>
    </w:p>
    <w:p w:rsidR="00BB0053" w:rsidRPr="008D2A14" w:rsidRDefault="00BB0053" w:rsidP="00BB0053">
      <w:pPr>
        <w:widowControl w:val="0"/>
        <w:ind w:firstLine="567"/>
        <w:jc w:val="both"/>
      </w:pPr>
      <w:r w:rsidRPr="008D2A14">
        <w:rPr>
          <w:u w:val="single"/>
        </w:rPr>
        <w:t>D</w:t>
      </w:r>
      <w:r w:rsidRPr="008D2A14">
        <w:t xml:space="preserve"> </w:t>
      </w:r>
      <w:r w:rsidRPr="008D2A14">
        <w:rPr>
          <w:u w:val="single"/>
        </w:rPr>
        <w:t>E</w:t>
      </w:r>
      <w:r w:rsidRPr="008D2A14">
        <w:t xml:space="preserve"> </w:t>
      </w:r>
      <w:r w:rsidRPr="008D2A14">
        <w:rPr>
          <w:u w:val="single"/>
        </w:rPr>
        <w:t>C</w:t>
      </w:r>
      <w:r w:rsidRPr="008D2A14">
        <w:t xml:space="preserve"> </w:t>
      </w:r>
      <w:r w:rsidRPr="008D2A14">
        <w:rPr>
          <w:u w:val="single"/>
        </w:rPr>
        <w:t>R</w:t>
      </w:r>
      <w:r w:rsidRPr="008D2A14">
        <w:t xml:space="preserve"> </w:t>
      </w:r>
      <w:r w:rsidRPr="008D2A14">
        <w:rPr>
          <w:u w:val="single"/>
        </w:rPr>
        <w:t>E</w:t>
      </w:r>
      <w:r w:rsidRPr="008D2A14">
        <w:t xml:space="preserve"> </w:t>
      </w:r>
      <w:r w:rsidRPr="008D2A14">
        <w:rPr>
          <w:u w:val="single"/>
        </w:rPr>
        <w:t>T</w:t>
      </w:r>
      <w:r w:rsidRPr="008D2A14">
        <w:t xml:space="preserve"> </w:t>
      </w:r>
      <w:r w:rsidRPr="008D2A14">
        <w:rPr>
          <w:u w:val="single"/>
        </w:rPr>
        <w:t>A</w:t>
      </w:r>
      <w:r w:rsidRPr="008D2A14">
        <w:t>:</w:t>
      </w:r>
    </w:p>
    <w:p w:rsidR="00BB0053" w:rsidRDefault="00BB0053" w:rsidP="00BD3575">
      <w:pPr>
        <w:widowControl w:val="0"/>
        <w:overflowPunct w:val="0"/>
        <w:autoSpaceDE w:val="0"/>
        <w:jc w:val="both"/>
        <w:rPr>
          <w:lang w:eastAsia="pt-BR"/>
        </w:rPr>
      </w:pPr>
    </w:p>
    <w:p w:rsidR="00BB0053" w:rsidRDefault="00BB0053" w:rsidP="00BB0053">
      <w:pPr>
        <w:ind w:firstLine="570"/>
        <w:jc w:val="both"/>
        <w:rPr>
          <w:lang w:eastAsia="pt-BR"/>
        </w:rPr>
      </w:pPr>
      <w:r>
        <w:t xml:space="preserve">Art. 1º. </w:t>
      </w:r>
      <w:r w:rsidR="001B2B74">
        <w:t>Fica revogad</w:t>
      </w:r>
      <w:r w:rsidR="00962346">
        <w:t xml:space="preserve">o </w:t>
      </w:r>
      <w:r w:rsidR="001B2B74">
        <w:t xml:space="preserve">o </w:t>
      </w:r>
      <w:r w:rsidR="00BD3575" w:rsidRPr="001B2B74">
        <w:t>Decreto nº 19.082, de 19 de agosto de 2014</w:t>
      </w:r>
      <w:r w:rsidR="00BD3575" w:rsidRPr="001B2B74">
        <w:rPr>
          <w:bCs/>
        </w:rPr>
        <w:t>, que “</w:t>
      </w:r>
      <w:r w:rsidR="00BD3575" w:rsidRPr="001B2B74">
        <w:t>Declara de utilidade pública, por interesse social, para fins de desapropriação, área que especifica no Distrito de Nazaré, município de Porto Velho</w:t>
      </w:r>
      <w:r w:rsidR="00BD3575">
        <w:t>.</w:t>
      </w:r>
      <w:r w:rsidRPr="0099343F">
        <w:rPr>
          <w:bCs/>
        </w:rPr>
        <w:t>”.</w:t>
      </w:r>
    </w:p>
    <w:p w:rsidR="00BB0053" w:rsidRDefault="00BB0053" w:rsidP="00BB0053">
      <w:pPr>
        <w:ind w:firstLine="570"/>
        <w:jc w:val="both"/>
      </w:pPr>
    </w:p>
    <w:p w:rsidR="00BB0053" w:rsidRPr="00651976" w:rsidRDefault="00BB0053" w:rsidP="00BB0053">
      <w:pPr>
        <w:widowControl w:val="0"/>
        <w:ind w:firstLine="570"/>
        <w:jc w:val="both"/>
      </w:pPr>
      <w:r w:rsidRPr="00651976">
        <w:t>Art</w:t>
      </w:r>
      <w:r>
        <w:t>.</w:t>
      </w:r>
      <w:r w:rsidRPr="00651976">
        <w:t xml:space="preserve"> </w:t>
      </w:r>
      <w:r>
        <w:t>2º.</w:t>
      </w:r>
      <w:r w:rsidRPr="00651976">
        <w:t xml:space="preserve"> Este Decreto entra em vigor na data de sua publicação.</w:t>
      </w:r>
    </w:p>
    <w:p w:rsidR="00BB0053" w:rsidRPr="00DC3B7D" w:rsidRDefault="00BB0053" w:rsidP="00BB0053">
      <w:pPr>
        <w:widowControl w:val="0"/>
        <w:overflowPunct w:val="0"/>
        <w:autoSpaceDE w:val="0"/>
        <w:ind w:firstLine="567"/>
        <w:jc w:val="both"/>
      </w:pPr>
    </w:p>
    <w:p w:rsidR="00BB0053" w:rsidRPr="00B93808" w:rsidRDefault="00BB0053" w:rsidP="00BB0053">
      <w:pPr>
        <w:widowControl w:val="0"/>
        <w:autoSpaceDE w:val="0"/>
        <w:autoSpaceDN w:val="0"/>
        <w:adjustRightInd w:val="0"/>
        <w:ind w:firstLine="567"/>
        <w:jc w:val="both"/>
      </w:pPr>
      <w:r w:rsidRPr="00B93808">
        <w:t>Palácio do Governo do Estado de Rondônia, em</w:t>
      </w:r>
      <w:r w:rsidR="008632E0">
        <w:t xml:space="preserve"> 31 </w:t>
      </w:r>
      <w:r>
        <w:t xml:space="preserve">de </w:t>
      </w:r>
      <w:r w:rsidR="00BD3575">
        <w:t>outubro</w:t>
      </w:r>
      <w:r>
        <w:t xml:space="preserve"> de 201</w:t>
      </w:r>
      <w:r w:rsidR="00BD3575">
        <w:t>6</w:t>
      </w:r>
      <w:r w:rsidRPr="00B93808">
        <w:t xml:space="preserve">, </w:t>
      </w:r>
      <w:r>
        <w:t>12</w:t>
      </w:r>
      <w:r w:rsidR="00BD3575">
        <w:t>8</w:t>
      </w:r>
      <w:r>
        <w:t>º</w:t>
      </w:r>
      <w:r w:rsidRPr="00B93808">
        <w:t xml:space="preserve"> da República.</w:t>
      </w:r>
    </w:p>
    <w:p w:rsidR="00BB0053" w:rsidRDefault="00BB0053" w:rsidP="00BB0053">
      <w:pPr>
        <w:widowControl w:val="0"/>
        <w:tabs>
          <w:tab w:val="left" w:pos="6120"/>
        </w:tabs>
        <w:jc w:val="center"/>
        <w:rPr>
          <w:b/>
        </w:rPr>
      </w:pPr>
    </w:p>
    <w:p w:rsidR="00BB0053" w:rsidRDefault="00BB0053" w:rsidP="00BB0053">
      <w:pPr>
        <w:widowControl w:val="0"/>
        <w:tabs>
          <w:tab w:val="left" w:pos="6120"/>
        </w:tabs>
        <w:jc w:val="center"/>
        <w:rPr>
          <w:b/>
        </w:rPr>
      </w:pPr>
    </w:p>
    <w:p w:rsidR="00BB0053" w:rsidRDefault="00BB0053" w:rsidP="00BB0053">
      <w:pPr>
        <w:widowControl w:val="0"/>
        <w:tabs>
          <w:tab w:val="left" w:pos="6120"/>
        </w:tabs>
        <w:jc w:val="center"/>
        <w:rPr>
          <w:b/>
        </w:rPr>
      </w:pPr>
    </w:p>
    <w:p w:rsidR="00BB0053" w:rsidRDefault="00BB0053" w:rsidP="00BB0053">
      <w:pPr>
        <w:widowControl w:val="0"/>
        <w:tabs>
          <w:tab w:val="left" w:pos="6120"/>
        </w:tabs>
        <w:jc w:val="center"/>
        <w:rPr>
          <w:b/>
        </w:rPr>
      </w:pPr>
    </w:p>
    <w:p w:rsidR="00BB0053" w:rsidRPr="00C134D7" w:rsidRDefault="00BB0053" w:rsidP="00BB0053">
      <w:pPr>
        <w:widowControl w:val="0"/>
        <w:tabs>
          <w:tab w:val="left" w:pos="6120"/>
        </w:tabs>
        <w:jc w:val="center"/>
        <w:rPr>
          <w:b/>
        </w:rPr>
      </w:pPr>
      <w:proofErr w:type="gramStart"/>
      <w:r w:rsidRPr="00C134D7">
        <w:rPr>
          <w:b/>
        </w:rPr>
        <w:t>CONFÚCIO AIRES MOURA</w:t>
      </w:r>
      <w:proofErr w:type="gramEnd"/>
    </w:p>
    <w:p w:rsidR="00BB0053" w:rsidRPr="001214D5" w:rsidRDefault="00BB0053" w:rsidP="00BB0053">
      <w:pPr>
        <w:widowControl w:val="0"/>
        <w:tabs>
          <w:tab w:val="left" w:pos="6120"/>
        </w:tabs>
        <w:jc w:val="center"/>
      </w:pPr>
      <w:r w:rsidRPr="00DC3B7D">
        <w:t>Governador</w:t>
      </w:r>
    </w:p>
    <w:p w:rsidR="002B1BC6" w:rsidRDefault="002B1BC6"/>
    <w:sectPr w:rsidR="002B1BC6" w:rsidSect="00BF788C">
      <w:headerReference w:type="default" r:id="rId8"/>
      <w:footerReference w:type="default" r:id="rId9"/>
      <w:pgSz w:w="11906" w:h="16838"/>
      <w:pgMar w:top="1134" w:right="567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29D" w:rsidRDefault="00EF4815">
      <w:r>
        <w:separator/>
      </w:r>
    </w:p>
  </w:endnote>
  <w:endnote w:type="continuationSeparator" w:id="0">
    <w:p w:rsidR="0094629D" w:rsidRDefault="00EF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46" w:rsidRDefault="00B176AB">
    <w:pPr>
      <w:pStyle w:val="Rodap"/>
      <w:jc w:val="right"/>
    </w:pPr>
  </w:p>
  <w:p w:rsidR="00E65A46" w:rsidRDefault="00B176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29D" w:rsidRDefault="00EF4815">
      <w:r>
        <w:separator/>
      </w:r>
    </w:p>
  </w:footnote>
  <w:footnote w:type="continuationSeparator" w:id="0">
    <w:p w:rsidR="0094629D" w:rsidRDefault="00EF4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A46" w:rsidRPr="00685C32" w:rsidRDefault="00A57E21" w:rsidP="009C3FDA">
    <w:pPr>
      <w:pStyle w:val="Cabealho"/>
      <w:tabs>
        <w:tab w:val="left" w:pos="426"/>
        <w:tab w:val="left" w:pos="1120"/>
      </w:tabs>
      <w:jc w:val="center"/>
    </w:pPr>
    <w:r w:rsidRPr="00685C32">
      <w:object w:dxaOrig="1200" w:dyaOrig="16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82.5pt" o:ole="" filled="t">
          <v:fill color2="black"/>
          <v:imagedata r:id="rId1" o:title=""/>
        </v:shape>
        <o:OLEObject Type="Embed" ProgID="Word.Picture.8" ShapeID="_x0000_i1025" DrawAspect="Content" ObjectID="_1539420374" r:id="rId2"/>
      </w:object>
    </w:r>
  </w:p>
  <w:p w:rsidR="00E65A46" w:rsidRPr="00685C32" w:rsidRDefault="00A57E21" w:rsidP="00DC3B7D">
    <w:pPr>
      <w:pStyle w:val="Cabealho"/>
      <w:jc w:val="center"/>
      <w:rPr>
        <w:b/>
        <w:bCs/>
      </w:rPr>
    </w:pPr>
    <w:r w:rsidRPr="00685C32">
      <w:rPr>
        <w:b/>
        <w:bCs/>
      </w:rPr>
      <w:t>GOVERNO DO ESTADO DE RONDÔNIA</w:t>
    </w:r>
  </w:p>
  <w:p w:rsidR="00E65A46" w:rsidRPr="00685C32" w:rsidRDefault="00A57E21" w:rsidP="00DC3B7D">
    <w:pPr>
      <w:pStyle w:val="Ttulo4"/>
      <w:numPr>
        <w:ilvl w:val="3"/>
        <w:numId w:val="1"/>
      </w:numPr>
    </w:pPr>
    <w:r w:rsidRPr="00685C32">
      <w:t>GOVERNADORIA</w:t>
    </w:r>
  </w:p>
  <w:p w:rsidR="00E65A46" w:rsidRDefault="00B176AB" w:rsidP="00DC3B7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53"/>
    <w:rsid w:val="000317F4"/>
    <w:rsid w:val="001B2B74"/>
    <w:rsid w:val="002B1BC6"/>
    <w:rsid w:val="002D46C8"/>
    <w:rsid w:val="008632E0"/>
    <w:rsid w:val="0094629D"/>
    <w:rsid w:val="00962346"/>
    <w:rsid w:val="00A57E21"/>
    <w:rsid w:val="00B176AB"/>
    <w:rsid w:val="00BB0053"/>
    <w:rsid w:val="00BD3575"/>
    <w:rsid w:val="00EE586F"/>
    <w:rsid w:val="00E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0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9"/>
    <w:qFormat/>
    <w:rsid w:val="00BB0053"/>
    <w:pPr>
      <w:keepNext/>
      <w:tabs>
        <w:tab w:val="num" w:pos="360"/>
      </w:tabs>
      <w:jc w:val="center"/>
      <w:outlineLvl w:val="3"/>
    </w:pPr>
    <w:rPr>
      <w:rFonts w:eastAsia="Calibri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rsid w:val="00BB0053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uiPriority w:val="99"/>
    <w:rsid w:val="00BB0053"/>
    <w:pPr>
      <w:tabs>
        <w:tab w:val="center" w:pos="4252"/>
        <w:tab w:val="right" w:pos="8504"/>
      </w:tabs>
    </w:pPr>
    <w:rPr>
      <w:rFonts w:eastAsia="Calibri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BB0053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BB0053"/>
    <w:pPr>
      <w:tabs>
        <w:tab w:val="center" w:pos="4252"/>
        <w:tab w:val="right" w:pos="8504"/>
      </w:tabs>
    </w:pPr>
    <w:rPr>
      <w:rFonts w:eastAsia="Calibri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BB0053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Recuodecorpodetexto">
    <w:name w:val="Body Text Indent"/>
    <w:basedOn w:val="Normal"/>
    <w:link w:val="RecuodecorpodetextoChar"/>
    <w:rsid w:val="00BB0053"/>
    <w:pPr>
      <w:suppressAutoHyphens w:val="0"/>
      <w:ind w:left="3686"/>
      <w:jc w:val="both"/>
    </w:pPr>
    <w:rPr>
      <w:rFonts w:ascii="Arial" w:hAnsi="Arial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B0053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f11">
    <w:name w:val="f11"/>
    <w:rsid w:val="00BB0053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0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9"/>
    <w:qFormat/>
    <w:rsid w:val="00BB0053"/>
    <w:pPr>
      <w:keepNext/>
      <w:tabs>
        <w:tab w:val="num" w:pos="360"/>
      </w:tabs>
      <w:jc w:val="center"/>
      <w:outlineLvl w:val="3"/>
    </w:pPr>
    <w:rPr>
      <w:rFonts w:eastAsia="Calibri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rsid w:val="00BB0053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uiPriority w:val="99"/>
    <w:rsid w:val="00BB0053"/>
    <w:pPr>
      <w:tabs>
        <w:tab w:val="center" w:pos="4252"/>
        <w:tab w:val="right" w:pos="8504"/>
      </w:tabs>
    </w:pPr>
    <w:rPr>
      <w:rFonts w:eastAsia="Calibri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BB0053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BB0053"/>
    <w:pPr>
      <w:tabs>
        <w:tab w:val="center" w:pos="4252"/>
        <w:tab w:val="right" w:pos="8504"/>
      </w:tabs>
    </w:pPr>
    <w:rPr>
      <w:rFonts w:eastAsia="Calibri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BB0053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Recuodecorpodetexto">
    <w:name w:val="Body Text Indent"/>
    <w:basedOn w:val="Normal"/>
    <w:link w:val="RecuodecorpodetextoChar"/>
    <w:rsid w:val="00BB0053"/>
    <w:pPr>
      <w:suppressAutoHyphens w:val="0"/>
      <w:ind w:left="3686"/>
      <w:jc w:val="both"/>
    </w:pPr>
    <w:rPr>
      <w:rFonts w:ascii="Arial" w:hAnsi="Arial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BB0053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f11">
    <w:name w:val="f11"/>
    <w:rsid w:val="00BB0053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Maria Auxiliadora dos Santos</cp:lastModifiedBy>
  <cp:revision>8</cp:revision>
  <cp:lastPrinted>2016-10-24T16:17:00Z</cp:lastPrinted>
  <dcterms:created xsi:type="dcterms:W3CDTF">2016-10-24T14:54:00Z</dcterms:created>
  <dcterms:modified xsi:type="dcterms:W3CDTF">2016-10-31T16:00:00Z</dcterms:modified>
</cp:coreProperties>
</file>