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B" w:rsidRDefault="00DA118B" w:rsidP="00522788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8B5FAE">
        <w:rPr>
          <w:sz w:val="24"/>
          <w:szCs w:val="24"/>
        </w:rPr>
        <w:t xml:space="preserve"> 21.320</w:t>
      </w:r>
      <w:r>
        <w:rPr>
          <w:sz w:val="24"/>
          <w:szCs w:val="24"/>
        </w:rPr>
        <w:t>, DE</w:t>
      </w:r>
      <w:r w:rsidR="008B5FAE">
        <w:rPr>
          <w:sz w:val="24"/>
          <w:szCs w:val="24"/>
        </w:rPr>
        <w:t xml:space="preserve"> 14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001F37">
        <w:rPr>
          <w:sz w:val="24"/>
          <w:szCs w:val="24"/>
        </w:rPr>
        <w:t>OUTUBRO</w:t>
      </w:r>
      <w:r>
        <w:rPr>
          <w:sz w:val="24"/>
          <w:szCs w:val="24"/>
        </w:rPr>
        <w:t xml:space="preserve"> D</w:t>
      </w:r>
      <w:r w:rsidRPr="003604C1">
        <w:rPr>
          <w:sz w:val="24"/>
          <w:szCs w:val="24"/>
        </w:rPr>
        <w:t>E 201</w:t>
      </w:r>
      <w:r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DA118B" w:rsidRPr="004A4029" w:rsidRDefault="00DA118B" w:rsidP="00522788">
      <w:pPr>
        <w:ind w:left="4678"/>
        <w:jc w:val="both"/>
        <w:rPr>
          <w:sz w:val="24"/>
          <w:szCs w:val="24"/>
        </w:rPr>
      </w:pPr>
    </w:p>
    <w:p w:rsidR="00DA118B" w:rsidRPr="00DA118B" w:rsidRDefault="00061070" w:rsidP="00522788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Acrescenta </w:t>
      </w:r>
      <w:r w:rsidR="00DE1793">
        <w:rPr>
          <w:sz w:val="24"/>
          <w:szCs w:val="24"/>
        </w:rPr>
        <w:t xml:space="preserve">os </w:t>
      </w:r>
      <w:r w:rsidR="00B77B3F">
        <w:rPr>
          <w:sz w:val="24"/>
          <w:szCs w:val="24"/>
        </w:rPr>
        <w:t>incisos X, XI e XII</w:t>
      </w:r>
      <w:r>
        <w:rPr>
          <w:sz w:val="24"/>
          <w:szCs w:val="24"/>
        </w:rPr>
        <w:t xml:space="preserve"> ao artigo 2º</w:t>
      </w:r>
      <w:r w:rsidR="008A43A4">
        <w:rPr>
          <w:sz w:val="24"/>
          <w:szCs w:val="24"/>
        </w:rPr>
        <w:t>,</w:t>
      </w:r>
      <w:r>
        <w:rPr>
          <w:sz w:val="24"/>
          <w:szCs w:val="24"/>
        </w:rPr>
        <w:t xml:space="preserve"> do Decreto nº 21.246, de 13 de setembro de 2016 que “C</w:t>
      </w:r>
      <w:r w:rsidR="00DA118B" w:rsidRPr="00DA118B">
        <w:rPr>
          <w:sz w:val="24"/>
          <w:szCs w:val="24"/>
        </w:rPr>
        <w:t xml:space="preserve">onstitui o Grupo Técnico de Trabalho para </w:t>
      </w:r>
      <w:r w:rsidR="00DA118B">
        <w:rPr>
          <w:sz w:val="24"/>
          <w:szCs w:val="24"/>
        </w:rPr>
        <w:t>implantar</w:t>
      </w:r>
      <w:r w:rsidR="00DA118B" w:rsidRPr="00DA118B">
        <w:rPr>
          <w:sz w:val="24"/>
          <w:szCs w:val="24"/>
        </w:rPr>
        <w:t xml:space="preserve"> a Zona de Processamento de Exportação </w:t>
      </w:r>
      <w:r w:rsidR="00DA118B">
        <w:rPr>
          <w:sz w:val="24"/>
          <w:szCs w:val="24"/>
        </w:rPr>
        <w:t>-</w:t>
      </w:r>
      <w:r w:rsidR="00DA118B" w:rsidRPr="00DA118B">
        <w:rPr>
          <w:sz w:val="24"/>
          <w:szCs w:val="24"/>
        </w:rPr>
        <w:t xml:space="preserve"> ZPE </w:t>
      </w:r>
      <w:r w:rsidR="00D00CCE">
        <w:rPr>
          <w:sz w:val="24"/>
          <w:szCs w:val="24"/>
        </w:rPr>
        <w:t>de Rondônia,</w:t>
      </w:r>
      <w:r w:rsidR="00DA118B" w:rsidRPr="00DA118B">
        <w:rPr>
          <w:sz w:val="24"/>
          <w:szCs w:val="24"/>
        </w:rPr>
        <w:t xml:space="preserve"> </w:t>
      </w:r>
      <w:r w:rsidR="008A6181">
        <w:rPr>
          <w:sz w:val="24"/>
          <w:szCs w:val="24"/>
        </w:rPr>
        <w:t>no Município de Porto Velho</w:t>
      </w:r>
      <w:r w:rsidR="00D00CCE">
        <w:rPr>
          <w:sz w:val="24"/>
          <w:szCs w:val="24"/>
        </w:rPr>
        <w:t>,</w:t>
      </w:r>
      <w:r w:rsidR="008A6181">
        <w:rPr>
          <w:sz w:val="24"/>
          <w:szCs w:val="24"/>
        </w:rPr>
        <w:t xml:space="preserve"> </w:t>
      </w:r>
      <w:r w:rsidR="00DA118B" w:rsidRPr="00DA118B">
        <w:rPr>
          <w:sz w:val="24"/>
          <w:szCs w:val="24"/>
        </w:rPr>
        <w:t>e dá outras providências.</w:t>
      </w:r>
      <w:r>
        <w:rPr>
          <w:sz w:val="24"/>
          <w:szCs w:val="24"/>
        </w:rPr>
        <w:t>”.</w:t>
      </w:r>
    </w:p>
    <w:p w:rsidR="00DA118B" w:rsidRPr="004A4029" w:rsidRDefault="00DA118B" w:rsidP="00522788">
      <w:pPr>
        <w:ind w:firstLine="1418"/>
        <w:jc w:val="both"/>
        <w:rPr>
          <w:sz w:val="24"/>
          <w:szCs w:val="24"/>
        </w:rPr>
      </w:pPr>
    </w:p>
    <w:p w:rsidR="00DA118B" w:rsidRPr="001D0C56" w:rsidRDefault="00DA118B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0C56">
        <w:rPr>
          <w:sz w:val="24"/>
          <w:szCs w:val="24"/>
        </w:rPr>
        <w:t>O GOVERNADOR DO ESTADO DE RONDÔNIA, no uso das atribuições que lhe confere o artigo 65, inciso</w:t>
      </w:r>
      <w:r w:rsidR="00522788">
        <w:rPr>
          <w:sz w:val="24"/>
          <w:szCs w:val="24"/>
        </w:rPr>
        <w:t xml:space="preserve"> V, da Constituição Estadual,</w:t>
      </w:r>
    </w:p>
    <w:p w:rsidR="00DA118B" w:rsidRPr="004A4029" w:rsidRDefault="00DA118B" w:rsidP="0052278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A118B" w:rsidRPr="003604C1" w:rsidRDefault="00DA118B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6181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DA118B" w:rsidRPr="004A4029" w:rsidRDefault="00DA118B" w:rsidP="0052278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6181" w:rsidRDefault="00DA118B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>Art. 1º. Fica</w:t>
      </w:r>
      <w:r w:rsidR="008D720D">
        <w:rPr>
          <w:sz w:val="24"/>
          <w:szCs w:val="24"/>
        </w:rPr>
        <w:t>m</w:t>
      </w:r>
      <w:r w:rsidRPr="00025103">
        <w:rPr>
          <w:sz w:val="24"/>
          <w:szCs w:val="24"/>
        </w:rPr>
        <w:t xml:space="preserve"> </w:t>
      </w:r>
      <w:r w:rsidR="00DE1793">
        <w:rPr>
          <w:sz w:val="24"/>
          <w:szCs w:val="24"/>
        </w:rPr>
        <w:t>acrescentado</w:t>
      </w:r>
      <w:r w:rsidR="008D720D">
        <w:rPr>
          <w:sz w:val="24"/>
          <w:szCs w:val="24"/>
        </w:rPr>
        <w:t>s</w:t>
      </w:r>
      <w:r w:rsidR="00DE1793">
        <w:rPr>
          <w:sz w:val="24"/>
          <w:szCs w:val="24"/>
        </w:rPr>
        <w:t xml:space="preserve"> os incisos X, XI e XII ao artigo 2º do Decreto nº 21.246, de 13 de setembro de 2016 que “C</w:t>
      </w:r>
      <w:r w:rsidR="00DE1793" w:rsidRPr="00DA118B">
        <w:rPr>
          <w:sz w:val="24"/>
          <w:szCs w:val="24"/>
        </w:rPr>
        <w:t xml:space="preserve">onstitui o Grupo Técnico de Trabalho para </w:t>
      </w:r>
      <w:r w:rsidR="00DE1793">
        <w:rPr>
          <w:sz w:val="24"/>
          <w:szCs w:val="24"/>
        </w:rPr>
        <w:t>implantar</w:t>
      </w:r>
      <w:r w:rsidR="00DE1793" w:rsidRPr="00DA118B">
        <w:rPr>
          <w:sz w:val="24"/>
          <w:szCs w:val="24"/>
        </w:rPr>
        <w:t xml:space="preserve"> a Zona de Processamento de Exportação </w:t>
      </w:r>
      <w:r w:rsidR="00DE1793">
        <w:rPr>
          <w:sz w:val="24"/>
          <w:szCs w:val="24"/>
        </w:rPr>
        <w:t>-</w:t>
      </w:r>
      <w:r w:rsidR="00DE1793" w:rsidRPr="00DA118B">
        <w:rPr>
          <w:sz w:val="24"/>
          <w:szCs w:val="24"/>
        </w:rPr>
        <w:t xml:space="preserve"> ZPE </w:t>
      </w:r>
      <w:r w:rsidR="00DE1793">
        <w:rPr>
          <w:sz w:val="24"/>
          <w:szCs w:val="24"/>
        </w:rPr>
        <w:t>de Rondônia,</w:t>
      </w:r>
      <w:r w:rsidR="00DE1793" w:rsidRPr="00DA118B">
        <w:rPr>
          <w:sz w:val="24"/>
          <w:szCs w:val="24"/>
        </w:rPr>
        <w:t xml:space="preserve"> </w:t>
      </w:r>
      <w:r w:rsidR="00DE1793">
        <w:rPr>
          <w:sz w:val="24"/>
          <w:szCs w:val="24"/>
        </w:rPr>
        <w:t xml:space="preserve">no Município de Porto Velho, </w:t>
      </w:r>
      <w:r w:rsidR="00DE1793" w:rsidRPr="00DA118B">
        <w:rPr>
          <w:sz w:val="24"/>
          <w:szCs w:val="24"/>
        </w:rPr>
        <w:t>e dá outras providências.</w:t>
      </w:r>
      <w:r w:rsidR="00DE1793">
        <w:rPr>
          <w:sz w:val="24"/>
          <w:szCs w:val="24"/>
        </w:rPr>
        <w:t xml:space="preserve">”, </w:t>
      </w:r>
      <w:r w:rsidR="00DE1793" w:rsidRPr="00DE1793">
        <w:rPr>
          <w:sz w:val="24"/>
          <w:szCs w:val="24"/>
        </w:rPr>
        <w:t>a segui</w:t>
      </w:r>
      <w:r w:rsidR="00470D12">
        <w:rPr>
          <w:sz w:val="24"/>
          <w:szCs w:val="24"/>
        </w:rPr>
        <w:t>r</w:t>
      </w:r>
      <w:r w:rsidR="00DE1793">
        <w:rPr>
          <w:sz w:val="24"/>
          <w:szCs w:val="24"/>
        </w:rPr>
        <w:t>:</w:t>
      </w:r>
    </w:p>
    <w:p w:rsidR="00DE1793" w:rsidRPr="00DA3F92" w:rsidRDefault="00DE1793" w:rsidP="00522788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DA118B" w:rsidRDefault="00DE1793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DA118B" w:rsidRPr="00025103">
        <w:rPr>
          <w:sz w:val="24"/>
          <w:szCs w:val="24"/>
        </w:rPr>
        <w:t>Art. 2º</w:t>
      </w:r>
      <w:proofErr w:type="gramStart"/>
      <w:r w:rsidR="00DA118B" w:rsidRPr="00025103">
        <w:rPr>
          <w:sz w:val="24"/>
          <w:szCs w:val="24"/>
        </w:rPr>
        <w:t>.</w:t>
      </w:r>
      <w:r>
        <w:rPr>
          <w:sz w:val="24"/>
          <w:szCs w:val="24"/>
        </w:rPr>
        <w:t xml:space="preserve"> ...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E1793" w:rsidRDefault="00DE1793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1793" w:rsidRDefault="00DE1793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8A6181" w:rsidRPr="004A4029" w:rsidRDefault="008A6181" w:rsidP="0052278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C75AD" w:rsidRDefault="00EC75AD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E315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A398C">
        <w:rPr>
          <w:sz w:val="24"/>
          <w:szCs w:val="24"/>
        </w:rPr>
        <w:t xml:space="preserve">Presidente da Federação das </w:t>
      </w:r>
      <w:r w:rsidR="00E31580">
        <w:rPr>
          <w:sz w:val="24"/>
          <w:szCs w:val="24"/>
        </w:rPr>
        <w:t>Indústrias</w:t>
      </w:r>
      <w:r w:rsidR="00EA398C">
        <w:rPr>
          <w:sz w:val="24"/>
          <w:szCs w:val="24"/>
        </w:rPr>
        <w:t xml:space="preserve"> do Estado de Rondônia - FIERO;</w:t>
      </w:r>
    </w:p>
    <w:p w:rsidR="00E31580" w:rsidRDefault="00E31580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844E0" w:rsidRDefault="005844E0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 - Presidente da Federação do Comércio de Bens, Serviços e Turismo do Estado de Rondônia - FECOMÉRCIO; </w:t>
      </w:r>
      <w:proofErr w:type="gramStart"/>
      <w:r>
        <w:rPr>
          <w:sz w:val="24"/>
          <w:szCs w:val="24"/>
        </w:rPr>
        <w:t>e</w:t>
      </w:r>
      <w:proofErr w:type="gramEnd"/>
    </w:p>
    <w:p w:rsidR="005844E0" w:rsidRDefault="005844E0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844E0" w:rsidRDefault="005844E0" w:rsidP="005227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XII - Presidente da Federação da Agricultura e Pecuária do Estado de Rondônia - FAPERON.</w:t>
      </w:r>
      <w:r w:rsidR="00AD028E">
        <w:rPr>
          <w:sz w:val="24"/>
          <w:szCs w:val="24"/>
        </w:rPr>
        <w:t>”</w:t>
      </w:r>
      <w:proofErr w:type="gramEnd"/>
    </w:p>
    <w:p w:rsidR="00CF30CC" w:rsidRPr="004A4029" w:rsidRDefault="00CF30CC" w:rsidP="005227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18B" w:rsidRDefault="00DA118B" w:rsidP="0052278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023113">
        <w:rPr>
          <w:sz w:val="24"/>
          <w:szCs w:val="24"/>
        </w:rPr>
        <w:t>2</w:t>
      </w:r>
      <w:r w:rsidRPr="00025103">
        <w:rPr>
          <w:sz w:val="24"/>
          <w:szCs w:val="24"/>
        </w:rPr>
        <w:t>º</w:t>
      </w:r>
      <w:r w:rsidR="001D0C56">
        <w:rPr>
          <w:sz w:val="24"/>
          <w:szCs w:val="24"/>
        </w:rPr>
        <w:t>.</w:t>
      </w:r>
      <w:r w:rsidR="00464C30">
        <w:rPr>
          <w:sz w:val="24"/>
          <w:szCs w:val="24"/>
        </w:rPr>
        <w:t xml:space="preserve"> </w:t>
      </w:r>
      <w:r w:rsidRPr="00025103">
        <w:rPr>
          <w:sz w:val="24"/>
          <w:szCs w:val="24"/>
        </w:rPr>
        <w:t>Este Decreto entra em v</w:t>
      </w:r>
      <w:r w:rsidR="00161E2A">
        <w:rPr>
          <w:sz w:val="24"/>
          <w:szCs w:val="24"/>
        </w:rPr>
        <w:t>igor na data da sua publicação.</w:t>
      </w:r>
    </w:p>
    <w:p w:rsidR="00161E2A" w:rsidRPr="004A4029" w:rsidRDefault="00161E2A" w:rsidP="0052278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A118B" w:rsidRPr="003604C1" w:rsidRDefault="00DA118B" w:rsidP="00522788">
      <w:pPr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867868">
        <w:rPr>
          <w:sz w:val="24"/>
          <w:szCs w:val="24"/>
        </w:rPr>
        <w:t xml:space="preserve"> </w:t>
      </w:r>
      <w:r w:rsidR="008B5FAE">
        <w:rPr>
          <w:sz w:val="24"/>
          <w:szCs w:val="24"/>
        </w:rPr>
        <w:t xml:space="preserve">14 </w:t>
      </w:r>
      <w:bookmarkStart w:id="0" w:name="_GoBack"/>
      <w:bookmarkEnd w:id="0"/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DE1793">
        <w:rPr>
          <w:sz w:val="24"/>
          <w:szCs w:val="24"/>
        </w:rPr>
        <w:t>outubro</w:t>
      </w:r>
      <w:r w:rsidR="00161E2A">
        <w:rPr>
          <w:sz w:val="24"/>
          <w:szCs w:val="24"/>
        </w:rPr>
        <w:t xml:space="preserve"> </w:t>
      </w:r>
      <w:r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DA118B" w:rsidRDefault="00DA118B" w:rsidP="00522788">
      <w:pPr>
        <w:ind w:firstLine="1134"/>
        <w:jc w:val="both"/>
        <w:rPr>
          <w:sz w:val="24"/>
          <w:szCs w:val="24"/>
        </w:rPr>
      </w:pPr>
    </w:p>
    <w:p w:rsidR="001A60D5" w:rsidRDefault="001A60D5" w:rsidP="00522788">
      <w:pPr>
        <w:jc w:val="both"/>
        <w:rPr>
          <w:sz w:val="24"/>
          <w:szCs w:val="24"/>
        </w:rPr>
      </w:pPr>
    </w:p>
    <w:p w:rsidR="00612A9C" w:rsidRDefault="00612A9C" w:rsidP="00522788">
      <w:pPr>
        <w:jc w:val="both"/>
        <w:rPr>
          <w:sz w:val="24"/>
          <w:szCs w:val="24"/>
        </w:rPr>
      </w:pPr>
    </w:p>
    <w:p w:rsidR="00DA118B" w:rsidRPr="00D00CCE" w:rsidRDefault="00DA118B" w:rsidP="00522788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D00CCE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  <w:proofErr w:type="gramEnd"/>
    </w:p>
    <w:p w:rsidR="00DA118B" w:rsidRPr="001D0C56" w:rsidRDefault="00DA118B" w:rsidP="00522788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0C56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3D44A0" w:rsidRDefault="003D44A0" w:rsidP="00522788"/>
    <w:sectPr w:rsidR="003D44A0" w:rsidSect="00DA3F92">
      <w:headerReference w:type="default" r:id="rId7"/>
      <w:pgSz w:w="11906" w:h="16838"/>
      <w:pgMar w:top="1134" w:right="567" w:bottom="28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8B" w:rsidRDefault="00DA118B" w:rsidP="00DA118B">
      <w:r>
        <w:separator/>
      </w:r>
    </w:p>
  </w:endnote>
  <w:endnote w:type="continuationSeparator" w:id="0">
    <w:p w:rsidR="00DA118B" w:rsidRDefault="00DA118B" w:rsidP="00DA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8B" w:rsidRDefault="00DA118B" w:rsidP="00DA118B">
      <w:r>
        <w:separator/>
      </w:r>
    </w:p>
  </w:footnote>
  <w:footnote w:type="continuationSeparator" w:id="0">
    <w:p w:rsidR="00DA118B" w:rsidRDefault="00DA118B" w:rsidP="00DA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D00CCE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945579" r:id="rId2"/>
      </w:object>
    </w:r>
  </w:p>
  <w:p w:rsidR="00A81EF3" w:rsidRPr="007F2BAB" w:rsidRDefault="00D00CCE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D00CCE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8B5FAE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8B"/>
    <w:rsid w:val="00001F37"/>
    <w:rsid w:val="00023113"/>
    <w:rsid w:val="00061070"/>
    <w:rsid w:val="000C0148"/>
    <w:rsid w:val="00161E2A"/>
    <w:rsid w:val="001A60D5"/>
    <w:rsid w:val="001D0C56"/>
    <w:rsid w:val="002A5980"/>
    <w:rsid w:val="00345246"/>
    <w:rsid w:val="00366734"/>
    <w:rsid w:val="003D44A0"/>
    <w:rsid w:val="00464C30"/>
    <w:rsid w:val="00470D12"/>
    <w:rsid w:val="004A4029"/>
    <w:rsid w:val="00522788"/>
    <w:rsid w:val="00541321"/>
    <w:rsid w:val="005844E0"/>
    <w:rsid w:val="00612A9C"/>
    <w:rsid w:val="00701AB3"/>
    <w:rsid w:val="007F5801"/>
    <w:rsid w:val="00867868"/>
    <w:rsid w:val="008A43A4"/>
    <w:rsid w:val="008A5211"/>
    <w:rsid w:val="008A6181"/>
    <w:rsid w:val="008B5FAE"/>
    <w:rsid w:val="008D720D"/>
    <w:rsid w:val="00AD028E"/>
    <w:rsid w:val="00B77B3F"/>
    <w:rsid w:val="00CF30CC"/>
    <w:rsid w:val="00D00CCE"/>
    <w:rsid w:val="00DA118B"/>
    <w:rsid w:val="00DA3F92"/>
    <w:rsid w:val="00DE1793"/>
    <w:rsid w:val="00E12C9A"/>
    <w:rsid w:val="00E179B9"/>
    <w:rsid w:val="00E31580"/>
    <w:rsid w:val="00EA398C"/>
    <w:rsid w:val="00E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118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DA11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DA118B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DA118B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A118B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A118B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1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1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1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118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DA11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DA118B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DA118B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A118B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A118B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1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1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1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14</cp:revision>
  <cp:lastPrinted>2016-10-05T13:03:00Z</cp:lastPrinted>
  <dcterms:created xsi:type="dcterms:W3CDTF">2016-10-05T13:34:00Z</dcterms:created>
  <dcterms:modified xsi:type="dcterms:W3CDTF">2016-10-14T14:20:00Z</dcterms:modified>
</cp:coreProperties>
</file>