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2" w:rsidRDefault="00EE6A14" w:rsidP="008E5E7F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455FE3">
        <w:rPr>
          <w:sz w:val="24"/>
          <w:szCs w:val="24"/>
        </w:rPr>
        <w:t>DECRETO N.</w:t>
      </w:r>
      <w:r w:rsidR="002F0F41">
        <w:rPr>
          <w:sz w:val="24"/>
          <w:szCs w:val="24"/>
        </w:rPr>
        <w:t xml:space="preserve"> </w:t>
      </w:r>
      <w:r w:rsidR="0037014F">
        <w:rPr>
          <w:sz w:val="24"/>
          <w:szCs w:val="24"/>
        </w:rPr>
        <w:t>21.198</w:t>
      </w:r>
      <w:r w:rsidRPr="00455FE3">
        <w:rPr>
          <w:sz w:val="24"/>
          <w:szCs w:val="24"/>
        </w:rPr>
        <w:t>, DE</w:t>
      </w:r>
      <w:r w:rsidR="0037014F">
        <w:rPr>
          <w:sz w:val="24"/>
          <w:szCs w:val="24"/>
        </w:rPr>
        <w:t xml:space="preserve"> 23 </w:t>
      </w:r>
      <w:r w:rsidR="009976F6">
        <w:rPr>
          <w:sz w:val="24"/>
          <w:szCs w:val="24"/>
        </w:rPr>
        <w:t>D</w:t>
      </w:r>
      <w:r w:rsidRPr="00455FE3">
        <w:rPr>
          <w:sz w:val="24"/>
          <w:szCs w:val="24"/>
        </w:rPr>
        <w:t xml:space="preserve">E </w:t>
      </w:r>
      <w:r w:rsidR="001765D1">
        <w:rPr>
          <w:sz w:val="24"/>
          <w:szCs w:val="24"/>
        </w:rPr>
        <w:t>AGOST</w:t>
      </w:r>
      <w:r w:rsidR="008E5E7F" w:rsidRPr="00455FE3">
        <w:rPr>
          <w:sz w:val="24"/>
          <w:szCs w:val="24"/>
        </w:rPr>
        <w:t>O</w:t>
      </w:r>
      <w:r w:rsidR="006A2CB1" w:rsidRPr="00455FE3">
        <w:rPr>
          <w:sz w:val="24"/>
          <w:szCs w:val="24"/>
        </w:rPr>
        <w:t xml:space="preserve"> </w:t>
      </w:r>
      <w:r w:rsidR="001B03AC" w:rsidRPr="00455FE3">
        <w:rPr>
          <w:sz w:val="24"/>
          <w:szCs w:val="24"/>
        </w:rPr>
        <w:t>DE 2016</w:t>
      </w:r>
      <w:r w:rsidRPr="00455FE3">
        <w:rPr>
          <w:sz w:val="24"/>
          <w:szCs w:val="24"/>
        </w:rPr>
        <w:t>.</w:t>
      </w:r>
    </w:p>
    <w:p w:rsidR="00314206" w:rsidRPr="001765D1" w:rsidRDefault="00314206" w:rsidP="0025113B">
      <w:pPr>
        <w:pStyle w:val="Recuodecorpodetexto"/>
        <w:ind w:left="5103" w:firstLine="0"/>
        <w:jc w:val="center"/>
        <w:rPr>
          <w:sz w:val="20"/>
          <w:szCs w:val="22"/>
        </w:rPr>
      </w:pPr>
    </w:p>
    <w:p w:rsidR="00EE6A14" w:rsidRDefault="00455FE3" w:rsidP="00EE6A14">
      <w:pPr>
        <w:pStyle w:val="Recuodecorpodetexto"/>
        <w:ind w:left="5103" w:firstLine="0"/>
        <w:rPr>
          <w:sz w:val="24"/>
          <w:szCs w:val="24"/>
        </w:rPr>
      </w:pPr>
      <w:r>
        <w:rPr>
          <w:sz w:val="24"/>
          <w:szCs w:val="24"/>
        </w:rPr>
        <w:t>Altera a red</w:t>
      </w:r>
      <w:r w:rsidR="001765D1">
        <w:rPr>
          <w:sz w:val="24"/>
          <w:szCs w:val="24"/>
        </w:rPr>
        <w:t>ação do artigo 2º, do Decreto nº</w:t>
      </w:r>
      <w:r>
        <w:rPr>
          <w:sz w:val="24"/>
          <w:szCs w:val="24"/>
        </w:rPr>
        <w:t xml:space="preserve"> 16.985, de 8 de agosto de 2012, que “Institui a Mesa Estadual de Negociação Permanente - MENP, estabelece normas de composição, de competência, de funcionamento e dá outras providências.”, e </w:t>
      </w:r>
      <w:r w:rsidR="001765D1">
        <w:rPr>
          <w:sz w:val="24"/>
          <w:szCs w:val="24"/>
        </w:rPr>
        <w:t xml:space="preserve">revoga os Decretos </w:t>
      </w:r>
      <w:proofErr w:type="spellStart"/>
      <w:r w:rsidR="001765D1">
        <w:rPr>
          <w:sz w:val="24"/>
          <w:szCs w:val="24"/>
        </w:rPr>
        <w:t>nºs</w:t>
      </w:r>
      <w:proofErr w:type="spellEnd"/>
      <w:r w:rsidR="001765D1">
        <w:rPr>
          <w:sz w:val="24"/>
          <w:szCs w:val="24"/>
        </w:rPr>
        <w:t xml:space="preserve"> 20.535, de 12 de fevereiro de 2016 e 21.103, de 8 de agosto de 2016</w:t>
      </w:r>
      <w:r>
        <w:rPr>
          <w:sz w:val="24"/>
          <w:szCs w:val="24"/>
        </w:rPr>
        <w:t>.</w:t>
      </w:r>
    </w:p>
    <w:p w:rsidR="00EE6A14" w:rsidRPr="001765D1" w:rsidRDefault="00EE6A14" w:rsidP="00EE6A14">
      <w:pPr>
        <w:ind w:firstLine="567"/>
        <w:jc w:val="both"/>
        <w:rPr>
          <w:szCs w:val="24"/>
        </w:rPr>
      </w:pPr>
    </w:p>
    <w:p w:rsidR="001026E2" w:rsidRPr="00455FE3" w:rsidRDefault="006206FE" w:rsidP="00EE6A14">
      <w:pPr>
        <w:ind w:firstLine="567"/>
        <w:jc w:val="both"/>
        <w:rPr>
          <w:sz w:val="24"/>
          <w:szCs w:val="24"/>
        </w:rPr>
      </w:pPr>
      <w:r w:rsidRPr="00455FE3">
        <w:rPr>
          <w:sz w:val="24"/>
          <w:szCs w:val="24"/>
        </w:rPr>
        <w:t>O GOVERNADOR DO ESTADO DE RONDÔNIA, no uso das atribuições que lhe confere o art</w:t>
      </w:r>
      <w:r w:rsidR="00EE6A14" w:rsidRPr="00455FE3">
        <w:rPr>
          <w:sz w:val="24"/>
          <w:szCs w:val="24"/>
        </w:rPr>
        <w:t>igo</w:t>
      </w:r>
      <w:r w:rsidRPr="00455FE3">
        <w:rPr>
          <w:sz w:val="24"/>
          <w:szCs w:val="24"/>
        </w:rPr>
        <w:t xml:space="preserve"> 65, inciso V, da Constituição Estadual</w:t>
      </w:r>
      <w:r w:rsidR="008D1D26" w:rsidRPr="00455FE3">
        <w:rPr>
          <w:sz w:val="24"/>
          <w:szCs w:val="24"/>
        </w:rPr>
        <w:t>,</w:t>
      </w:r>
      <w:r w:rsidR="003402F4" w:rsidRPr="00455FE3">
        <w:rPr>
          <w:sz w:val="24"/>
          <w:szCs w:val="24"/>
        </w:rPr>
        <w:t xml:space="preserve"> </w:t>
      </w:r>
    </w:p>
    <w:p w:rsidR="008E5E7F" w:rsidRPr="001765D1" w:rsidRDefault="008E5E7F" w:rsidP="000847E6">
      <w:pPr>
        <w:ind w:firstLine="567"/>
        <w:jc w:val="both"/>
        <w:rPr>
          <w:szCs w:val="24"/>
          <w:u w:val="words"/>
        </w:rPr>
      </w:pPr>
    </w:p>
    <w:p w:rsidR="000847E6" w:rsidRPr="00455FE3" w:rsidRDefault="000847E6" w:rsidP="000847E6">
      <w:pPr>
        <w:ind w:firstLine="567"/>
        <w:jc w:val="both"/>
        <w:rPr>
          <w:sz w:val="24"/>
          <w:szCs w:val="24"/>
        </w:rPr>
      </w:pPr>
      <w:r w:rsidRPr="00455FE3">
        <w:rPr>
          <w:sz w:val="24"/>
          <w:szCs w:val="24"/>
          <w:u w:val="words"/>
        </w:rPr>
        <w:t>D E C R E T A</w:t>
      </w:r>
      <w:r w:rsidRPr="00455FE3">
        <w:rPr>
          <w:sz w:val="24"/>
          <w:szCs w:val="24"/>
        </w:rPr>
        <w:t>:</w:t>
      </w:r>
    </w:p>
    <w:p w:rsidR="000847E6" w:rsidRPr="001765D1" w:rsidRDefault="000847E6" w:rsidP="00EE6A14">
      <w:pPr>
        <w:ind w:firstLine="567"/>
        <w:jc w:val="both"/>
        <w:rPr>
          <w:szCs w:val="24"/>
        </w:rPr>
      </w:pPr>
    </w:p>
    <w:p w:rsidR="008E5E7F" w:rsidRDefault="006206FE" w:rsidP="008E5E7F">
      <w:pPr>
        <w:ind w:firstLine="567"/>
        <w:jc w:val="both"/>
        <w:rPr>
          <w:sz w:val="24"/>
          <w:szCs w:val="24"/>
        </w:rPr>
      </w:pPr>
      <w:r w:rsidRPr="00455FE3">
        <w:rPr>
          <w:sz w:val="24"/>
          <w:szCs w:val="24"/>
        </w:rPr>
        <w:t xml:space="preserve">Art. </w:t>
      </w:r>
      <w:r w:rsidR="001026E2" w:rsidRPr="00455FE3">
        <w:rPr>
          <w:sz w:val="24"/>
          <w:szCs w:val="24"/>
        </w:rPr>
        <w:t>1</w:t>
      </w:r>
      <w:r w:rsidR="00FA31D8" w:rsidRPr="00455FE3">
        <w:rPr>
          <w:sz w:val="24"/>
          <w:szCs w:val="24"/>
        </w:rPr>
        <w:t>º</w:t>
      </w:r>
      <w:r w:rsidR="00EE6A14" w:rsidRPr="00455FE3">
        <w:rPr>
          <w:sz w:val="24"/>
          <w:szCs w:val="24"/>
        </w:rPr>
        <w:t>.</w:t>
      </w:r>
      <w:r w:rsidRPr="00455FE3">
        <w:rPr>
          <w:sz w:val="24"/>
          <w:szCs w:val="24"/>
        </w:rPr>
        <w:t xml:space="preserve"> </w:t>
      </w:r>
      <w:r w:rsidR="00296FB8">
        <w:rPr>
          <w:sz w:val="24"/>
          <w:szCs w:val="24"/>
        </w:rPr>
        <w:t>O artigo 2º, do Decreto nº</w:t>
      </w:r>
      <w:r w:rsidR="00455FE3">
        <w:rPr>
          <w:sz w:val="24"/>
          <w:szCs w:val="24"/>
        </w:rPr>
        <w:t xml:space="preserve"> 16.985, de </w:t>
      </w:r>
      <w:proofErr w:type="gramStart"/>
      <w:r w:rsidR="00455FE3">
        <w:rPr>
          <w:sz w:val="24"/>
          <w:szCs w:val="24"/>
        </w:rPr>
        <w:t>8</w:t>
      </w:r>
      <w:proofErr w:type="gramEnd"/>
      <w:r w:rsidR="00455FE3">
        <w:rPr>
          <w:sz w:val="24"/>
          <w:szCs w:val="24"/>
        </w:rPr>
        <w:t xml:space="preserve"> de agosto de 2012, passa a vigorar com a seguinte redação:</w:t>
      </w:r>
    </w:p>
    <w:p w:rsidR="00455FE3" w:rsidRPr="001765D1" w:rsidRDefault="00455FE3" w:rsidP="008E5E7F">
      <w:pPr>
        <w:ind w:firstLine="567"/>
        <w:jc w:val="both"/>
        <w:rPr>
          <w:szCs w:val="24"/>
        </w:rPr>
      </w:pPr>
    </w:p>
    <w:p w:rsidR="00455FE3" w:rsidRDefault="00455FE3" w:rsidP="008E5E7F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“Art. 2º.</w:t>
      </w:r>
      <w:proofErr w:type="gramEnd"/>
      <w:r>
        <w:rPr>
          <w:sz w:val="24"/>
          <w:szCs w:val="24"/>
        </w:rPr>
        <w:t xml:space="preserve"> São membros permanentes na composição da Mesa Estadual de Negociação Permanente</w:t>
      </w:r>
      <w:r w:rsidR="00227553">
        <w:rPr>
          <w:sz w:val="24"/>
          <w:szCs w:val="24"/>
        </w:rPr>
        <w:t xml:space="preserve"> </w:t>
      </w:r>
      <w:r w:rsidR="00296FB8">
        <w:rPr>
          <w:sz w:val="24"/>
          <w:szCs w:val="24"/>
        </w:rPr>
        <w:t>–</w:t>
      </w:r>
      <w:r w:rsidR="00227553">
        <w:rPr>
          <w:sz w:val="24"/>
          <w:szCs w:val="24"/>
        </w:rPr>
        <w:t xml:space="preserve"> MENP</w:t>
      </w:r>
      <w:r w:rsidR="00296FB8">
        <w:rPr>
          <w:sz w:val="24"/>
          <w:szCs w:val="24"/>
        </w:rPr>
        <w:t>,</w:t>
      </w:r>
      <w:r>
        <w:rPr>
          <w:sz w:val="24"/>
          <w:szCs w:val="24"/>
        </w:rPr>
        <w:t xml:space="preserve"> o</w:t>
      </w:r>
      <w:r w:rsidR="00296FB8">
        <w:rPr>
          <w:sz w:val="24"/>
          <w:szCs w:val="24"/>
        </w:rPr>
        <w:t>s representantes dos seguintes Ó</w:t>
      </w:r>
      <w:r>
        <w:rPr>
          <w:sz w:val="24"/>
          <w:szCs w:val="24"/>
        </w:rPr>
        <w:t>rgãos:</w:t>
      </w:r>
    </w:p>
    <w:p w:rsidR="00455FE3" w:rsidRPr="001765D1" w:rsidRDefault="00455FE3" w:rsidP="008E5E7F">
      <w:pPr>
        <w:ind w:firstLine="567"/>
        <w:jc w:val="both"/>
        <w:rPr>
          <w:szCs w:val="24"/>
        </w:rPr>
      </w:pPr>
    </w:p>
    <w:p w:rsidR="00455FE3" w:rsidRDefault="00455FE3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E283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E2834">
        <w:rPr>
          <w:sz w:val="24"/>
          <w:szCs w:val="24"/>
        </w:rPr>
        <w:t>Secretaria de Estado do Planejamento, Orçamento e Gestão - SEPOG;</w:t>
      </w:r>
    </w:p>
    <w:p w:rsidR="00455FE3" w:rsidRPr="001765D1" w:rsidRDefault="00455FE3" w:rsidP="00455FE3">
      <w:pPr>
        <w:ind w:firstLine="567"/>
        <w:jc w:val="both"/>
        <w:rPr>
          <w:szCs w:val="24"/>
        </w:rPr>
      </w:pPr>
    </w:p>
    <w:p w:rsidR="00455FE3" w:rsidRDefault="00455FE3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E2834">
        <w:rPr>
          <w:sz w:val="24"/>
          <w:szCs w:val="24"/>
        </w:rPr>
        <w:t>- Secretaria de Estado de Finanças - SEFIN;</w:t>
      </w:r>
    </w:p>
    <w:p w:rsidR="00455FE3" w:rsidRPr="001765D1" w:rsidRDefault="00455FE3" w:rsidP="00455FE3">
      <w:pPr>
        <w:ind w:firstLine="567"/>
        <w:jc w:val="both"/>
        <w:rPr>
          <w:szCs w:val="24"/>
        </w:rPr>
      </w:pPr>
    </w:p>
    <w:p w:rsidR="00455FE3" w:rsidRDefault="00455FE3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4E2834">
        <w:rPr>
          <w:sz w:val="24"/>
          <w:szCs w:val="24"/>
        </w:rPr>
        <w:t>- Procu</w:t>
      </w:r>
      <w:r w:rsidR="001765D1">
        <w:rPr>
          <w:sz w:val="24"/>
          <w:szCs w:val="24"/>
        </w:rPr>
        <w:t xml:space="preserve">radoria-Geral do Estado - PGE; </w:t>
      </w:r>
    </w:p>
    <w:p w:rsidR="00455FE3" w:rsidRPr="001765D1" w:rsidRDefault="00455FE3" w:rsidP="00455FE3">
      <w:pPr>
        <w:ind w:firstLine="567"/>
        <w:jc w:val="both"/>
        <w:rPr>
          <w:szCs w:val="24"/>
        </w:rPr>
      </w:pPr>
    </w:p>
    <w:p w:rsidR="00455FE3" w:rsidRDefault="00455FE3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r w:rsidR="001765D1">
        <w:rPr>
          <w:sz w:val="24"/>
          <w:szCs w:val="24"/>
        </w:rPr>
        <w:t>-</w:t>
      </w:r>
      <w:r w:rsidR="004E2834">
        <w:rPr>
          <w:sz w:val="24"/>
          <w:szCs w:val="24"/>
        </w:rPr>
        <w:t xml:space="preserve"> </w:t>
      </w:r>
      <w:r w:rsidR="001765D1">
        <w:rPr>
          <w:sz w:val="24"/>
          <w:szCs w:val="24"/>
        </w:rPr>
        <w:t>Casa Civil;</w:t>
      </w:r>
    </w:p>
    <w:p w:rsidR="001765D1" w:rsidRPr="001765D1" w:rsidRDefault="001765D1" w:rsidP="00455FE3">
      <w:pPr>
        <w:ind w:firstLine="567"/>
        <w:jc w:val="both"/>
        <w:rPr>
          <w:szCs w:val="24"/>
        </w:rPr>
      </w:pPr>
    </w:p>
    <w:p w:rsidR="001765D1" w:rsidRDefault="001765D1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r w:rsidRPr="001765D1">
        <w:rPr>
          <w:sz w:val="24"/>
          <w:szCs w:val="24"/>
        </w:rPr>
        <w:t xml:space="preserve">Superintendência Estadual de Assuntos Estratégicos </w:t>
      </w:r>
      <w:r>
        <w:rPr>
          <w:sz w:val="24"/>
          <w:szCs w:val="24"/>
        </w:rPr>
        <w:t>-</w:t>
      </w:r>
      <w:r w:rsidRPr="001765D1">
        <w:rPr>
          <w:sz w:val="24"/>
          <w:szCs w:val="24"/>
        </w:rPr>
        <w:t xml:space="preserve"> SEAE</w:t>
      </w:r>
      <w:r>
        <w:rPr>
          <w:sz w:val="24"/>
          <w:szCs w:val="24"/>
        </w:rPr>
        <w:t>; e</w:t>
      </w:r>
    </w:p>
    <w:p w:rsidR="001765D1" w:rsidRPr="001765D1" w:rsidRDefault="001765D1" w:rsidP="00455FE3">
      <w:pPr>
        <w:ind w:firstLine="567"/>
        <w:jc w:val="both"/>
        <w:rPr>
          <w:szCs w:val="24"/>
        </w:rPr>
      </w:pPr>
    </w:p>
    <w:p w:rsidR="001765D1" w:rsidRDefault="001765D1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r w:rsidRPr="001765D1">
        <w:rPr>
          <w:sz w:val="24"/>
          <w:szCs w:val="24"/>
        </w:rPr>
        <w:t xml:space="preserve">Instituto de Previdência dos Servidores Públicos do Estado de Rondônia </w:t>
      </w:r>
      <w:r>
        <w:rPr>
          <w:sz w:val="24"/>
          <w:szCs w:val="24"/>
        </w:rPr>
        <w:t>-</w:t>
      </w:r>
      <w:r w:rsidRPr="001765D1">
        <w:rPr>
          <w:sz w:val="24"/>
          <w:szCs w:val="24"/>
        </w:rPr>
        <w:t xml:space="preserve"> IPERON</w:t>
      </w:r>
      <w:r>
        <w:rPr>
          <w:sz w:val="24"/>
          <w:szCs w:val="24"/>
        </w:rPr>
        <w:t>.</w:t>
      </w:r>
    </w:p>
    <w:p w:rsidR="00455FE3" w:rsidRPr="001765D1" w:rsidRDefault="00455FE3" w:rsidP="00455FE3">
      <w:pPr>
        <w:ind w:firstLine="567"/>
        <w:jc w:val="both"/>
        <w:rPr>
          <w:szCs w:val="24"/>
        </w:rPr>
      </w:pPr>
    </w:p>
    <w:p w:rsidR="00455FE3" w:rsidRDefault="00455FE3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1º. A Mesa Estadual de Negociação Permanente - MENP será presidida pelo </w:t>
      </w:r>
      <w:r w:rsidR="004E2834">
        <w:rPr>
          <w:sz w:val="24"/>
          <w:szCs w:val="24"/>
        </w:rPr>
        <w:t>Secretário de Estado do Planejamento, Orçamento e Gestão</w:t>
      </w:r>
      <w:r>
        <w:rPr>
          <w:sz w:val="24"/>
          <w:szCs w:val="24"/>
        </w:rPr>
        <w:t>, a quem caberá a convocação dos representantes referenciados neste artigo.</w:t>
      </w:r>
    </w:p>
    <w:p w:rsidR="00455FE3" w:rsidRPr="001765D1" w:rsidRDefault="00455FE3" w:rsidP="00455FE3">
      <w:pPr>
        <w:ind w:firstLine="567"/>
        <w:jc w:val="both"/>
        <w:rPr>
          <w:szCs w:val="24"/>
        </w:rPr>
      </w:pPr>
    </w:p>
    <w:p w:rsidR="00455FE3" w:rsidRDefault="00455FE3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2º. </w:t>
      </w:r>
      <w:proofErr w:type="gramStart"/>
      <w:r w:rsidR="001719FD">
        <w:rPr>
          <w:sz w:val="24"/>
          <w:szCs w:val="24"/>
        </w:rPr>
        <w:t>Integrarão a MENP, excepcionalmente, tantos quantos forem os Secretários da Pasta atinentes</w:t>
      </w:r>
      <w:r w:rsidR="00FB13F9">
        <w:rPr>
          <w:sz w:val="24"/>
          <w:szCs w:val="24"/>
        </w:rPr>
        <w:t xml:space="preserve"> à </w:t>
      </w:r>
      <w:r w:rsidR="001719FD">
        <w:rPr>
          <w:sz w:val="24"/>
          <w:szCs w:val="24"/>
        </w:rPr>
        <w:t>matéria discutida.”</w:t>
      </w:r>
      <w:proofErr w:type="gramEnd"/>
      <w:r>
        <w:rPr>
          <w:sz w:val="24"/>
          <w:szCs w:val="24"/>
        </w:rPr>
        <w:t>.</w:t>
      </w:r>
    </w:p>
    <w:p w:rsidR="00455FE3" w:rsidRPr="001765D1" w:rsidRDefault="00455FE3" w:rsidP="00455FE3">
      <w:pPr>
        <w:ind w:firstLine="567"/>
        <w:jc w:val="both"/>
        <w:rPr>
          <w:szCs w:val="24"/>
        </w:rPr>
      </w:pPr>
    </w:p>
    <w:p w:rsidR="00455FE3" w:rsidRDefault="00455FE3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Art. 2º. Fica</w:t>
      </w:r>
      <w:r w:rsidR="001765D1">
        <w:rPr>
          <w:sz w:val="24"/>
          <w:szCs w:val="24"/>
        </w:rPr>
        <w:t>m</w:t>
      </w:r>
      <w:r>
        <w:rPr>
          <w:sz w:val="24"/>
          <w:szCs w:val="24"/>
        </w:rPr>
        <w:t xml:space="preserve"> revogado</w:t>
      </w:r>
      <w:r w:rsidR="001765D1">
        <w:rPr>
          <w:sz w:val="24"/>
          <w:szCs w:val="24"/>
        </w:rPr>
        <w:t>s</w:t>
      </w:r>
      <w:r>
        <w:rPr>
          <w:sz w:val="24"/>
          <w:szCs w:val="24"/>
        </w:rPr>
        <w:t xml:space="preserve"> o</w:t>
      </w:r>
      <w:r w:rsidR="001765D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765D1">
        <w:rPr>
          <w:sz w:val="24"/>
          <w:szCs w:val="24"/>
        </w:rPr>
        <w:t xml:space="preserve">Decretos </w:t>
      </w:r>
      <w:proofErr w:type="spellStart"/>
      <w:r w:rsidR="001765D1">
        <w:rPr>
          <w:sz w:val="24"/>
          <w:szCs w:val="24"/>
        </w:rPr>
        <w:t>nºs</w:t>
      </w:r>
      <w:proofErr w:type="spellEnd"/>
      <w:r w:rsidR="001765D1">
        <w:rPr>
          <w:sz w:val="24"/>
          <w:szCs w:val="24"/>
        </w:rPr>
        <w:t xml:space="preserve"> 20.535, de 12 de fevereiro de 2016 e 21.103, de 8 de agosto de 2016</w:t>
      </w:r>
      <w:r>
        <w:rPr>
          <w:sz w:val="24"/>
          <w:szCs w:val="24"/>
        </w:rPr>
        <w:t>.</w:t>
      </w:r>
    </w:p>
    <w:p w:rsidR="00455FE3" w:rsidRPr="001765D1" w:rsidRDefault="00455FE3" w:rsidP="00455FE3">
      <w:pPr>
        <w:ind w:firstLine="567"/>
        <w:jc w:val="both"/>
        <w:rPr>
          <w:szCs w:val="24"/>
        </w:rPr>
      </w:pPr>
    </w:p>
    <w:p w:rsidR="00455FE3" w:rsidRDefault="00455FE3" w:rsidP="00455F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Art. 3º. Este Decreto entra em vigor na data de sua publicação.</w:t>
      </w:r>
    </w:p>
    <w:p w:rsidR="009C5C10" w:rsidRPr="001765D1" w:rsidRDefault="009C5C10" w:rsidP="00EE6A14">
      <w:pPr>
        <w:pStyle w:val="WW-Recuodecorpodetexto3"/>
        <w:ind w:firstLine="567"/>
        <w:rPr>
          <w:rFonts w:ascii="Times New Roman" w:hAnsi="Times New Roman"/>
          <w:sz w:val="20"/>
          <w:szCs w:val="24"/>
        </w:rPr>
      </w:pPr>
    </w:p>
    <w:p w:rsidR="00EE6A14" w:rsidRPr="00455FE3" w:rsidRDefault="00EE6A14" w:rsidP="00EE6A14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455FE3">
        <w:rPr>
          <w:rFonts w:ascii="Times New Roman" w:hAnsi="Times New Roman"/>
          <w:sz w:val="24"/>
          <w:szCs w:val="24"/>
        </w:rPr>
        <w:t>Palácio do Governo do Estado de Rondônia, em</w:t>
      </w:r>
      <w:r w:rsidR="002F0F41">
        <w:rPr>
          <w:rFonts w:ascii="Times New Roman" w:hAnsi="Times New Roman"/>
          <w:sz w:val="24"/>
          <w:szCs w:val="24"/>
        </w:rPr>
        <w:t xml:space="preserve"> </w:t>
      </w:r>
      <w:r w:rsidR="0037014F">
        <w:rPr>
          <w:rFonts w:ascii="Times New Roman" w:hAnsi="Times New Roman"/>
          <w:sz w:val="24"/>
          <w:szCs w:val="24"/>
        </w:rPr>
        <w:t xml:space="preserve">23 </w:t>
      </w:r>
      <w:bookmarkStart w:id="0" w:name="_GoBack"/>
      <w:bookmarkEnd w:id="0"/>
      <w:r w:rsidRPr="00455FE3">
        <w:rPr>
          <w:rFonts w:ascii="Times New Roman" w:hAnsi="Times New Roman"/>
          <w:sz w:val="24"/>
          <w:szCs w:val="24"/>
        </w:rPr>
        <w:t xml:space="preserve">de </w:t>
      </w:r>
      <w:r w:rsidR="001765D1">
        <w:rPr>
          <w:rFonts w:ascii="Times New Roman" w:hAnsi="Times New Roman"/>
          <w:sz w:val="24"/>
          <w:szCs w:val="24"/>
        </w:rPr>
        <w:t>agost</w:t>
      </w:r>
      <w:r w:rsidR="00FF14AB" w:rsidRPr="00455FE3">
        <w:rPr>
          <w:rFonts w:ascii="Times New Roman" w:hAnsi="Times New Roman"/>
          <w:sz w:val="24"/>
          <w:szCs w:val="24"/>
        </w:rPr>
        <w:t>o</w:t>
      </w:r>
      <w:r w:rsidR="001B03AC" w:rsidRPr="00455FE3">
        <w:rPr>
          <w:rFonts w:ascii="Times New Roman" w:hAnsi="Times New Roman"/>
          <w:sz w:val="24"/>
          <w:szCs w:val="24"/>
        </w:rPr>
        <w:t xml:space="preserve"> </w:t>
      </w:r>
      <w:r w:rsidRPr="00455FE3">
        <w:rPr>
          <w:rFonts w:ascii="Times New Roman" w:hAnsi="Times New Roman"/>
          <w:sz w:val="24"/>
          <w:szCs w:val="24"/>
        </w:rPr>
        <w:t>de 201</w:t>
      </w:r>
      <w:r w:rsidR="001B03AC" w:rsidRPr="00455FE3">
        <w:rPr>
          <w:rFonts w:ascii="Times New Roman" w:hAnsi="Times New Roman"/>
          <w:sz w:val="24"/>
          <w:szCs w:val="24"/>
        </w:rPr>
        <w:t>6</w:t>
      </w:r>
      <w:r w:rsidRPr="00455FE3">
        <w:rPr>
          <w:rFonts w:ascii="Times New Roman" w:hAnsi="Times New Roman"/>
          <w:sz w:val="24"/>
          <w:szCs w:val="24"/>
        </w:rPr>
        <w:t>, 12</w:t>
      </w:r>
      <w:r w:rsidR="008A7714" w:rsidRPr="00455FE3">
        <w:rPr>
          <w:rFonts w:ascii="Times New Roman" w:hAnsi="Times New Roman"/>
          <w:sz w:val="24"/>
          <w:szCs w:val="24"/>
        </w:rPr>
        <w:t>8</w:t>
      </w:r>
      <w:r w:rsidR="00FA31D8" w:rsidRPr="00455FE3">
        <w:rPr>
          <w:rFonts w:ascii="Times New Roman" w:hAnsi="Times New Roman"/>
          <w:sz w:val="24"/>
          <w:szCs w:val="24"/>
        </w:rPr>
        <w:t>º da República.</w:t>
      </w:r>
    </w:p>
    <w:p w:rsidR="00EE6A14" w:rsidRPr="00455FE3" w:rsidRDefault="00EE6A14" w:rsidP="00EE6A14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6A14" w:rsidRPr="00455FE3" w:rsidRDefault="00EE6A14" w:rsidP="00EE6A14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6A14" w:rsidRPr="00455FE3" w:rsidRDefault="00EE6A14" w:rsidP="00EE6A14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E6A14" w:rsidRPr="00455FE3" w:rsidRDefault="00EE6A14" w:rsidP="00EE6A14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455FE3">
        <w:rPr>
          <w:sz w:val="24"/>
          <w:szCs w:val="24"/>
        </w:rPr>
        <w:t>CONFÚCIO AIRES MOURA</w:t>
      </w:r>
    </w:p>
    <w:p w:rsidR="00EE6A14" w:rsidRPr="00455FE3" w:rsidRDefault="00EE6A14" w:rsidP="00EE6A14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455FE3">
        <w:rPr>
          <w:sz w:val="24"/>
          <w:szCs w:val="24"/>
        </w:rPr>
        <w:t>Governador</w:t>
      </w:r>
    </w:p>
    <w:sectPr w:rsidR="00EE6A14" w:rsidRPr="00455FE3" w:rsidSect="001765D1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EE" w:rsidRDefault="00AB06EE" w:rsidP="008E695C">
      <w:r>
        <w:separator/>
      </w:r>
    </w:p>
  </w:endnote>
  <w:endnote w:type="continuationSeparator" w:id="0">
    <w:p w:rsidR="00AB06EE" w:rsidRDefault="00AB06EE" w:rsidP="008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EE" w:rsidRDefault="00AB06EE" w:rsidP="008E695C">
      <w:r>
        <w:separator/>
      </w:r>
    </w:p>
  </w:footnote>
  <w:footnote w:type="continuationSeparator" w:id="0">
    <w:p w:rsidR="00AB06EE" w:rsidRDefault="00AB06EE" w:rsidP="008E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14" w:rsidRDefault="00EE6A14" w:rsidP="00EE6A14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05pt;height:70.45pt" o:ole="" fillcolor="window">
          <v:imagedata r:id="rId1" o:title=""/>
        </v:shape>
        <o:OLEObject Type="Embed" ProgID="Word.Picture.8" ShapeID="_x0000_i1025" DrawAspect="Content" ObjectID="_1533539741" r:id="rId2"/>
      </w:object>
    </w:r>
  </w:p>
  <w:p w:rsidR="00EE6A14" w:rsidRDefault="00EE6A14" w:rsidP="00EE6A14">
    <w:pPr>
      <w:jc w:val="center"/>
      <w:rPr>
        <w:b/>
      </w:rPr>
    </w:pPr>
    <w:r>
      <w:rPr>
        <w:b/>
      </w:rPr>
      <w:t>GOVERNO DO ESTADO DE RONDÔNIA</w:t>
    </w:r>
  </w:p>
  <w:p w:rsidR="00EE6A14" w:rsidRDefault="00EE6A14" w:rsidP="00EE6A14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EE6A14" w:rsidRDefault="00EE6A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4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1399"/>
    <w:rsid w:val="00025C9F"/>
    <w:rsid w:val="000273A6"/>
    <w:rsid w:val="00040B16"/>
    <w:rsid w:val="000419D5"/>
    <w:rsid w:val="000610AA"/>
    <w:rsid w:val="00064A3E"/>
    <w:rsid w:val="000729B9"/>
    <w:rsid w:val="000747A0"/>
    <w:rsid w:val="000847E6"/>
    <w:rsid w:val="00087319"/>
    <w:rsid w:val="0009047B"/>
    <w:rsid w:val="00096E55"/>
    <w:rsid w:val="000A0779"/>
    <w:rsid w:val="000A3B92"/>
    <w:rsid w:val="000A66FD"/>
    <w:rsid w:val="000A71A3"/>
    <w:rsid w:val="000B6C8A"/>
    <w:rsid w:val="000C06B0"/>
    <w:rsid w:val="000C67A2"/>
    <w:rsid w:val="000C7B37"/>
    <w:rsid w:val="000E1DF9"/>
    <w:rsid w:val="000E28B6"/>
    <w:rsid w:val="000F0F0C"/>
    <w:rsid w:val="001026E2"/>
    <w:rsid w:val="00127661"/>
    <w:rsid w:val="00137F95"/>
    <w:rsid w:val="00142839"/>
    <w:rsid w:val="0016407B"/>
    <w:rsid w:val="00167850"/>
    <w:rsid w:val="001719FD"/>
    <w:rsid w:val="00175C5D"/>
    <w:rsid w:val="001765D1"/>
    <w:rsid w:val="001B03AC"/>
    <w:rsid w:val="001B643B"/>
    <w:rsid w:val="001C5931"/>
    <w:rsid w:val="001C6406"/>
    <w:rsid w:val="001D0C3C"/>
    <w:rsid w:val="001F5FFB"/>
    <w:rsid w:val="0022372E"/>
    <w:rsid w:val="00227553"/>
    <w:rsid w:val="0025113B"/>
    <w:rsid w:val="00296FB8"/>
    <w:rsid w:val="002A7A84"/>
    <w:rsid w:val="002E5709"/>
    <w:rsid w:val="002F0F41"/>
    <w:rsid w:val="00314206"/>
    <w:rsid w:val="0031638D"/>
    <w:rsid w:val="00317DDE"/>
    <w:rsid w:val="00320EB3"/>
    <w:rsid w:val="003402F4"/>
    <w:rsid w:val="003419BB"/>
    <w:rsid w:val="00341A3A"/>
    <w:rsid w:val="0035036F"/>
    <w:rsid w:val="00354D7C"/>
    <w:rsid w:val="0037014F"/>
    <w:rsid w:val="0038159C"/>
    <w:rsid w:val="003B16B8"/>
    <w:rsid w:val="003C0396"/>
    <w:rsid w:val="003D21B2"/>
    <w:rsid w:val="003E738E"/>
    <w:rsid w:val="003F129C"/>
    <w:rsid w:val="003F400A"/>
    <w:rsid w:val="00401AC9"/>
    <w:rsid w:val="00413EE9"/>
    <w:rsid w:val="00414AF7"/>
    <w:rsid w:val="00431ECC"/>
    <w:rsid w:val="004341AA"/>
    <w:rsid w:val="0044453E"/>
    <w:rsid w:val="00445A11"/>
    <w:rsid w:val="00455507"/>
    <w:rsid w:val="00455E86"/>
    <w:rsid w:val="00455FE3"/>
    <w:rsid w:val="0047449D"/>
    <w:rsid w:val="00475700"/>
    <w:rsid w:val="00480240"/>
    <w:rsid w:val="00480C63"/>
    <w:rsid w:val="00480DE4"/>
    <w:rsid w:val="004A229F"/>
    <w:rsid w:val="004B5664"/>
    <w:rsid w:val="004C4763"/>
    <w:rsid w:val="004D48DF"/>
    <w:rsid w:val="004D55D6"/>
    <w:rsid w:val="004D70A2"/>
    <w:rsid w:val="004E2834"/>
    <w:rsid w:val="00511548"/>
    <w:rsid w:val="00517259"/>
    <w:rsid w:val="00517923"/>
    <w:rsid w:val="00542310"/>
    <w:rsid w:val="00542CA1"/>
    <w:rsid w:val="005516AA"/>
    <w:rsid w:val="00551D32"/>
    <w:rsid w:val="00561B1A"/>
    <w:rsid w:val="005638F7"/>
    <w:rsid w:val="00566415"/>
    <w:rsid w:val="00574619"/>
    <w:rsid w:val="00582B4B"/>
    <w:rsid w:val="005B3A7B"/>
    <w:rsid w:val="005C18BB"/>
    <w:rsid w:val="005D2719"/>
    <w:rsid w:val="005E36FF"/>
    <w:rsid w:val="006206FE"/>
    <w:rsid w:val="006546B4"/>
    <w:rsid w:val="0069237D"/>
    <w:rsid w:val="006A1ECD"/>
    <w:rsid w:val="006A20F6"/>
    <w:rsid w:val="006A2CB1"/>
    <w:rsid w:val="006C6679"/>
    <w:rsid w:val="006E0C02"/>
    <w:rsid w:val="006E6647"/>
    <w:rsid w:val="006E6980"/>
    <w:rsid w:val="006F7AEA"/>
    <w:rsid w:val="0070585C"/>
    <w:rsid w:val="007131B0"/>
    <w:rsid w:val="00725A53"/>
    <w:rsid w:val="00742099"/>
    <w:rsid w:val="007606E8"/>
    <w:rsid w:val="00765E10"/>
    <w:rsid w:val="00781E94"/>
    <w:rsid w:val="00784067"/>
    <w:rsid w:val="00791785"/>
    <w:rsid w:val="00793758"/>
    <w:rsid w:val="007939EF"/>
    <w:rsid w:val="00797506"/>
    <w:rsid w:val="007A417D"/>
    <w:rsid w:val="007C66AA"/>
    <w:rsid w:val="007F3CF9"/>
    <w:rsid w:val="008019E2"/>
    <w:rsid w:val="00810F8B"/>
    <w:rsid w:val="00851BFD"/>
    <w:rsid w:val="008530C6"/>
    <w:rsid w:val="00893BF2"/>
    <w:rsid w:val="008A01AF"/>
    <w:rsid w:val="008A6102"/>
    <w:rsid w:val="008A7714"/>
    <w:rsid w:val="008B3C1F"/>
    <w:rsid w:val="008C7062"/>
    <w:rsid w:val="008C7285"/>
    <w:rsid w:val="008D1D26"/>
    <w:rsid w:val="008E5E7F"/>
    <w:rsid w:val="008E695C"/>
    <w:rsid w:val="00902D10"/>
    <w:rsid w:val="00930DA1"/>
    <w:rsid w:val="00932A26"/>
    <w:rsid w:val="0093432E"/>
    <w:rsid w:val="009467A1"/>
    <w:rsid w:val="00950053"/>
    <w:rsid w:val="00952654"/>
    <w:rsid w:val="009874B2"/>
    <w:rsid w:val="009924A5"/>
    <w:rsid w:val="009962C9"/>
    <w:rsid w:val="00997618"/>
    <w:rsid w:val="009976F6"/>
    <w:rsid w:val="009C5C10"/>
    <w:rsid w:val="009C65FE"/>
    <w:rsid w:val="009E7A29"/>
    <w:rsid w:val="009F5336"/>
    <w:rsid w:val="009F664B"/>
    <w:rsid w:val="00A01039"/>
    <w:rsid w:val="00A05AE7"/>
    <w:rsid w:val="00A24E23"/>
    <w:rsid w:val="00A32BB8"/>
    <w:rsid w:val="00A33B02"/>
    <w:rsid w:val="00A345B3"/>
    <w:rsid w:val="00A35E84"/>
    <w:rsid w:val="00A50821"/>
    <w:rsid w:val="00A93293"/>
    <w:rsid w:val="00A967A6"/>
    <w:rsid w:val="00AA4E94"/>
    <w:rsid w:val="00AA70A2"/>
    <w:rsid w:val="00AB06EE"/>
    <w:rsid w:val="00AE0DD5"/>
    <w:rsid w:val="00B4597D"/>
    <w:rsid w:val="00B500DB"/>
    <w:rsid w:val="00B625E0"/>
    <w:rsid w:val="00B63AEA"/>
    <w:rsid w:val="00B74CC5"/>
    <w:rsid w:val="00B95E45"/>
    <w:rsid w:val="00BA4B37"/>
    <w:rsid w:val="00BB1167"/>
    <w:rsid w:val="00BF4BA8"/>
    <w:rsid w:val="00C03CC5"/>
    <w:rsid w:val="00C16CE5"/>
    <w:rsid w:val="00C30C0A"/>
    <w:rsid w:val="00C36590"/>
    <w:rsid w:val="00C60F49"/>
    <w:rsid w:val="00C757B4"/>
    <w:rsid w:val="00C82FE3"/>
    <w:rsid w:val="00C86766"/>
    <w:rsid w:val="00C96267"/>
    <w:rsid w:val="00CA4D71"/>
    <w:rsid w:val="00CB0E5A"/>
    <w:rsid w:val="00CB2DAA"/>
    <w:rsid w:val="00CE704A"/>
    <w:rsid w:val="00CF740C"/>
    <w:rsid w:val="00D22E98"/>
    <w:rsid w:val="00D23DB1"/>
    <w:rsid w:val="00D26161"/>
    <w:rsid w:val="00D26EB1"/>
    <w:rsid w:val="00D3172E"/>
    <w:rsid w:val="00D44131"/>
    <w:rsid w:val="00D540A1"/>
    <w:rsid w:val="00D64BE9"/>
    <w:rsid w:val="00DA2F21"/>
    <w:rsid w:val="00DA34E6"/>
    <w:rsid w:val="00DC3CF2"/>
    <w:rsid w:val="00DD0A6C"/>
    <w:rsid w:val="00DD1C6D"/>
    <w:rsid w:val="00E22E88"/>
    <w:rsid w:val="00E36B8B"/>
    <w:rsid w:val="00E81C2A"/>
    <w:rsid w:val="00E90BAB"/>
    <w:rsid w:val="00EA0B5C"/>
    <w:rsid w:val="00EA31E9"/>
    <w:rsid w:val="00EA55AA"/>
    <w:rsid w:val="00EC71B7"/>
    <w:rsid w:val="00ED558B"/>
    <w:rsid w:val="00EE68E8"/>
    <w:rsid w:val="00EE6A14"/>
    <w:rsid w:val="00F015F3"/>
    <w:rsid w:val="00F126B2"/>
    <w:rsid w:val="00F478A6"/>
    <w:rsid w:val="00F52030"/>
    <w:rsid w:val="00F7385B"/>
    <w:rsid w:val="00F75235"/>
    <w:rsid w:val="00F81D82"/>
    <w:rsid w:val="00FA31D8"/>
    <w:rsid w:val="00FB13F9"/>
    <w:rsid w:val="00FD3B5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1AC9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1AC9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AEF0-D671-4C37-9EBD-024D4888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USUARIO-01</cp:lastModifiedBy>
  <cp:revision>7</cp:revision>
  <cp:lastPrinted>2016-08-19T16:53:00Z</cp:lastPrinted>
  <dcterms:created xsi:type="dcterms:W3CDTF">2016-08-19T16:17:00Z</dcterms:created>
  <dcterms:modified xsi:type="dcterms:W3CDTF">2016-08-24T14:28:00Z</dcterms:modified>
</cp:coreProperties>
</file>