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D3" w:rsidRDefault="00655FD3" w:rsidP="00655FD3">
      <w:pPr>
        <w:jc w:val="center"/>
        <w:rPr>
          <w:bCs/>
        </w:rPr>
      </w:pPr>
      <w:r>
        <w:rPr>
          <w:bCs/>
        </w:rPr>
        <w:t>DECRETO N.</w:t>
      </w:r>
      <w:r w:rsidR="00A10CF0">
        <w:rPr>
          <w:bCs/>
        </w:rPr>
        <w:t xml:space="preserve"> 21.132</w:t>
      </w:r>
      <w:r>
        <w:rPr>
          <w:bCs/>
        </w:rPr>
        <w:t>, DE</w:t>
      </w:r>
      <w:r w:rsidR="00A10CF0">
        <w:rPr>
          <w:bCs/>
        </w:rPr>
        <w:t xml:space="preserve"> 12 </w:t>
      </w:r>
      <w:r>
        <w:rPr>
          <w:bCs/>
        </w:rPr>
        <w:t>DE AGOSTO DE 2016.</w:t>
      </w:r>
    </w:p>
    <w:p w:rsidR="0025332E" w:rsidRPr="0029730B" w:rsidRDefault="0025332E" w:rsidP="000637AD">
      <w:pPr>
        <w:pStyle w:val="Recuodecorpodetexto"/>
        <w:ind w:left="0" w:firstLine="567"/>
        <w:rPr>
          <w:rFonts w:ascii="Times New Roman" w:hAnsi="Times New Roman"/>
          <w:sz w:val="24"/>
          <w:szCs w:val="24"/>
        </w:rPr>
      </w:pPr>
    </w:p>
    <w:p w:rsidR="0025332E" w:rsidRDefault="0025332E" w:rsidP="000637AD">
      <w:pPr>
        <w:pStyle w:val="Recuodecorpodetexto"/>
        <w:ind w:left="5103"/>
        <w:rPr>
          <w:rFonts w:ascii="Times New Roman" w:hAnsi="Times New Roman"/>
          <w:sz w:val="24"/>
          <w:szCs w:val="24"/>
        </w:rPr>
      </w:pPr>
      <w:r w:rsidRPr="0029730B">
        <w:rPr>
          <w:rFonts w:ascii="Times New Roman" w:hAnsi="Times New Roman"/>
          <w:sz w:val="24"/>
          <w:szCs w:val="24"/>
        </w:rPr>
        <w:t xml:space="preserve">Dispõe sobre a criação da Unidade Básica de Saúde Fluvial denominada “Unidade de Saúde Social </w:t>
      </w:r>
      <w:bookmarkStart w:id="0" w:name="_GoBack"/>
      <w:bookmarkEnd w:id="0"/>
      <w:r w:rsidRPr="0029730B">
        <w:rPr>
          <w:rFonts w:ascii="Times New Roman" w:hAnsi="Times New Roman"/>
          <w:sz w:val="24"/>
          <w:szCs w:val="24"/>
        </w:rPr>
        <w:t>Fluvial</w:t>
      </w:r>
      <w:r w:rsidR="004F6DE6">
        <w:rPr>
          <w:rFonts w:ascii="Times New Roman" w:hAnsi="Times New Roman"/>
          <w:sz w:val="24"/>
          <w:szCs w:val="24"/>
        </w:rPr>
        <w:t xml:space="preserve"> </w:t>
      </w:r>
      <w:r w:rsidR="000C46C7">
        <w:rPr>
          <w:rFonts w:ascii="Times New Roman" w:hAnsi="Times New Roman"/>
          <w:sz w:val="24"/>
          <w:szCs w:val="24"/>
        </w:rPr>
        <w:t xml:space="preserve">- </w:t>
      </w:r>
      <w:r w:rsidR="000C46C7" w:rsidRPr="0029730B">
        <w:rPr>
          <w:rFonts w:ascii="Times New Roman" w:hAnsi="Times New Roman"/>
          <w:sz w:val="24"/>
          <w:szCs w:val="24"/>
        </w:rPr>
        <w:t xml:space="preserve">USSF Walter </w:t>
      </w:r>
      <w:proofErr w:type="spellStart"/>
      <w:r w:rsidR="000C46C7" w:rsidRPr="0029730B">
        <w:rPr>
          <w:rFonts w:ascii="Times New Roman" w:hAnsi="Times New Roman"/>
          <w:sz w:val="24"/>
          <w:szCs w:val="24"/>
        </w:rPr>
        <w:t>Bártolo</w:t>
      </w:r>
      <w:proofErr w:type="spellEnd"/>
      <w:r w:rsidRPr="0029730B">
        <w:rPr>
          <w:rFonts w:ascii="Times New Roman" w:hAnsi="Times New Roman"/>
          <w:sz w:val="24"/>
          <w:szCs w:val="24"/>
        </w:rPr>
        <w:t>”, no âmbito da Secretaria de Estado da Saúde - SESAU.</w:t>
      </w:r>
    </w:p>
    <w:p w:rsidR="00655FD3" w:rsidRDefault="00655FD3" w:rsidP="000637AD">
      <w:pPr>
        <w:pStyle w:val="Recuodecorpodetexto"/>
        <w:ind w:left="5103"/>
        <w:rPr>
          <w:rFonts w:ascii="Times New Roman" w:hAnsi="Times New Roman"/>
          <w:sz w:val="24"/>
          <w:szCs w:val="24"/>
        </w:rPr>
      </w:pPr>
    </w:p>
    <w:p w:rsidR="00655FD3" w:rsidRDefault="00655FD3" w:rsidP="00655FD3">
      <w:pPr>
        <w:pStyle w:val="Recuodecorpodetexto"/>
        <w:ind w:left="0" w:firstLine="567"/>
        <w:rPr>
          <w:rFonts w:ascii="Times New Roman" w:hAnsi="Times New Roman"/>
          <w:sz w:val="24"/>
          <w:szCs w:val="24"/>
        </w:rPr>
      </w:pPr>
      <w:r w:rsidRPr="00655FD3">
        <w:rPr>
          <w:rFonts w:ascii="Times New Roman" w:hAnsi="Times New Roman"/>
          <w:sz w:val="24"/>
          <w:szCs w:val="24"/>
        </w:rPr>
        <w:t>O GOVERNADOR DO ESTADO DE RONDÔNIA, no uso das atribuições que lhe confere o artigo 65, inciso V, da Constituição Estadual</w:t>
      </w:r>
      <w:r>
        <w:rPr>
          <w:rFonts w:ascii="Times New Roman" w:hAnsi="Times New Roman"/>
          <w:sz w:val="24"/>
          <w:szCs w:val="24"/>
        </w:rPr>
        <w:t>,</w:t>
      </w:r>
    </w:p>
    <w:p w:rsidR="00655FD3" w:rsidRDefault="00655FD3" w:rsidP="00655FD3">
      <w:pPr>
        <w:pStyle w:val="Recuodecorpodetexto"/>
        <w:ind w:left="0" w:firstLine="567"/>
        <w:rPr>
          <w:rFonts w:ascii="Times New Roman" w:hAnsi="Times New Roman"/>
          <w:sz w:val="24"/>
          <w:szCs w:val="24"/>
        </w:rPr>
      </w:pPr>
    </w:p>
    <w:p w:rsidR="00655FD3" w:rsidRPr="0029730B" w:rsidRDefault="00655FD3" w:rsidP="00655FD3">
      <w:pPr>
        <w:pStyle w:val="Recuodecorpodetexto"/>
        <w:ind w:left="0" w:firstLine="567"/>
        <w:rPr>
          <w:rFonts w:ascii="Times New Roman" w:hAnsi="Times New Roman"/>
          <w:sz w:val="24"/>
          <w:szCs w:val="24"/>
        </w:rPr>
      </w:pPr>
      <w:r w:rsidRPr="00655FD3">
        <w:rPr>
          <w:rFonts w:ascii="Times New Roman" w:hAnsi="Times New Roman"/>
          <w:sz w:val="24"/>
          <w:szCs w:val="24"/>
          <w:u w:val="single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FD3">
        <w:rPr>
          <w:rFonts w:ascii="Times New Roman" w:hAnsi="Times New Roman"/>
          <w:sz w:val="24"/>
          <w:szCs w:val="24"/>
          <w:u w:val="single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FD3">
        <w:rPr>
          <w:rFonts w:ascii="Times New Roman" w:hAnsi="Times New Roman"/>
          <w:sz w:val="24"/>
          <w:szCs w:val="24"/>
          <w:u w:val="single"/>
        </w:rPr>
        <w:t>C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FD3">
        <w:rPr>
          <w:rFonts w:ascii="Times New Roman" w:hAnsi="Times New Roman"/>
          <w:sz w:val="24"/>
          <w:szCs w:val="24"/>
          <w:u w:val="single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FD3">
        <w:rPr>
          <w:rFonts w:ascii="Times New Roman" w:hAnsi="Times New Roman"/>
          <w:sz w:val="24"/>
          <w:szCs w:val="24"/>
          <w:u w:val="single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FD3">
        <w:rPr>
          <w:rFonts w:ascii="Times New Roman" w:hAnsi="Times New Roman"/>
          <w:sz w:val="24"/>
          <w:szCs w:val="24"/>
          <w:u w:val="single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FD3">
        <w:rPr>
          <w:rFonts w:ascii="Times New Roman" w:hAnsi="Times New Roman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</w:rPr>
        <w:t>:</w:t>
      </w:r>
    </w:p>
    <w:p w:rsidR="00A220D8" w:rsidRPr="0029730B" w:rsidRDefault="00A220D8" w:rsidP="000637AD">
      <w:pPr>
        <w:pStyle w:val="Corpodetex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7815" w:rsidRPr="0029730B" w:rsidRDefault="0025332E" w:rsidP="00772812">
      <w:pPr>
        <w:pStyle w:val="Ttulonivel4-numerado"/>
      </w:pPr>
      <w:r w:rsidRPr="0029730B">
        <w:t xml:space="preserve">Art. 1º. </w:t>
      </w:r>
      <w:r w:rsidR="00597156" w:rsidRPr="0029730B">
        <w:t>Fica criada</w:t>
      </w:r>
      <w:r w:rsidR="00481D96" w:rsidRPr="0029730B">
        <w:t xml:space="preserve"> </w:t>
      </w:r>
      <w:r w:rsidR="00D84FDC" w:rsidRPr="0029730B">
        <w:t>a</w:t>
      </w:r>
      <w:r w:rsidRPr="0029730B">
        <w:t xml:space="preserve"> Unidade Básica de Saúde Fluvial denominada “Unidade de Saúde Social - USSF Walter </w:t>
      </w:r>
      <w:proofErr w:type="spellStart"/>
      <w:r w:rsidRPr="0029730B">
        <w:t>Bártolo</w:t>
      </w:r>
      <w:proofErr w:type="spellEnd"/>
      <w:r w:rsidRPr="0029730B">
        <w:t>”,</w:t>
      </w:r>
      <w:r w:rsidR="00481D96" w:rsidRPr="0029730B">
        <w:t xml:space="preserve"> no âmbito da Secretaria de Estado da Saúde </w:t>
      </w:r>
      <w:r w:rsidRPr="0029730B">
        <w:t>-</w:t>
      </w:r>
      <w:r w:rsidR="00481D96" w:rsidRPr="0029730B">
        <w:t xml:space="preserve"> SESAU</w:t>
      </w:r>
      <w:r w:rsidR="006414F2" w:rsidRPr="0029730B">
        <w:t>,</w:t>
      </w:r>
      <w:r w:rsidR="00A2618A" w:rsidRPr="0029730B">
        <w:t xml:space="preserve"> embarcação equipada com os materiais necessários para atender à população</w:t>
      </w:r>
      <w:r w:rsidR="005D26CD" w:rsidRPr="0029730B">
        <w:t xml:space="preserve"> ribeirinha, </w:t>
      </w:r>
      <w:r w:rsidR="007228F1" w:rsidRPr="0029730B">
        <w:t xml:space="preserve">quilombolas e indígenas estabelecidas na região </w:t>
      </w:r>
      <w:r w:rsidR="008472D8" w:rsidRPr="0029730B">
        <w:t>das calhas dos rios</w:t>
      </w:r>
      <w:r w:rsidR="007228F1" w:rsidRPr="0029730B">
        <w:t xml:space="preserve"> Guaporé e Mamoré, nos limites dos municípios de Alta Floresta do Oeste, Alto Alegre dos Parecis, Costa Marques, Guajará-Mirim, Pimenteiras do Oeste e São Francisco do Guaporé, com o</w:t>
      </w:r>
      <w:r w:rsidR="006414F2" w:rsidRPr="0029730B">
        <w:t xml:space="preserve"> objetivo </w:t>
      </w:r>
      <w:r w:rsidR="007228F1" w:rsidRPr="0029730B">
        <w:t xml:space="preserve">de </w:t>
      </w:r>
      <w:r w:rsidR="003456A7" w:rsidRPr="0029730B">
        <w:t>fortalecer o processo de descentralização das políticas públicas nas áreas da atenção básica</w:t>
      </w:r>
      <w:r w:rsidR="00384ACE" w:rsidRPr="0029730B">
        <w:t xml:space="preserve"> à saúde</w:t>
      </w:r>
      <w:r w:rsidR="003456A7" w:rsidRPr="0029730B">
        <w:t xml:space="preserve"> e</w:t>
      </w:r>
      <w:r w:rsidRPr="0029730B">
        <w:t xml:space="preserve"> à</w:t>
      </w:r>
      <w:r w:rsidR="003456A7" w:rsidRPr="0029730B">
        <w:t xml:space="preserve"> promoção social</w:t>
      </w:r>
      <w:r w:rsidR="007228F1" w:rsidRPr="0029730B">
        <w:t>.</w:t>
      </w:r>
      <w:r w:rsidR="003456A7" w:rsidRPr="0029730B">
        <w:t xml:space="preserve"> </w:t>
      </w:r>
    </w:p>
    <w:p w:rsidR="0025332E" w:rsidRPr="0029730B" w:rsidRDefault="0025332E" w:rsidP="00772812">
      <w:pPr>
        <w:pStyle w:val="Ttulonivel4-numerado"/>
      </w:pPr>
    </w:p>
    <w:p w:rsidR="00AF4AF4" w:rsidRPr="0029730B" w:rsidRDefault="003456A7" w:rsidP="00772812">
      <w:pPr>
        <w:pStyle w:val="Ttulonivel4-numerado"/>
      </w:pPr>
      <w:r w:rsidRPr="0029730B">
        <w:t xml:space="preserve"> </w:t>
      </w:r>
      <w:r w:rsidR="00A47815" w:rsidRPr="0029730B">
        <w:t xml:space="preserve">Art. 2º.  A governança de operacionalização da USSF Walter </w:t>
      </w:r>
      <w:proofErr w:type="spellStart"/>
      <w:r w:rsidR="00A47815" w:rsidRPr="0029730B">
        <w:t>Bártolo</w:t>
      </w:r>
      <w:proofErr w:type="spellEnd"/>
      <w:r w:rsidR="00A47815" w:rsidRPr="0029730B">
        <w:t xml:space="preserve"> </w:t>
      </w:r>
      <w:r w:rsidR="00AA1269" w:rsidRPr="0029730B">
        <w:t>se estrutura em torno da integração entre as ações de saúde e de cidadania</w:t>
      </w:r>
      <w:r w:rsidR="00540027" w:rsidRPr="0029730B">
        <w:t xml:space="preserve">, conduzidas por decisões </w:t>
      </w:r>
      <w:r w:rsidR="000E67AA">
        <w:t>conjuntas</w:t>
      </w:r>
      <w:r w:rsidR="00540027" w:rsidRPr="0029730B">
        <w:t xml:space="preserve"> d</w:t>
      </w:r>
      <w:r w:rsidR="000E67AA">
        <w:t>os</w:t>
      </w:r>
      <w:r w:rsidR="00540027" w:rsidRPr="0029730B">
        <w:t xml:space="preserve"> representantes </w:t>
      </w:r>
      <w:r w:rsidR="00AF4AF4" w:rsidRPr="0029730B">
        <w:t>da</w:t>
      </w:r>
      <w:r w:rsidR="00A63675" w:rsidRPr="0029730B">
        <w:t xml:space="preserve"> Secretaria de Estado da</w:t>
      </w:r>
      <w:r w:rsidR="00540027" w:rsidRPr="0029730B">
        <w:t xml:space="preserve"> Saúde </w:t>
      </w:r>
      <w:r w:rsidR="00707213">
        <w:t>-</w:t>
      </w:r>
      <w:r w:rsidR="00540027" w:rsidRPr="0029730B">
        <w:t xml:space="preserve"> SESAU</w:t>
      </w:r>
      <w:r w:rsidR="00707213">
        <w:t>,</w:t>
      </w:r>
      <w:r w:rsidR="00540027" w:rsidRPr="0029730B">
        <w:t xml:space="preserve"> </w:t>
      </w:r>
      <w:r w:rsidR="00AF4AF4" w:rsidRPr="0029730B">
        <w:t>d</w:t>
      </w:r>
      <w:r w:rsidR="00A63675" w:rsidRPr="0029730B">
        <w:t>a Secretaria de Estado da</w:t>
      </w:r>
      <w:r w:rsidR="00540027" w:rsidRPr="0029730B">
        <w:t xml:space="preserve"> Assistência e do Desenvolvimento Social </w:t>
      </w:r>
      <w:r w:rsidR="00707213">
        <w:t>-</w:t>
      </w:r>
      <w:r w:rsidR="00951C05">
        <w:t>v</w:t>
      </w:r>
      <w:r w:rsidR="00540027" w:rsidRPr="0029730B">
        <w:t xml:space="preserve"> SEAS</w:t>
      </w:r>
      <w:r w:rsidR="00707213">
        <w:t xml:space="preserve"> e da Casa Militar - CM</w:t>
      </w:r>
      <w:r w:rsidR="00AF4AF4" w:rsidRPr="0029730B">
        <w:t>, sendo a liderança do processo atribuída à SESAU.</w:t>
      </w:r>
    </w:p>
    <w:p w:rsidR="0025332E" w:rsidRPr="0029730B" w:rsidRDefault="00AF4AF4" w:rsidP="00772812">
      <w:pPr>
        <w:pStyle w:val="Ttulonivel4-numerado"/>
      </w:pPr>
      <w:r w:rsidRPr="0029730B">
        <w:t xml:space="preserve"> </w:t>
      </w:r>
    </w:p>
    <w:p w:rsidR="00540027" w:rsidRPr="0029730B" w:rsidRDefault="00540027" w:rsidP="00772812">
      <w:pPr>
        <w:pStyle w:val="Ttulonivel4-numerado"/>
      </w:pPr>
      <w:r w:rsidRPr="0029730B">
        <w:t xml:space="preserve">§ 1º. Os serviços de saúde </w:t>
      </w:r>
      <w:r w:rsidR="00AF4AF4" w:rsidRPr="0029730B">
        <w:t xml:space="preserve">prestados na USSF Walter </w:t>
      </w:r>
      <w:proofErr w:type="spellStart"/>
      <w:r w:rsidR="00AF4AF4" w:rsidRPr="0029730B">
        <w:t>Bártolo</w:t>
      </w:r>
      <w:proofErr w:type="spellEnd"/>
      <w:r w:rsidRPr="0029730B">
        <w:t xml:space="preserve"> </w:t>
      </w:r>
      <w:r w:rsidR="000E67AA">
        <w:t xml:space="preserve">deverão atender as </w:t>
      </w:r>
      <w:r w:rsidRPr="0029730B">
        <w:t xml:space="preserve">disposições e diretrizes do Sistema Único de Saúde - SUS e da Política Nacional de Atenção Básica, </w:t>
      </w:r>
      <w:r w:rsidR="00AF4AF4" w:rsidRPr="0029730B">
        <w:t>referente</w:t>
      </w:r>
      <w:r w:rsidR="000E67AA">
        <w:t>s</w:t>
      </w:r>
      <w:r w:rsidR="00AF4AF4" w:rsidRPr="0029730B">
        <w:t xml:space="preserve"> à</w:t>
      </w:r>
      <w:r w:rsidRPr="0029730B">
        <w:t xml:space="preserve"> universalidade do acesso às ações e</w:t>
      </w:r>
      <w:r w:rsidR="00AF4AF4" w:rsidRPr="0029730B">
        <w:t xml:space="preserve"> aos</w:t>
      </w:r>
      <w:r w:rsidRPr="0029730B">
        <w:t xml:space="preserve"> serviços, </w:t>
      </w:r>
      <w:r w:rsidR="00AF4AF4" w:rsidRPr="0029730B">
        <w:t>à</w:t>
      </w:r>
      <w:r w:rsidRPr="0029730B">
        <w:t xml:space="preserve"> integralidade da atenção</w:t>
      </w:r>
      <w:r w:rsidR="00AF4AF4" w:rsidRPr="0029730B">
        <w:t>, bem como à</w:t>
      </w:r>
      <w:r w:rsidRPr="0029730B">
        <w:t xml:space="preserve"> equidade. </w:t>
      </w:r>
    </w:p>
    <w:p w:rsidR="0025332E" w:rsidRPr="0029730B" w:rsidRDefault="0025332E" w:rsidP="00772812">
      <w:pPr>
        <w:pStyle w:val="Ttulonivel4-numerado"/>
      </w:pPr>
    </w:p>
    <w:p w:rsidR="00540027" w:rsidRPr="0029730B" w:rsidRDefault="00540027" w:rsidP="00772812">
      <w:pPr>
        <w:pStyle w:val="Ttulonivel4-numerado"/>
      </w:pPr>
      <w:r w:rsidRPr="0029730B">
        <w:t xml:space="preserve">§ 2º.  </w:t>
      </w:r>
      <w:r w:rsidR="00AF4AF4" w:rsidRPr="0029730B">
        <w:t>A</w:t>
      </w:r>
      <w:r w:rsidRPr="0029730B">
        <w:t>s ações de saúde desenvolvidas pela USSF</w:t>
      </w:r>
      <w:r w:rsidR="00AF4AF4" w:rsidRPr="0029730B">
        <w:t xml:space="preserve"> Walter </w:t>
      </w:r>
      <w:proofErr w:type="spellStart"/>
      <w:r w:rsidR="00AF4AF4" w:rsidRPr="0029730B">
        <w:t>Bártolo</w:t>
      </w:r>
      <w:proofErr w:type="spellEnd"/>
      <w:r w:rsidRPr="0029730B">
        <w:t xml:space="preserve"> </w:t>
      </w:r>
      <w:r w:rsidR="00E05544" w:rsidRPr="0029730B">
        <w:t>s</w:t>
      </w:r>
      <w:r w:rsidR="000E67AA">
        <w:t>ão</w:t>
      </w:r>
      <w:r w:rsidR="00E05544" w:rsidRPr="0029730B">
        <w:t xml:space="preserve"> estrutura</w:t>
      </w:r>
      <w:r w:rsidR="000E67AA">
        <w:t xml:space="preserve">das </w:t>
      </w:r>
      <w:r w:rsidR="00E05544" w:rsidRPr="0029730B">
        <w:t>em três instâncias de gestão</w:t>
      </w:r>
      <w:r w:rsidR="00AF4AF4" w:rsidRPr="0029730B">
        <w:t>:</w:t>
      </w:r>
      <w:r w:rsidR="00E05544" w:rsidRPr="0029730B">
        <w:t xml:space="preserve"> regulação, monitoramento e fiscalização,</w:t>
      </w:r>
      <w:r w:rsidR="00E0276B" w:rsidRPr="0029730B">
        <w:t xml:space="preserve"> sendo executadas</w:t>
      </w:r>
      <w:r w:rsidR="00E05544" w:rsidRPr="0029730B">
        <w:t xml:space="preserve"> por meio </w:t>
      </w:r>
      <w:r w:rsidRPr="0029730B">
        <w:t xml:space="preserve">da Gerência de Programas Estratégicos </w:t>
      </w:r>
      <w:r w:rsidR="00E0276B" w:rsidRPr="0029730B">
        <w:t>-</w:t>
      </w:r>
      <w:r w:rsidRPr="0029730B">
        <w:t xml:space="preserve"> GPES, </w:t>
      </w:r>
      <w:r w:rsidR="000E67AA">
        <w:t xml:space="preserve">da </w:t>
      </w:r>
      <w:r w:rsidRPr="0029730B">
        <w:t xml:space="preserve">Gerência de Controle e Auditoria de Serviços de Saúde </w:t>
      </w:r>
      <w:r w:rsidR="00E0276B" w:rsidRPr="0029730B">
        <w:t>-</w:t>
      </w:r>
      <w:r w:rsidRPr="0029730B">
        <w:t xml:space="preserve"> GRECSS e da Gerência de Regulação Estadual </w:t>
      </w:r>
      <w:r w:rsidR="00E0276B" w:rsidRPr="0029730B">
        <w:t>-</w:t>
      </w:r>
      <w:r w:rsidRPr="0029730B">
        <w:t xml:space="preserve"> GERREG</w:t>
      </w:r>
      <w:r w:rsidR="00E05544" w:rsidRPr="0029730B">
        <w:t>.</w:t>
      </w:r>
    </w:p>
    <w:p w:rsidR="0025332E" w:rsidRPr="0029730B" w:rsidRDefault="0025332E" w:rsidP="00772812">
      <w:pPr>
        <w:pStyle w:val="Ttulonivel4-numerado"/>
      </w:pPr>
    </w:p>
    <w:p w:rsidR="00AA1269" w:rsidRPr="0029730B" w:rsidRDefault="00D770E0" w:rsidP="00772812">
      <w:pPr>
        <w:pStyle w:val="Ttulonivel4-numerado"/>
      </w:pPr>
      <w:r w:rsidRPr="0029730B">
        <w:t xml:space="preserve">§ 3º.  Os serviços e </w:t>
      </w:r>
      <w:r w:rsidR="00E0276B" w:rsidRPr="0029730B">
        <w:t xml:space="preserve">as </w:t>
      </w:r>
      <w:r w:rsidRPr="0029730B">
        <w:t>ações de cidadania estabelece</w:t>
      </w:r>
      <w:r w:rsidR="000E67AA">
        <w:t>m</w:t>
      </w:r>
      <w:r w:rsidRPr="0029730B">
        <w:t xml:space="preserve"> vínculo</w:t>
      </w:r>
      <w:r w:rsidR="000E67AA">
        <w:t>s</w:t>
      </w:r>
      <w:r w:rsidRPr="0029730B">
        <w:t xml:space="preserve"> com as </w:t>
      </w:r>
      <w:r w:rsidR="00C5427B">
        <w:t>P</w:t>
      </w:r>
      <w:r w:rsidRPr="0029730B">
        <w:t xml:space="preserve">olíticas </w:t>
      </w:r>
      <w:r w:rsidR="00C5427B">
        <w:t>S</w:t>
      </w:r>
      <w:r w:rsidRPr="0029730B">
        <w:t>ociais do Estado</w:t>
      </w:r>
      <w:r w:rsidR="00E0276B" w:rsidRPr="0029730B">
        <w:t xml:space="preserve"> de Rondônia</w:t>
      </w:r>
      <w:r w:rsidRPr="0029730B">
        <w:t xml:space="preserve">, por meio das ações e atividades vinculadas aos Serviços de Atendimento ao Cidadão </w:t>
      </w:r>
      <w:r w:rsidR="00E0276B" w:rsidRPr="0029730B">
        <w:t>-</w:t>
      </w:r>
      <w:r w:rsidRPr="0029730B">
        <w:t xml:space="preserve"> SAC, sob a responsabil</w:t>
      </w:r>
      <w:r w:rsidR="00A63675" w:rsidRPr="0029730B">
        <w:t>idade da Secretaria de Estado da</w:t>
      </w:r>
      <w:r w:rsidRPr="0029730B">
        <w:t xml:space="preserve"> Assistência e do Desenvolvimento Social </w:t>
      </w:r>
      <w:r w:rsidR="00E0276B" w:rsidRPr="0029730B">
        <w:t>-</w:t>
      </w:r>
      <w:r w:rsidRPr="0029730B">
        <w:t xml:space="preserve"> SEAS e </w:t>
      </w:r>
      <w:r w:rsidR="00E0276B" w:rsidRPr="0029730B">
        <w:t>dos Órgãos</w:t>
      </w:r>
      <w:r w:rsidRPr="0029730B">
        <w:t xml:space="preserve"> </w:t>
      </w:r>
      <w:r w:rsidR="00C5427B">
        <w:t>P</w:t>
      </w:r>
      <w:r w:rsidRPr="0029730B">
        <w:t>arceiros</w:t>
      </w:r>
      <w:r w:rsidR="003835A4" w:rsidRPr="0029730B">
        <w:t>, cabendo:</w:t>
      </w:r>
    </w:p>
    <w:p w:rsidR="00E0276B" w:rsidRPr="0029730B" w:rsidRDefault="00E0276B" w:rsidP="00772812">
      <w:pPr>
        <w:pStyle w:val="Ttulonivel4-numerado"/>
      </w:pPr>
    </w:p>
    <w:p w:rsidR="00D770E0" w:rsidRPr="0029730B" w:rsidRDefault="00E0276B" w:rsidP="00772812">
      <w:pPr>
        <w:pStyle w:val="Ttulonivel4-numerado"/>
      </w:pPr>
      <w:r w:rsidRPr="0029730B">
        <w:t xml:space="preserve">I - </w:t>
      </w:r>
      <w:r w:rsidR="00243D93" w:rsidRPr="0029730B">
        <w:t>o</w:t>
      </w:r>
      <w:r w:rsidR="00D770E0" w:rsidRPr="0029730B">
        <w:t xml:space="preserve"> processo de planejamento e apoio logístico para a operacionalização do SAC, formalizando os contatos e</w:t>
      </w:r>
      <w:r w:rsidRPr="0029730B">
        <w:t xml:space="preserve"> as</w:t>
      </w:r>
      <w:r w:rsidR="00D770E0" w:rsidRPr="0029730B">
        <w:t xml:space="preserve"> parcerias com todos os </w:t>
      </w:r>
      <w:r w:rsidRPr="0029730B">
        <w:t>Ó</w:t>
      </w:r>
      <w:r w:rsidR="00D770E0" w:rsidRPr="0029730B">
        <w:t>rgãos responsáveis pelos serviços que serão propostos;</w:t>
      </w:r>
    </w:p>
    <w:p w:rsidR="00E0276B" w:rsidRPr="0029730B" w:rsidRDefault="00E0276B" w:rsidP="00772812">
      <w:pPr>
        <w:pStyle w:val="Ttulonivel4-numerado"/>
      </w:pPr>
    </w:p>
    <w:p w:rsidR="00D770E0" w:rsidRPr="0029730B" w:rsidRDefault="00E0276B" w:rsidP="00772812">
      <w:pPr>
        <w:pStyle w:val="Ttulonivel4-numerado"/>
      </w:pPr>
      <w:r w:rsidRPr="0029730B">
        <w:t>II</w:t>
      </w:r>
      <w:r w:rsidR="00C5427B">
        <w:t xml:space="preserve"> -</w:t>
      </w:r>
      <w:r w:rsidRPr="0029730B">
        <w:t xml:space="preserve"> </w:t>
      </w:r>
      <w:r w:rsidR="00C5427B">
        <w:t xml:space="preserve">a </w:t>
      </w:r>
      <w:r w:rsidR="003835A4" w:rsidRPr="0029730B">
        <w:t>disponibiliza</w:t>
      </w:r>
      <w:r w:rsidR="00C5427B">
        <w:t>ção de</w:t>
      </w:r>
      <w:r w:rsidR="00D770E0" w:rsidRPr="0029730B">
        <w:t xml:space="preserve"> equipamentos</w:t>
      </w:r>
      <w:r w:rsidRPr="0029730B">
        <w:t xml:space="preserve">, </w:t>
      </w:r>
      <w:r w:rsidR="003835A4" w:rsidRPr="0029730B">
        <w:t>materiais de consumo e</w:t>
      </w:r>
      <w:r w:rsidRPr="0029730B">
        <w:t xml:space="preserve"> de</w:t>
      </w:r>
      <w:r w:rsidR="003835A4" w:rsidRPr="0029730B">
        <w:t xml:space="preserve"> expediente</w:t>
      </w:r>
      <w:r w:rsidRPr="0029730B">
        <w:t xml:space="preserve"> </w:t>
      </w:r>
      <w:r w:rsidR="00D770E0" w:rsidRPr="0029730B">
        <w:t xml:space="preserve">necessários para a consecução das ações e atividades dos serviços do SAC, juntamente com os </w:t>
      </w:r>
      <w:r w:rsidRPr="0029730B">
        <w:t>Ó</w:t>
      </w:r>
      <w:r w:rsidR="00D770E0" w:rsidRPr="0029730B">
        <w:t xml:space="preserve">rgãos </w:t>
      </w:r>
      <w:r w:rsidR="00C5427B">
        <w:t>P</w:t>
      </w:r>
      <w:r w:rsidR="00D770E0" w:rsidRPr="0029730B">
        <w:t>arceiros;</w:t>
      </w:r>
      <w:r w:rsidRPr="0029730B">
        <w:t xml:space="preserve"> </w:t>
      </w:r>
      <w:proofErr w:type="gramStart"/>
      <w:r w:rsidRPr="0029730B">
        <w:t>e</w:t>
      </w:r>
      <w:proofErr w:type="gramEnd"/>
    </w:p>
    <w:p w:rsidR="00E0276B" w:rsidRPr="0029730B" w:rsidRDefault="00E0276B" w:rsidP="00772812">
      <w:pPr>
        <w:pStyle w:val="Ttulonivel4-numerado"/>
      </w:pPr>
    </w:p>
    <w:p w:rsidR="00D770E0" w:rsidRPr="0029730B" w:rsidRDefault="00E0276B" w:rsidP="00772812">
      <w:pPr>
        <w:pStyle w:val="Ttulonivel4-numerado"/>
      </w:pPr>
      <w:r w:rsidRPr="0029730B">
        <w:t xml:space="preserve">III </w:t>
      </w:r>
      <w:r w:rsidR="00C5427B">
        <w:t>-</w:t>
      </w:r>
      <w:r w:rsidRPr="0029730B">
        <w:t xml:space="preserve"> </w:t>
      </w:r>
      <w:r w:rsidR="00C5427B">
        <w:t xml:space="preserve">a </w:t>
      </w:r>
      <w:r w:rsidR="00243D93" w:rsidRPr="0029730B">
        <w:t xml:space="preserve">responsabilidade </w:t>
      </w:r>
      <w:r w:rsidR="00D770E0" w:rsidRPr="0029730B">
        <w:t>pelos custos operacionais relativos aos recursos humanos disponibilizados pela SEAS</w:t>
      </w:r>
      <w:r w:rsidR="00243D93" w:rsidRPr="0029730B">
        <w:t xml:space="preserve"> e pelos </w:t>
      </w:r>
      <w:r w:rsidRPr="0029730B">
        <w:t>Ó</w:t>
      </w:r>
      <w:r w:rsidR="00243D93" w:rsidRPr="0029730B">
        <w:t>rgão</w:t>
      </w:r>
      <w:r w:rsidRPr="0029730B">
        <w:t>s</w:t>
      </w:r>
      <w:r w:rsidR="00243D93" w:rsidRPr="0029730B">
        <w:t xml:space="preserve"> </w:t>
      </w:r>
      <w:r w:rsidR="00C5427B">
        <w:t>P</w:t>
      </w:r>
      <w:r w:rsidR="00243D93" w:rsidRPr="0029730B">
        <w:t>arceiros</w:t>
      </w:r>
      <w:r w:rsidR="00D770E0" w:rsidRPr="0029730B">
        <w:t>.</w:t>
      </w:r>
    </w:p>
    <w:p w:rsidR="006414F2" w:rsidRPr="0029730B" w:rsidRDefault="00E0276B" w:rsidP="00772812">
      <w:pPr>
        <w:pStyle w:val="Ttulonivel4-numerado"/>
      </w:pPr>
      <w:r w:rsidRPr="0029730B">
        <w:lastRenderedPageBreak/>
        <w:t>Art. 3º</w:t>
      </w:r>
      <w:r w:rsidR="0060626B" w:rsidRPr="0029730B">
        <w:t xml:space="preserve">. </w:t>
      </w:r>
      <w:r w:rsidR="006414F2" w:rsidRPr="0029730B">
        <w:t xml:space="preserve"> </w:t>
      </w:r>
      <w:r w:rsidR="00384ACE" w:rsidRPr="0029730B">
        <w:t xml:space="preserve">A </w:t>
      </w:r>
      <w:r w:rsidRPr="0029730B">
        <w:t xml:space="preserve">USSF Walter </w:t>
      </w:r>
      <w:proofErr w:type="spellStart"/>
      <w:r w:rsidRPr="0029730B">
        <w:t>Bártolo</w:t>
      </w:r>
      <w:proofErr w:type="spellEnd"/>
      <w:r w:rsidR="00384ACE" w:rsidRPr="0029730B">
        <w:t xml:space="preserve"> </w:t>
      </w:r>
      <w:r w:rsidR="0036620B" w:rsidRPr="0029730B">
        <w:t xml:space="preserve">tem como </w:t>
      </w:r>
      <w:r w:rsidR="00511BC5" w:rsidRPr="0029730B">
        <w:t>proposta assistencial no âmbito dos</w:t>
      </w:r>
      <w:r w:rsidR="006414F2" w:rsidRPr="0029730B">
        <w:t xml:space="preserve"> serviços do Sistema Único de Saúde </w:t>
      </w:r>
      <w:r w:rsidRPr="0029730B">
        <w:t>-</w:t>
      </w:r>
      <w:r w:rsidR="006414F2" w:rsidRPr="0029730B">
        <w:t xml:space="preserve"> SUS</w:t>
      </w:r>
      <w:r w:rsidRPr="0029730B">
        <w:t>,</w:t>
      </w:r>
      <w:r w:rsidR="00511BC5" w:rsidRPr="0029730B">
        <w:t xml:space="preserve"> em caráter ambulatorial, a </w:t>
      </w:r>
      <w:r w:rsidR="00A93E82" w:rsidRPr="0029730B">
        <w:t>inserção</w:t>
      </w:r>
      <w:r w:rsidR="00511BC5" w:rsidRPr="0029730B">
        <w:t xml:space="preserve"> de uma Equipe de Saúde da Família Fluvial</w:t>
      </w:r>
      <w:r w:rsidRPr="0029730B">
        <w:t xml:space="preserve"> - </w:t>
      </w:r>
      <w:r w:rsidR="00511BC5" w:rsidRPr="0029730B">
        <w:t>ESFF e de uma Equipe de Núcleo de Apoio à Saúde da Família Nível</w:t>
      </w:r>
      <w:r w:rsidRPr="0029730B">
        <w:t xml:space="preserve"> </w:t>
      </w:r>
      <w:r w:rsidR="00511BC5" w:rsidRPr="0029730B">
        <w:t>1</w:t>
      </w:r>
      <w:r w:rsidRPr="0029730B">
        <w:t xml:space="preserve"> - </w:t>
      </w:r>
      <w:r w:rsidR="00A93E82" w:rsidRPr="0029730B">
        <w:t xml:space="preserve">NASF, para a oferta dos serviços na atenção básica </w:t>
      </w:r>
      <w:r w:rsidRPr="0029730B">
        <w:t>à</w:t>
      </w:r>
      <w:r w:rsidR="00A93E82" w:rsidRPr="0029730B">
        <w:t xml:space="preserve"> saúde </w:t>
      </w:r>
      <w:r w:rsidR="00226CAD" w:rsidRPr="0029730B">
        <w:t xml:space="preserve">de forma </w:t>
      </w:r>
      <w:r w:rsidR="00A93E82" w:rsidRPr="0029730B">
        <w:t>contínu</w:t>
      </w:r>
      <w:r w:rsidR="00226CAD" w:rsidRPr="0029730B">
        <w:t>a</w:t>
      </w:r>
      <w:r w:rsidR="00877A2F" w:rsidRPr="0029730B">
        <w:t xml:space="preserve"> aos</w:t>
      </w:r>
      <w:r w:rsidR="00A93E82" w:rsidRPr="0029730B">
        <w:t xml:space="preserve"> seguintes seguimentos</w:t>
      </w:r>
      <w:r w:rsidR="006414F2" w:rsidRPr="0029730B">
        <w:t>:</w:t>
      </w:r>
    </w:p>
    <w:p w:rsidR="00877A2F" w:rsidRPr="0029730B" w:rsidRDefault="00877A2F" w:rsidP="00772812">
      <w:pPr>
        <w:pStyle w:val="Ttulonivel4-numerado"/>
      </w:pPr>
    </w:p>
    <w:p w:rsidR="006414F2" w:rsidRPr="0029730B" w:rsidRDefault="00877A2F" w:rsidP="00772812">
      <w:pPr>
        <w:pStyle w:val="Ttulonivel4-numerado"/>
      </w:pPr>
      <w:r w:rsidRPr="0029730B">
        <w:t>I - s</w:t>
      </w:r>
      <w:r w:rsidR="00511BC5" w:rsidRPr="0029730B">
        <w:t>erviço de a</w:t>
      </w:r>
      <w:r w:rsidR="006414F2" w:rsidRPr="0029730B">
        <w:t>tendimento médico;</w:t>
      </w:r>
    </w:p>
    <w:p w:rsidR="00877A2F" w:rsidRPr="0029730B" w:rsidRDefault="00877A2F" w:rsidP="00772812">
      <w:pPr>
        <w:pStyle w:val="Ttulonivel4-numerado"/>
      </w:pPr>
    </w:p>
    <w:p w:rsidR="00511BC5" w:rsidRPr="0029730B" w:rsidRDefault="00877A2F" w:rsidP="00772812">
      <w:pPr>
        <w:pStyle w:val="Ttulonivel4-numerado"/>
      </w:pPr>
      <w:r w:rsidRPr="0029730B">
        <w:t>II - c</w:t>
      </w:r>
      <w:r w:rsidR="00511BC5" w:rsidRPr="0029730B">
        <w:t>onsultas especializadas de enfermagem, nutrição clínica, psicologia e assistência social;</w:t>
      </w:r>
    </w:p>
    <w:p w:rsidR="00877A2F" w:rsidRPr="0029730B" w:rsidRDefault="00877A2F" w:rsidP="00772812">
      <w:pPr>
        <w:pStyle w:val="Ttulonivel4-numerado"/>
      </w:pPr>
    </w:p>
    <w:p w:rsidR="00A93E82" w:rsidRPr="0029730B" w:rsidRDefault="00C5427B" w:rsidP="00772812">
      <w:pPr>
        <w:pStyle w:val="Ttulonivel4-numerado"/>
      </w:pPr>
      <w:r>
        <w:t xml:space="preserve">III - </w:t>
      </w:r>
      <w:r w:rsidR="00877A2F" w:rsidRPr="0029730B">
        <w:t>s</w:t>
      </w:r>
      <w:r w:rsidR="00A93E82" w:rsidRPr="0029730B">
        <w:t>erviços de pequenos procedimentos (</w:t>
      </w:r>
      <w:proofErr w:type="gramStart"/>
      <w:r w:rsidR="00A93E82" w:rsidRPr="0029730B">
        <w:t>curativos, dispensação</w:t>
      </w:r>
      <w:proofErr w:type="gramEnd"/>
      <w:r w:rsidR="00A93E82" w:rsidRPr="0029730B">
        <w:t xml:space="preserve"> e administração de medicamentos);</w:t>
      </w:r>
    </w:p>
    <w:p w:rsidR="00877A2F" w:rsidRPr="0029730B" w:rsidRDefault="00877A2F" w:rsidP="00772812">
      <w:pPr>
        <w:pStyle w:val="Ttulonivel4-numerado"/>
      </w:pPr>
    </w:p>
    <w:p w:rsidR="00A93E82" w:rsidRPr="0029730B" w:rsidRDefault="00877A2F" w:rsidP="00772812">
      <w:pPr>
        <w:pStyle w:val="Ttulonivel4-numerado"/>
      </w:pPr>
      <w:r w:rsidRPr="0029730B">
        <w:t>IV - s</w:t>
      </w:r>
      <w:r w:rsidR="00A93E82" w:rsidRPr="0029730B">
        <w:t xml:space="preserve">erviços de </w:t>
      </w:r>
      <w:r w:rsidRPr="0029730B">
        <w:t>v</w:t>
      </w:r>
      <w:r w:rsidR="00A93E82" w:rsidRPr="0029730B">
        <w:t>acinação;</w:t>
      </w:r>
    </w:p>
    <w:p w:rsidR="00877A2F" w:rsidRPr="0029730B" w:rsidRDefault="00877A2F" w:rsidP="00772812">
      <w:pPr>
        <w:pStyle w:val="Ttulonivel4-numerado"/>
      </w:pPr>
    </w:p>
    <w:p w:rsidR="00A93E82" w:rsidRPr="0029730B" w:rsidRDefault="00877A2F" w:rsidP="00772812">
      <w:pPr>
        <w:pStyle w:val="Ttulonivel4-numerado"/>
      </w:pPr>
      <w:r w:rsidRPr="0029730B">
        <w:t>V - s</w:t>
      </w:r>
      <w:r w:rsidR="00A93E82" w:rsidRPr="0029730B">
        <w:t xml:space="preserve">erviços de </w:t>
      </w:r>
      <w:r w:rsidRPr="0029730B">
        <w:t>s</w:t>
      </w:r>
      <w:r w:rsidR="00A93E82" w:rsidRPr="0029730B">
        <w:t xml:space="preserve">uporte </w:t>
      </w:r>
      <w:r w:rsidRPr="0029730B">
        <w:t>f</w:t>
      </w:r>
      <w:r w:rsidR="00A93E82" w:rsidRPr="0029730B">
        <w:t xml:space="preserve">armacêutico e </w:t>
      </w:r>
      <w:r w:rsidRPr="0029730B">
        <w:t>i</w:t>
      </w:r>
      <w:r w:rsidR="00A93E82" w:rsidRPr="0029730B">
        <w:t xml:space="preserve">nsumos </w:t>
      </w:r>
      <w:r w:rsidRPr="0029730B">
        <w:t>m</w:t>
      </w:r>
      <w:r w:rsidR="00A93E82" w:rsidRPr="0029730B">
        <w:t xml:space="preserve">édico </w:t>
      </w:r>
      <w:r w:rsidRPr="0029730B">
        <w:t>h</w:t>
      </w:r>
      <w:r w:rsidR="00A93E82" w:rsidRPr="0029730B">
        <w:t>ospitalar;</w:t>
      </w:r>
    </w:p>
    <w:p w:rsidR="00877A2F" w:rsidRPr="0029730B" w:rsidRDefault="00877A2F" w:rsidP="00772812">
      <w:pPr>
        <w:pStyle w:val="Ttulonivel4-numerado"/>
      </w:pPr>
    </w:p>
    <w:p w:rsidR="00A93E82" w:rsidRPr="0029730B" w:rsidRDefault="00877A2F" w:rsidP="00772812">
      <w:pPr>
        <w:pStyle w:val="Ttulonivel4-numerado"/>
      </w:pPr>
      <w:r w:rsidRPr="0029730B">
        <w:t>VI - s</w:t>
      </w:r>
      <w:r w:rsidR="00A93E82" w:rsidRPr="0029730B">
        <w:t>erviços de apoio diagnóstico terapêutico (análise clínica de microscopia básica, coleta de exame preventivo, ultrassonografia e eletrocardiograma);</w:t>
      </w:r>
      <w:r w:rsidR="0020024F" w:rsidRPr="0029730B">
        <w:t xml:space="preserve"> </w:t>
      </w:r>
      <w:proofErr w:type="gramStart"/>
      <w:r w:rsidR="0020024F" w:rsidRPr="0029730B">
        <w:t>e</w:t>
      </w:r>
      <w:proofErr w:type="gramEnd"/>
    </w:p>
    <w:p w:rsidR="00877A2F" w:rsidRPr="0029730B" w:rsidRDefault="00877A2F" w:rsidP="00772812">
      <w:pPr>
        <w:pStyle w:val="Ttulonivel4-numerado"/>
      </w:pPr>
    </w:p>
    <w:p w:rsidR="00A93E82" w:rsidRPr="0029730B" w:rsidRDefault="00877A2F" w:rsidP="00772812">
      <w:pPr>
        <w:pStyle w:val="Ttulonivel4-numerado"/>
      </w:pPr>
      <w:r w:rsidRPr="0029730B">
        <w:t>VII - s</w:t>
      </w:r>
      <w:r w:rsidR="00A93E82" w:rsidRPr="0029730B">
        <w:t>erviço odontológico para procedimentos básicos, como extrações e restaurações dentárias, assim como a realização de pequenas cirurgias para tratamentos mais específicos.</w:t>
      </w:r>
    </w:p>
    <w:p w:rsidR="0025332E" w:rsidRPr="0029730B" w:rsidRDefault="0025332E" w:rsidP="000637AD">
      <w:pPr>
        <w:pStyle w:val="PargrafodaLista"/>
        <w:ind w:left="0" w:firstLine="567"/>
      </w:pPr>
    </w:p>
    <w:p w:rsidR="00A93E82" w:rsidRPr="0029730B" w:rsidRDefault="00877A2F" w:rsidP="00772812">
      <w:pPr>
        <w:pStyle w:val="Ttulonivel4-numerado"/>
      </w:pPr>
      <w:r w:rsidRPr="0029730B">
        <w:t>Art. 4º.</w:t>
      </w:r>
      <w:r w:rsidR="00583449" w:rsidRPr="0029730B">
        <w:t xml:space="preserve"> </w:t>
      </w:r>
      <w:r w:rsidR="00A93E82" w:rsidRPr="0029730B">
        <w:t>A</w:t>
      </w:r>
      <w:r w:rsidR="00143805" w:rsidRPr="0029730B">
        <w:t xml:space="preserve"> </w:t>
      </w:r>
      <w:r w:rsidR="00A93E82" w:rsidRPr="0029730B">
        <w:t xml:space="preserve">USSF </w:t>
      </w:r>
      <w:r w:rsidR="00143805" w:rsidRPr="0029730B">
        <w:t xml:space="preserve">Walter </w:t>
      </w:r>
      <w:proofErr w:type="spellStart"/>
      <w:r w:rsidR="00143805" w:rsidRPr="0029730B">
        <w:t>Bártolo</w:t>
      </w:r>
      <w:proofErr w:type="spellEnd"/>
      <w:r w:rsidR="00143805" w:rsidRPr="0029730B">
        <w:t xml:space="preserve"> </w:t>
      </w:r>
      <w:r w:rsidR="00A93E82" w:rsidRPr="0029730B">
        <w:t>tem como proposta assistencial no âmbito</w:t>
      </w:r>
      <w:r w:rsidR="00DE5CD2" w:rsidRPr="0029730B">
        <w:t xml:space="preserve"> da promoção social a inclusão do Serviço de Atendimento ao Cidadão </w:t>
      </w:r>
      <w:r w:rsidRPr="0029730B">
        <w:t>-</w:t>
      </w:r>
      <w:r w:rsidR="00DE5CD2" w:rsidRPr="0029730B">
        <w:t xml:space="preserve"> SAC, de responsabil</w:t>
      </w:r>
      <w:r w:rsidR="00A63675" w:rsidRPr="0029730B">
        <w:t>idade da Secretaria de Estado da Assistência e do Desenvolvimento Social</w:t>
      </w:r>
      <w:r w:rsidR="00DE5CD2" w:rsidRPr="0029730B">
        <w:t xml:space="preserve"> </w:t>
      </w:r>
      <w:r w:rsidRPr="0029730B">
        <w:t>-</w:t>
      </w:r>
      <w:r w:rsidR="00DE5CD2" w:rsidRPr="0029730B">
        <w:t xml:space="preserve"> SEAS como </w:t>
      </w:r>
      <w:r w:rsidR="00A63675" w:rsidRPr="0029730B">
        <w:t>Ó</w:t>
      </w:r>
      <w:r w:rsidR="00DE5CD2" w:rsidRPr="0029730B">
        <w:t xml:space="preserve">rgão </w:t>
      </w:r>
      <w:r w:rsidR="00C5427B">
        <w:t>P</w:t>
      </w:r>
      <w:r w:rsidR="00DE5CD2" w:rsidRPr="0029730B">
        <w:t>arceiro no contexto da governança da USSF.</w:t>
      </w:r>
    </w:p>
    <w:p w:rsidR="0025332E" w:rsidRPr="0029730B" w:rsidRDefault="0025332E" w:rsidP="00772812">
      <w:pPr>
        <w:pStyle w:val="Ttulonivel4-numerado"/>
      </w:pPr>
    </w:p>
    <w:p w:rsidR="00DE5CD2" w:rsidRPr="0029730B" w:rsidRDefault="00DE5CD2" w:rsidP="00772812">
      <w:pPr>
        <w:pStyle w:val="Ttulonivel4-numerado"/>
      </w:pPr>
      <w:r w:rsidRPr="0029730B">
        <w:t xml:space="preserve">Parágrafo </w:t>
      </w:r>
      <w:r w:rsidR="00877A2F" w:rsidRPr="0029730B">
        <w:t xml:space="preserve">único. </w:t>
      </w:r>
      <w:r w:rsidRPr="0029730B">
        <w:t xml:space="preserve">Os </w:t>
      </w:r>
      <w:r w:rsidR="00877A2F" w:rsidRPr="0029730B">
        <w:t>S</w:t>
      </w:r>
      <w:r w:rsidRPr="0029730B">
        <w:t xml:space="preserve">erviços de </w:t>
      </w:r>
      <w:r w:rsidR="00877A2F" w:rsidRPr="0029730B">
        <w:t>A</w:t>
      </w:r>
      <w:r w:rsidRPr="0029730B">
        <w:t xml:space="preserve">tendimento ao </w:t>
      </w:r>
      <w:r w:rsidR="00877A2F" w:rsidRPr="0029730B">
        <w:t>C</w:t>
      </w:r>
      <w:r w:rsidRPr="0029730B">
        <w:t>idadão</w:t>
      </w:r>
      <w:r w:rsidR="00877A2F" w:rsidRPr="0029730B">
        <w:t xml:space="preserve"> - </w:t>
      </w:r>
      <w:r w:rsidRPr="0029730B">
        <w:t xml:space="preserve">SAC contará com </w:t>
      </w:r>
      <w:r w:rsidR="00877A2F" w:rsidRPr="0029730B">
        <w:t>Ó</w:t>
      </w:r>
      <w:r w:rsidRPr="0029730B">
        <w:t xml:space="preserve">rgãos do Poder Judiciário e demais </w:t>
      </w:r>
      <w:r w:rsidR="00877A2F" w:rsidRPr="0029730B">
        <w:t>Ó</w:t>
      </w:r>
      <w:r w:rsidRPr="0029730B">
        <w:t xml:space="preserve">rgãos da </w:t>
      </w:r>
      <w:r w:rsidR="00877A2F" w:rsidRPr="0029730B">
        <w:t>A</w:t>
      </w:r>
      <w:r w:rsidRPr="0029730B">
        <w:t xml:space="preserve">dministração </w:t>
      </w:r>
      <w:r w:rsidR="00877A2F" w:rsidRPr="0029730B">
        <w:t>P</w:t>
      </w:r>
      <w:r w:rsidRPr="0029730B">
        <w:t xml:space="preserve">ública, proporcionando serviços sociais como emissão de documentos pessoais, benefícios de programas de combate e erradicação da pobreza, mutirões da cidadania, entre outros. </w:t>
      </w:r>
    </w:p>
    <w:p w:rsidR="0025332E" w:rsidRPr="0029730B" w:rsidRDefault="0025332E" w:rsidP="00772812">
      <w:pPr>
        <w:pStyle w:val="Ttulonivel4-numerado"/>
      </w:pPr>
    </w:p>
    <w:p w:rsidR="00FE3B3D" w:rsidRDefault="00A059A9" w:rsidP="00772812">
      <w:pPr>
        <w:pStyle w:val="Ttulonivel4-numerado"/>
      </w:pPr>
      <w:r w:rsidRPr="0029730B">
        <w:t xml:space="preserve">Art. </w:t>
      </w:r>
      <w:r w:rsidR="00772812">
        <w:t>5</w:t>
      </w:r>
      <w:r w:rsidR="002D1723" w:rsidRPr="0029730B">
        <w:t>º.</w:t>
      </w:r>
      <w:r w:rsidRPr="0029730B">
        <w:t xml:space="preserve"> Est</w:t>
      </w:r>
      <w:r w:rsidR="00655FD3">
        <w:t>e Decreto entra em vigor na data de sua publicação.</w:t>
      </w:r>
      <w:r w:rsidR="00655FD3" w:rsidRPr="0029730B">
        <w:t xml:space="preserve"> </w:t>
      </w:r>
    </w:p>
    <w:p w:rsidR="001875AD" w:rsidRDefault="001875AD" w:rsidP="00772812">
      <w:pPr>
        <w:pStyle w:val="Ttulonivel4-numerado"/>
      </w:pPr>
    </w:p>
    <w:p w:rsidR="001875AD" w:rsidRPr="001875AD" w:rsidRDefault="001875AD" w:rsidP="001875AD">
      <w:pPr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 w:rsidRPr="001875AD">
        <w:rPr>
          <w:color w:val="000000"/>
        </w:rPr>
        <w:t>Palácio do Governo do Estado de Rondônia, em</w:t>
      </w:r>
      <w:r w:rsidR="00A10CF0">
        <w:rPr>
          <w:color w:val="000000"/>
        </w:rPr>
        <w:t xml:space="preserve"> 12 </w:t>
      </w:r>
      <w:r w:rsidRPr="001875AD">
        <w:rPr>
          <w:color w:val="000000"/>
        </w:rPr>
        <w:t>de agosto de 2016, 128º da República.</w:t>
      </w:r>
    </w:p>
    <w:p w:rsidR="001875AD" w:rsidRPr="001875AD" w:rsidRDefault="001875AD" w:rsidP="001875AD">
      <w:pPr>
        <w:keepNext/>
        <w:jc w:val="center"/>
        <w:outlineLvl w:val="0"/>
        <w:rPr>
          <w:b/>
          <w:bCs/>
        </w:rPr>
      </w:pPr>
    </w:p>
    <w:p w:rsidR="001875AD" w:rsidRPr="001875AD" w:rsidRDefault="001875AD" w:rsidP="001875AD">
      <w:pPr>
        <w:jc w:val="center"/>
      </w:pPr>
    </w:p>
    <w:p w:rsidR="001875AD" w:rsidRPr="001875AD" w:rsidRDefault="001875AD" w:rsidP="001875AD">
      <w:pPr>
        <w:jc w:val="center"/>
      </w:pPr>
    </w:p>
    <w:p w:rsidR="001875AD" w:rsidRPr="001875AD" w:rsidRDefault="001875AD" w:rsidP="001875AD">
      <w:pPr>
        <w:keepNext/>
        <w:jc w:val="center"/>
        <w:outlineLvl w:val="0"/>
        <w:rPr>
          <w:b/>
          <w:bCs/>
        </w:rPr>
      </w:pPr>
      <w:proofErr w:type="gramStart"/>
      <w:r w:rsidRPr="001875AD">
        <w:rPr>
          <w:b/>
          <w:bCs/>
        </w:rPr>
        <w:t>CONFÚCIO AIRES MOURA</w:t>
      </w:r>
      <w:proofErr w:type="gramEnd"/>
    </w:p>
    <w:p w:rsidR="001875AD" w:rsidRPr="001875AD" w:rsidRDefault="001875AD" w:rsidP="001875AD">
      <w:pPr>
        <w:jc w:val="center"/>
      </w:pPr>
      <w:r w:rsidRPr="001875AD">
        <w:t>Governador</w:t>
      </w:r>
    </w:p>
    <w:p w:rsidR="001875AD" w:rsidRPr="00772812" w:rsidRDefault="001875AD" w:rsidP="00772812">
      <w:pPr>
        <w:pStyle w:val="Ttulonivel4-numerado"/>
      </w:pPr>
    </w:p>
    <w:sectPr w:rsidR="001875AD" w:rsidRPr="00772812" w:rsidSect="008062A2">
      <w:headerReference w:type="default" r:id="rId9"/>
      <w:footerReference w:type="even" r:id="rId10"/>
      <w:footerReference w:type="default" r:id="rId11"/>
      <w:pgSz w:w="11907" w:h="16840" w:code="9"/>
      <w:pgMar w:top="1134" w:right="567" w:bottom="899" w:left="1134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7B" w:rsidRDefault="00C5427B" w:rsidP="00D84D3D">
      <w:r>
        <w:separator/>
      </w:r>
    </w:p>
  </w:endnote>
  <w:endnote w:type="continuationSeparator" w:id="0">
    <w:p w:rsidR="00C5427B" w:rsidRDefault="00C5427B" w:rsidP="00D8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7B" w:rsidRDefault="00C542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427B" w:rsidRDefault="00C5427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7B" w:rsidRDefault="00C5427B">
    <w:pPr>
      <w:pStyle w:val="Rodap"/>
      <w:framePr w:wrap="around" w:vAnchor="text" w:hAnchor="margin" w:xAlign="right" w:y="1"/>
      <w:rPr>
        <w:rStyle w:val="Nmerodepgina"/>
      </w:rPr>
    </w:pPr>
  </w:p>
  <w:p w:rsidR="00C5427B" w:rsidRDefault="00C542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7B" w:rsidRDefault="00C5427B" w:rsidP="00D84D3D">
      <w:r>
        <w:separator/>
      </w:r>
    </w:p>
  </w:footnote>
  <w:footnote w:type="continuationSeparator" w:id="0">
    <w:p w:rsidR="00C5427B" w:rsidRDefault="00C5427B" w:rsidP="00D84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7B" w:rsidRDefault="00C5427B" w:rsidP="0061704C">
    <w:pPr>
      <w:ind w:right="-54"/>
      <w:jc w:val="center"/>
    </w:pPr>
  </w:p>
  <w:p w:rsidR="00C5427B" w:rsidRPr="0025332E" w:rsidRDefault="00C5427B" w:rsidP="0025332E">
    <w:pPr>
      <w:tabs>
        <w:tab w:val="center" w:pos="4419"/>
        <w:tab w:val="right" w:pos="8838"/>
      </w:tabs>
      <w:suppressAutoHyphens/>
      <w:ind w:right="360"/>
      <w:jc w:val="center"/>
      <w:rPr>
        <w:b/>
        <w:sz w:val="26"/>
        <w:lang w:val="x-none" w:eastAsia="ar-SA"/>
      </w:rPr>
    </w:pPr>
    <w:r w:rsidRPr="0025332E">
      <w:rPr>
        <w:lang w:val="x-none" w:eastAsia="ar-SA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8pt;height:66.25pt" o:ole="" filled="t">
          <v:fill color2="black"/>
          <v:imagedata r:id="rId1" o:title=""/>
        </v:shape>
        <o:OLEObject Type="Embed" ProgID="Word.Picture.8" ShapeID="_x0000_i1025" DrawAspect="Content" ObjectID="_1532499138" r:id="rId2"/>
      </w:object>
    </w:r>
  </w:p>
  <w:p w:rsidR="00C5427B" w:rsidRPr="0025332E" w:rsidRDefault="00C5427B" w:rsidP="0025332E">
    <w:pPr>
      <w:tabs>
        <w:tab w:val="center" w:pos="4419"/>
        <w:tab w:val="right" w:pos="8838"/>
      </w:tabs>
      <w:suppressAutoHyphens/>
      <w:jc w:val="center"/>
      <w:rPr>
        <w:b/>
        <w:lang w:val="x-none" w:eastAsia="ar-SA"/>
      </w:rPr>
    </w:pPr>
    <w:r w:rsidRPr="0025332E">
      <w:rPr>
        <w:b/>
        <w:lang w:val="x-none" w:eastAsia="ar-SA"/>
      </w:rPr>
      <w:t>GOVERNO DO ESTADO DE RONDÔNIA</w:t>
    </w:r>
  </w:p>
  <w:p w:rsidR="00C5427B" w:rsidRPr="0025332E" w:rsidRDefault="00C5427B" w:rsidP="0025332E">
    <w:pPr>
      <w:tabs>
        <w:tab w:val="center" w:pos="4419"/>
        <w:tab w:val="right" w:pos="8838"/>
      </w:tabs>
      <w:suppressAutoHyphens/>
      <w:jc w:val="center"/>
      <w:rPr>
        <w:b/>
        <w:sz w:val="22"/>
        <w:szCs w:val="22"/>
        <w:lang w:val="x-none" w:eastAsia="ar-SA"/>
      </w:rPr>
    </w:pPr>
    <w:r w:rsidRPr="0025332E">
      <w:rPr>
        <w:b/>
        <w:sz w:val="22"/>
        <w:szCs w:val="22"/>
        <w:lang w:val="x-none" w:eastAsia="ar-SA"/>
      </w:rPr>
      <w:t>GOVERNADORIA</w:t>
    </w:r>
  </w:p>
  <w:p w:rsidR="00C5427B" w:rsidRPr="00772812" w:rsidRDefault="00C5427B">
    <w:pPr>
      <w:pStyle w:val="Cabealho"/>
      <w:jc w:val="center"/>
      <w:rPr>
        <w:rFonts w:ascii="Times New Roman" w:hAnsi="Times New Roman"/>
        <w:sz w:val="14"/>
        <w:szCs w:val="14"/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3F11"/>
    <w:multiLevelType w:val="multilevel"/>
    <w:tmpl w:val="4B4C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91A5C"/>
    <w:multiLevelType w:val="hybridMultilevel"/>
    <w:tmpl w:val="A50E7260"/>
    <w:lvl w:ilvl="0" w:tplc="2E783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pt-BR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002BC1"/>
    <w:multiLevelType w:val="hybridMultilevel"/>
    <w:tmpl w:val="7BCCC6FE"/>
    <w:lvl w:ilvl="0" w:tplc="04160013">
      <w:start w:val="1"/>
      <w:numFmt w:val="upperRoman"/>
      <w:lvlText w:val="%1."/>
      <w:lvlJc w:val="righ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">
    <w:nsid w:val="412440C6"/>
    <w:multiLevelType w:val="hybridMultilevel"/>
    <w:tmpl w:val="8138CA5A"/>
    <w:lvl w:ilvl="0" w:tplc="0416000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</w:abstractNum>
  <w:abstractNum w:abstractNumId="4">
    <w:nsid w:val="43E870DF"/>
    <w:multiLevelType w:val="hybridMultilevel"/>
    <w:tmpl w:val="D65620D2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86F06F6"/>
    <w:multiLevelType w:val="hybridMultilevel"/>
    <w:tmpl w:val="A1F852E0"/>
    <w:lvl w:ilvl="0" w:tplc="EC900E4E">
      <w:start w:val="1"/>
      <w:numFmt w:val="upperRoman"/>
      <w:pStyle w:val="Marcadoresromanos"/>
      <w:lvlText w:val="%1."/>
      <w:lvlJc w:val="righ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6">
    <w:nsid w:val="49434F88"/>
    <w:multiLevelType w:val="hybridMultilevel"/>
    <w:tmpl w:val="BB844F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6A634A"/>
    <w:multiLevelType w:val="hybridMultilevel"/>
    <w:tmpl w:val="8452D2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16AEE"/>
    <w:multiLevelType w:val="hybridMultilevel"/>
    <w:tmpl w:val="D71618C2"/>
    <w:lvl w:ilvl="0" w:tplc="4D54E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50C4E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06087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004DE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90601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326F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9C4C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F044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4AD4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AA0564"/>
    <w:multiLevelType w:val="hybridMultilevel"/>
    <w:tmpl w:val="0BF66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A2FF0"/>
    <w:multiLevelType w:val="hybridMultilevel"/>
    <w:tmpl w:val="99F8499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5144583"/>
    <w:multiLevelType w:val="hybridMultilevel"/>
    <w:tmpl w:val="44B657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2505FC"/>
    <w:multiLevelType w:val="hybridMultilevel"/>
    <w:tmpl w:val="8A729B7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8"/>
  </w:num>
  <w:num w:numId="9">
    <w:abstractNumId w:val="4"/>
  </w:num>
  <w:num w:numId="10">
    <w:abstractNumId w:val="2"/>
  </w:num>
  <w:num w:numId="11">
    <w:abstractNumId w:val="12"/>
  </w:num>
  <w:num w:numId="12">
    <w:abstractNumId w:val="10"/>
  </w:num>
  <w:num w:numId="13">
    <w:abstractNumId w:val="5"/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D8"/>
    <w:rsid w:val="00005B4A"/>
    <w:rsid w:val="00051830"/>
    <w:rsid w:val="00051C4C"/>
    <w:rsid w:val="00052071"/>
    <w:rsid w:val="000637AD"/>
    <w:rsid w:val="00083D56"/>
    <w:rsid w:val="0008670A"/>
    <w:rsid w:val="000B385A"/>
    <w:rsid w:val="000C0A7C"/>
    <w:rsid w:val="000C46C7"/>
    <w:rsid w:val="000E67AA"/>
    <w:rsid w:val="00100974"/>
    <w:rsid w:val="00116CC9"/>
    <w:rsid w:val="001306FE"/>
    <w:rsid w:val="0013407F"/>
    <w:rsid w:val="001408CC"/>
    <w:rsid w:val="00143805"/>
    <w:rsid w:val="0016430E"/>
    <w:rsid w:val="00186BC2"/>
    <w:rsid w:val="001875AD"/>
    <w:rsid w:val="00191B00"/>
    <w:rsid w:val="00194300"/>
    <w:rsid w:val="001F5E69"/>
    <w:rsid w:val="0020024F"/>
    <w:rsid w:val="00202276"/>
    <w:rsid w:val="00220DCF"/>
    <w:rsid w:val="00226CAD"/>
    <w:rsid w:val="00233154"/>
    <w:rsid w:val="00241F1F"/>
    <w:rsid w:val="00243D93"/>
    <w:rsid w:val="0025332E"/>
    <w:rsid w:val="00264B46"/>
    <w:rsid w:val="0029730B"/>
    <w:rsid w:val="002B4979"/>
    <w:rsid w:val="002D1723"/>
    <w:rsid w:val="002F08D6"/>
    <w:rsid w:val="002F29DA"/>
    <w:rsid w:val="00306437"/>
    <w:rsid w:val="0033085B"/>
    <w:rsid w:val="00331F9C"/>
    <w:rsid w:val="00341C37"/>
    <w:rsid w:val="003456A7"/>
    <w:rsid w:val="0036620B"/>
    <w:rsid w:val="003722EA"/>
    <w:rsid w:val="003802DE"/>
    <w:rsid w:val="003835A4"/>
    <w:rsid w:val="00384ACE"/>
    <w:rsid w:val="00416C40"/>
    <w:rsid w:val="0044165F"/>
    <w:rsid w:val="00452B8C"/>
    <w:rsid w:val="00481D96"/>
    <w:rsid w:val="00487EDC"/>
    <w:rsid w:val="00497257"/>
    <w:rsid w:val="004A1348"/>
    <w:rsid w:val="004B3680"/>
    <w:rsid w:val="004E3528"/>
    <w:rsid w:val="004E5F3B"/>
    <w:rsid w:val="004F6DE6"/>
    <w:rsid w:val="00511BC5"/>
    <w:rsid w:val="00540027"/>
    <w:rsid w:val="00544D69"/>
    <w:rsid w:val="00561B82"/>
    <w:rsid w:val="00583449"/>
    <w:rsid w:val="00597156"/>
    <w:rsid w:val="005B5077"/>
    <w:rsid w:val="005C0244"/>
    <w:rsid w:val="005C6EF6"/>
    <w:rsid w:val="005D26CD"/>
    <w:rsid w:val="005D54DF"/>
    <w:rsid w:val="005E5C4B"/>
    <w:rsid w:val="0060626B"/>
    <w:rsid w:val="0061704C"/>
    <w:rsid w:val="00630CF3"/>
    <w:rsid w:val="00633126"/>
    <w:rsid w:val="006414F2"/>
    <w:rsid w:val="00655FD3"/>
    <w:rsid w:val="00667E37"/>
    <w:rsid w:val="006A4350"/>
    <w:rsid w:val="006C4814"/>
    <w:rsid w:val="006D28F0"/>
    <w:rsid w:val="006D3777"/>
    <w:rsid w:val="006F137A"/>
    <w:rsid w:val="006F254B"/>
    <w:rsid w:val="00707213"/>
    <w:rsid w:val="007228F1"/>
    <w:rsid w:val="00724D58"/>
    <w:rsid w:val="00772812"/>
    <w:rsid w:val="00775973"/>
    <w:rsid w:val="00794A14"/>
    <w:rsid w:val="007C1380"/>
    <w:rsid w:val="007F3D14"/>
    <w:rsid w:val="007F60B9"/>
    <w:rsid w:val="0080369D"/>
    <w:rsid w:val="00805803"/>
    <w:rsid w:val="00805B7D"/>
    <w:rsid w:val="008062A2"/>
    <w:rsid w:val="00807DF7"/>
    <w:rsid w:val="008113B6"/>
    <w:rsid w:val="00817720"/>
    <w:rsid w:val="008472D8"/>
    <w:rsid w:val="00852B8A"/>
    <w:rsid w:val="008623C6"/>
    <w:rsid w:val="00877A2F"/>
    <w:rsid w:val="00893B1C"/>
    <w:rsid w:val="008A3B38"/>
    <w:rsid w:val="008D7932"/>
    <w:rsid w:val="008F26F5"/>
    <w:rsid w:val="00925637"/>
    <w:rsid w:val="0094269D"/>
    <w:rsid w:val="00951C05"/>
    <w:rsid w:val="009A56B5"/>
    <w:rsid w:val="009D3CFC"/>
    <w:rsid w:val="009F1C92"/>
    <w:rsid w:val="009F2D77"/>
    <w:rsid w:val="00A059A9"/>
    <w:rsid w:val="00A10CF0"/>
    <w:rsid w:val="00A1570E"/>
    <w:rsid w:val="00A220D8"/>
    <w:rsid w:val="00A2618A"/>
    <w:rsid w:val="00A44B1B"/>
    <w:rsid w:val="00A47815"/>
    <w:rsid w:val="00A56896"/>
    <w:rsid w:val="00A63675"/>
    <w:rsid w:val="00A74E9F"/>
    <w:rsid w:val="00A93E82"/>
    <w:rsid w:val="00AA1269"/>
    <w:rsid w:val="00AA16B2"/>
    <w:rsid w:val="00AB0146"/>
    <w:rsid w:val="00AD2274"/>
    <w:rsid w:val="00AD716E"/>
    <w:rsid w:val="00AF4AF4"/>
    <w:rsid w:val="00B10D3F"/>
    <w:rsid w:val="00B22C0C"/>
    <w:rsid w:val="00B3226C"/>
    <w:rsid w:val="00B358C1"/>
    <w:rsid w:val="00B844E7"/>
    <w:rsid w:val="00BA395F"/>
    <w:rsid w:val="00BB0295"/>
    <w:rsid w:val="00BF069C"/>
    <w:rsid w:val="00C01710"/>
    <w:rsid w:val="00C0305E"/>
    <w:rsid w:val="00C077E0"/>
    <w:rsid w:val="00C35B12"/>
    <w:rsid w:val="00C45180"/>
    <w:rsid w:val="00C464A3"/>
    <w:rsid w:val="00C5427B"/>
    <w:rsid w:val="00C72327"/>
    <w:rsid w:val="00CA6B38"/>
    <w:rsid w:val="00CC54D6"/>
    <w:rsid w:val="00CD7AF2"/>
    <w:rsid w:val="00CF0393"/>
    <w:rsid w:val="00CF2044"/>
    <w:rsid w:val="00D35E02"/>
    <w:rsid w:val="00D55383"/>
    <w:rsid w:val="00D770E0"/>
    <w:rsid w:val="00D80108"/>
    <w:rsid w:val="00D8067C"/>
    <w:rsid w:val="00D84D3D"/>
    <w:rsid w:val="00D84FDC"/>
    <w:rsid w:val="00DD18A7"/>
    <w:rsid w:val="00DE3880"/>
    <w:rsid w:val="00DE5CD2"/>
    <w:rsid w:val="00DF002F"/>
    <w:rsid w:val="00E0276B"/>
    <w:rsid w:val="00E05544"/>
    <w:rsid w:val="00E11B8D"/>
    <w:rsid w:val="00E11E43"/>
    <w:rsid w:val="00E32D29"/>
    <w:rsid w:val="00E51040"/>
    <w:rsid w:val="00E730C3"/>
    <w:rsid w:val="00E85484"/>
    <w:rsid w:val="00E93E39"/>
    <w:rsid w:val="00E95FC4"/>
    <w:rsid w:val="00EB1B88"/>
    <w:rsid w:val="00EB490E"/>
    <w:rsid w:val="00F104EB"/>
    <w:rsid w:val="00F92748"/>
    <w:rsid w:val="00F93A4F"/>
    <w:rsid w:val="00FB1AC1"/>
    <w:rsid w:val="00FB5CDD"/>
    <w:rsid w:val="00FD2769"/>
    <w:rsid w:val="00FD6518"/>
    <w:rsid w:val="00FE1749"/>
    <w:rsid w:val="00F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2D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F2D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20D8"/>
    <w:pPr>
      <w:tabs>
        <w:tab w:val="center" w:pos="4419"/>
        <w:tab w:val="right" w:pos="8838"/>
      </w:tabs>
    </w:pPr>
    <w:rPr>
      <w:rFonts w:ascii="CG Times" w:hAnsi="CG Times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A220D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220D8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A220D8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220D8"/>
    <w:pPr>
      <w:ind w:left="2835"/>
      <w:jc w:val="both"/>
    </w:pPr>
    <w:rPr>
      <w:rFonts w:ascii="Univers" w:hAnsi="Univers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220D8"/>
    <w:rPr>
      <w:rFonts w:ascii="Univers" w:eastAsia="Times New Roman" w:hAnsi="Univers" w:cs="Times New Roman"/>
      <w:sz w:val="28"/>
      <w:szCs w:val="20"/>
      <w:lang w:eastAsia="pt-BR"/>
    </w:rPr>
  </w:style>
  <w:style w:type="paragraph" w:customStyle="1" w:styleId="xl27">
    <w:name w:val="xl27"/>
    <w:basedOn w:val="Normal"/>
    <w:rsid w:val="00A220D8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styleId="Nmerodepgina">
    <w:name w:val="page number"/>
    <w:basedOn w:val="Fontepargpadro"/>
    <w:rsid w:val="00A220D8"/>
  </w:style>
  <w:style w:type="paragraph" w:styleId="Rodap">
    <w:name w:val="footer"/>
    <w:basedOn w:val="Normal"/>
    <w:link w:val="RodapChar"/>
    <w:rsid w:val="00A220D8"/>
    <w:pPr>
      <w:tabs>
        <w:tab w:val="center" w:pos="4419"/>
        <w:tab w:val="right" w:pos="8838"/>
      </w:tabs>
    </w:pPr>
    <w:rPr>
      <w:rFonts w:ascii="CG Times" w:hAnsi="CG Times"/>
      <w:sz w:val="28"/>
      <w:szCs w:val="20"/>
    </w:rPr>
  </w:style>
  <w:style w:type="character" w:customStyle="1" w:styleId="RodapChar">
    <w:name w:val="Rodapé Char"/>
    <w:basedOn w:val="Fontepargpadro"/>
    <w:link w:val="Rodap"/>
    <w:rsid w:val="00A220D8"/>
    <w:rPr>
      <w:rFonts w:ascii="CG Times" w:eastAsia="Times New Roman" w:hAnsi="CG Times" w:cs="Times New Roman"/>
      <w:sz w:val="28"/>
      <w:szCs w:val="20"/>
      <w:lang w:eastAsia="pt-BR"/>
    </w:rPr>
  </w:style>
  <w:style w:type="paragraph" w:customStyle="1" w:styleId="SemEspaamento1">
    <w:name w:val="Sem Espaçamento1"/>
    <w:rsid w:val="00A220D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  <w:rsid w:val="003802DE"/>
    <w:pPr>
      <w:ind w:left="720"/>
      <w:contextualSpacing/>
    </w:pPr>
  </w:style>
  <w:style w:type="paragraph" w:customStyle="1" w:styleId="FR1">
    <w:name w:val="FR1"/>
    <w:rsid w:val="008A3B38"/>
    <w:pPr>
      <w:widowControl w:val="0"/>
      <w:autoSpaceDE w:val="0"/>
      <w:autoSpaceDN w:val="0"/>
      <w:adjustRightInd w:val="0"/>
      <w:spacing w:before="440" w:after="0" w:line="48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SemEspaamento">
    <w:name w:val="No Spacing"/>
    <w:uiPriority w:val="1"/>
    <w:qFormat/>
    <w:rsid w:val="006F1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F137A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B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B4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B35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tulonivel4-numerado">
    <w:name w:val="Título.nivel 4 - numerado"/>
    <w:autoRedefine/>
    <w:rsid w:val="007728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rcadoresromanos">
    <w:name w:val="Marcadores.romanos"/>
    <w:autoRedefine/>
    <w:qFormat/>
    <w:rsid w:val="008113B6"/>
    <w:pPr>
      <w:numPr>
        <w:numId w:val="13"/>
      </w:numPr>
      <w:tabs>
        <w:tab w:val="left" w:pos="1701"/>
      </w:tabs>
      <w:spacing w:before="120" w:after="120" w:line="360" w:lineRule="auto"/>
      <w:contextualSpacing/>
      <w:jc w:val="both"/>
    </w:pPr>
    <w:rPr>
      <w:rFonts w:ascii="Times New Roman" w:eastAsia="Times New Roman" w:hAnsi="Times New Roman" w:cs="Times New Roman"/>
      <w:color w:val="000000" w:themeColor="text1"/>
      <w:lang w:eastAsia="pt-BR"/>
    </w:rPr>
  </w:style>
  <w:style w:type="paragraph" w:customStyle="1" w:styleId="Textoprincipal">
    <w:name w:val="Texto principal"/>
    <w:basedOn w:val="Normal"/>
    <w:qFormat/>
    <w:rsid w:val="009F2D77"/>
    <w:pPr>
      <w:spacing w:line="360" w:lineRule="auto"/>
      <w:ind w:firstLine="851"/>
      <w:jc w:val="both"/>
    </w:pPr>
    <w:rPr>
      <w:rFonts w:ascii="Arial" w:hAnsi="Arial"/>
      <w:color w:val="000000"/>
      <w:sz w:val="22"/>
      <w:szCs w:val="22"/>
    </w:rPr>
  </w:style>
  <w:style w:type="paragraph" w:styleId="Ttulo">
    <w:name w:val="Title"/>
    <w:basedOn w:val="Normal"/>
    <w:next w:val="Normal"/>
    <w:link w:val="TtuloChar"/>
    <w:uiPriority w:val="10"/>
    <w:qFormat/>
    <w:rsid w:val="009F2D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F2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F2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F2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rsid w:val="00202276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022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oPrincipal0">
    <w:name w:val="Texto Principal"/>
    <w:autoRedefine/>
    <w:qFormat/>
    <w:rsid w:val="00A44B1B"/>
    <w:pPr>
      <w:tabs>
        <w:tab w:val="left" w:pos="142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  <w:shd w:val="clear" w:color="auto" w:fill="FFFFFF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2D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F2D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20D8"/>
    <w:pPr>
      <w:tabs>
        <w:tab w:val="center" w:pos="4419"/>
        <w:tab w:val="right" w:pos="8838"/>
      </w:tabs>
    </w:pPr>
    <w:rPr>
      <w:rFonts w:ascii="CG Times" w:hAnsi="CG Times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A220D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220D8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A220D8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220D8"/>
    <w:pPr>
      <w:ind w:left="2835"/>
      <w:jc w:val="both"/>
    </w:pPr>
    <w:rPr>
      <w:rFonts w:ascii="Univers" w:hAnsi="Univers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220D8"/>
    <w:rPr>
      <w:rFonts w:ascii="Univers" w:eastAsia="Times New Roman" w:hAnsi="Univers" w:cs="Times New Roman"/>
      <w:sz w:val="28"/>
      <w:szCs w:val="20"/>
      <w:lang w:eastAsia="pt-BR"/>
    </w:rPr>
  </w:style>
  <w:style w:type="paragraph" w:customStyle="1" w:styleId="xl27">
    <w:name w:val="xl27"/>
    <w:basedOn w:val="Normal"/>
    <w:rsid w:val="00A220D8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styleId="Nmerodepgina">
    <w:name w:val="page number"/>
    <w:basedOn w:val="Fontepargpadro"/>
    <w:rsid w:val="00A220D8"/>
  </w:style>
  <w:style w:type="paragraph" w:styleId="Rodap">
    <w:name w:val="footer"/>
    <w:basedOn w:val="Normal"/>
    <w:link w:val="RodapChar"/>
    <w:rsid w:val="00A220D8"/>
    <w:pPr>
      <w:tabs>
        <w:tab w:val="center" w:pos="4419"/>
        <w:tab w:val="right" w:pos="8838"/>
      </w:tabs>
    </w:pPr>
    <w:rPr>
      <w:rFonts w:ascii="CG Times" w:hAnsi="CG Times"/>
      <w:sz w:val="28"/>
      <w:szCs w:val="20"/>
    </w:rPr>
  </w:style>
  <w:style w:type="character" w:customStyle="1" w:styleId="RodapChar">
    <w:name w:val="Rodapé Char"/>
    <w:basedOn w:val="Fontepargpadro"/>
    <w:link w:val="Rodap"/>
    <w:rsid w:val="00A220D8"/>
    <w:rPr>
      <w:rFonts w:ascii="CG Times" w:eastAsia="Times New Roman" w:hAnsi="CG Times" w:cs="Times New Roman"/>
      <w:sz w:val="28"/>
      <w:szCs w:val="20"/>
      <w:lang w:eastAsia="pt-BR"/>
    </w:rPr>
  </w:style>
  <w:style w:type="paragraph" w:customStyle="1" w:styleId="SemEspaamento1">
    <w:name w:val="Sem Espaçamento1"/>
    <w:rsid w:val="00A220D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  <w:rsid w:val="003802DE"/>
    <w:pPr>
      <w:ind w:left="720"/>
      <w:contextualSpacing/>
    </w:pPr>
  </w:style>
  <w:style w:type="paragraph" w:customStyle="1" w:styleId="FR1">
    <w:name w:val="FR1"/>
    <w:rsid w:val="008A3B38"/>
    <w:pPr>
      <w:widowControl w:val="0"/>
      <w:autoSpaceDE w:val="0"/>
      <w:autoSpaceDN w:val="0"/>
      <w:adjustRightInd w:val="0"/>
      <w:spacing w:before="440" w:after="0" w:line="48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SemEspaamento">
    <w:name w:val="No Spacing"/>
    <w:uiPriority w:val="1"/>
    <w:qFormat/>
    <w:rsid w:val="006F1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F137A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B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B4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B35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tulonivel4-numerado">
    <w:name w:val="Título.nivel 4 - numerado"/>
    <w:autoRedefine/>
    <w:rsid w:val="007728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rcadoresromanos">
    <w:name w:val="Marcadores.romanos"/>
    <w:autoRedefine/>
    <w:qFormat/>
    <w:rsid w:val="008113B6"/>
    <w:pPr>
      <w:numPr>
        <w:numId w:val="13"/>
      </w:numPr>
      <w:tabs>
        <w:tab w:val="left" w:pos="1701"/>
      </w:tabs>
      <w:spacing w:before="120" w:after="120" w:line="360" w:lineRule="auto"/>
      <w:contextualSpacing/>
      <w:jc w:val="both"/>
    </w:pPr>
    <w:rPr>
      <w:rFonts w:ascii="Times New Roman" w:eastAsia="Times New Roman" w:hAnsi="Times New Roman" w:cs="Times New Roman"/>
      <w:color w:val="000000" w:themeColor="text1"/>
      <w:lang w:eastAsia="pt-BR"/>
    </w:rPr>
  </w:style>
  <w:style w:type="paragraph" w:customStyle="1" w:styleId="Textoprincipal">
    <w:name w:val="Texto principal"/>
    <w:basedOn w:val="Normal"/>
    <w:qFormat/>
    <w:rsid w:val="009F2D77"/>
    <w:pPr>
      <w:spacing w:line="360" w:lineRule="auto"/>
      <w:ind w:firstLine="851"/>
      <w:jc w:val="both"/>
    </w:pPr>
    <w:rPr>
      <w:rFonts w:ascii="Arial" w:hAnsi="Arial"/>
      <w:color w:val="000000"/>
      <w:sz w:val="22"/>
      <w:szCs w:val="22"/>
    </w:rPr>
  </w:style>
  <w:style w:type="paragraph" w:styleId="Ttulo">
    <w:name w:val="Title"/>
    <w:basedOn w:val="Normal"/>
    <w:next w:val="Normal"/>
    <w:link w:val="TtuloChar"/>
    <w:uiPriority w:val="10"/>
    <w:qFormat/>
    <w:rsid w:val="009F2D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F2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F2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F2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rsid w:val="00202276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022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oPrincipal0">
    <w:name w:val="Texto Principal"/>
    <w:autoRedefine/>
    <w:qFormat/>
    <w:rsid w:val="00A44B1B"/>
    <w:pPr>
      <w:tabs>
        <w:tab w:val="left" w:pos="142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  <w:shd w:val="clear" w:color="auto" w:fill="FFFFF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20562">
              <w:marLeft w:val="17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2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186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556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810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6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79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6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1538">
                  <w:marLeft w:val="3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4269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B7D2-4F0A-4FCA-B8A0-A6897DAB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Maria Auxiliadora dos Santos</cp:lastModifiedBy>
  <cp:revision>5</cp:revision>
  <cp:lastPrinted>2016-08-12T12:25:00Z</cp:lastPrinted>
  <dcterms:created xsi:type="dcterms:W3CDTF">2016-08-11T17:07:00Z</dcterms:created>
  <dcterms:modified xsi:type="dcterms:W3CDTF">2016-08-12T13:26:00Z</dcterms:modified>
</cp:coreProperties>
</file>