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02" w:rsidRPr="008822EB" w:rsidRDefault="009F5202" w:rsidP="009F5202">
      <w:pPr>
        <w:pStyle w:val="Ttulo1"/>
        <w:numPr>
          <w:ilvl w:val="0"/>
          <w:numId w:val="0"/>
        </w:numPr>
        <w:tabs>
          <w:tab w:val="left" w:pos="0"/>
          <w:tab w:val="left" w:pos="567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DB04A3">
        <w:rPr>
          <w:sz w:val="24"/>
          <w:szCs w:val="24"/>
        </w:rPr>
        <w:t xml:space="preserve"> 20.225</w:t>
      </w:r>
      <w:r w:rsidRPr="008822EB">
        <w:rPr>
          <w:sz w:val="24"/>
          <w:szCs w:val="24"/>
        </w:rPr>
        <w:tab/>
        <w:t>, DE</w:t>
      </w:r>
      <w:r w:rsidR="00DB04A3">
        <w:rPr>
          <w:sz w:val="24"/>
          <w:szCs w:val="24"/>
        </w:rPr>
        <w:t xml:space="preserve"> 21 </w:t>
      </w:r>
      <w:r w:rsidRPr="008822EB">
        <w:rPr>
          <w:sz w:val="24"/>
          <w:szCs w:val="24"/>
        </w:rPr>
        <w:t xml:space="preserve">DE </w:t>
      </w:r>
      <w:r w:rsidR="00F76755">
        <w:rPr>
          <w:sz w:val="24"/>
          <w:szCs w:val="24"/>
        </w:rPr>
        <w:t xml:space="preserve">OUTUBRO </w:t>
      </w:r>
      <w:r w:rsidRPr="008822EB">
        <w:rPr>
          <w:sz w:val="24"/>
          <w:szCs w:val="24"/>
        </w:rPr>
        <w:t>DE 2015.</w:t>
      </w:r>
    </w:p>
    <w:p w:rsidR="009F5202" w:rsidRPr="008822EB" w:rsidRDefault="009F5202" w:rsidP="009F5202">
      <w:pPr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9F5202" w:rsidRPr="008822EB" w:rsidRDefault="009F5202" w:rsidP="00727A3D">
      <w:pPr>
        <w:pStyle w:val="Recuodecorpodetexto"/>
        <w:tabs>
          <w:tab w:val="left" w:pos="567"/>
          <w:tab w:val="left" w:pos="5245"/>
        </w:tabs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9F5202" w:rsidRDefault="009F5202" w:rsidP="009F5202">
      <w:pPr>
        <w:tabs>
          <w:tab w:val="left" w:pos="0"/>
          <w:tab w:val="left" w:pos="567"/>
        </w:tabs>
        <w:ind w:firstLine="708"/>
        <w:jc w:val="both"/>
        <w:rPr>
          <w:sz w:val="24"/>
          <w:szCs w:val="24"/>
        </w:rPr>
      </w:pPr>
    </w:p>
    <w:p w:rsidR="001026E2" w:rsidRDefault="006206FE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9F5202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727A3D">
        <w:rPr>
          <w:sz w:val="24"/>
          <w:szCs w:val="24"/>
        </w:rPr>
        <w:t>, combinado com</w:t>
      </w:r>
      <w:r w:rsidRPr="008A01AF">
        <w:rPr>
          <w:sz w:val="24"/>
          <w:szCs w:val="24"/>
        </w:rPr>
        <w:t xml:space="preserve"> </w:t>
      </w:r>
      <w:r w:rsidR="00727A3D">
        <w:rPr>
          <w:sz w:val="24"/>
          <w:szCs w:val="24"/>
        </w:rPr>
        <w:t>o artigo 81, do Decreto-Lei n. 09-A, de 9 de março de 1982,</w:t>
      </w:r>
      <w:bookmarkStart w:id="0" w:name="_GoBack"/>
      <w:bookmarkEnd w:id="0"/>
    </w:p>
    <w:p w:rsidR="00727A3D" w:rsidRPr="008A01AF" w:rsidRDefault="00727A3D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</w:p>
    <w:p w:rsidR="009F5202" w:rsidRPr="008822EB" w:rsidRDefault="009F5202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8822EB">
        <w:rPr>
          <w:sz w:val="24"/>
          <w:szCs w:val="24"/>
          <w:u w:val="words"/>
        </w:rPr>
        <w:t>D E C R E T A</w:t>
      </w:r>
      <w:r w:rsidRPr="008822EB">
        <w:rPr>
          <w:sz w:val="24"/>
          <w:szCs w:val="24"/>
        </w:rPr>
        <w:t>:</w:t>
      </w:r>
    </w:p>
    <w:p w:rsidR="001026E2" w:rsidRPr="008A01AF" w:rsidRDefault="001026E2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</w:p>
    <w:p w:rsidR="00727A3D" w:rsidRDefault="006206FE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BD4A78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="00C525CD">
        <w:rPr>
          <w:sz w:val="24"/>
          <w:szCs w:val="24"/>
        </w:rPr>
        <w:t xml:space="preserve">, </w:t>
      </w:r>
      <w:r w:rsidR="00C525CD" w:rsidRPr="008A01AF">
        <w:rPr>
          <w:sz w:val="24"/>
          <w:szCs w:val="24"/>
        </w:rPr>
        <w:t xml:space="preserve">a contar de </w:t>
      </w:r>
      <w:proofErr w:type="gramStart"/>
      <w:r w:rsidR="00C525CD">
        <w:rPr>
          <w:sz w:val="24"/>
          <w:szCs w:val="24"/>
        </w:rPr>
        <w:t>6</w:t>
      </w:r>
      <w:proofErr w:type="gramEnd"/>
      <w:r w:rsidR="00C525CD" w:rsidRPr="008A01AF">
        <w:rPr>
          <w:sz w:val="24"/>
          <w:szCs w:val="24"/>
        </w:rPr>
        <w:t xml:space="preserve"> de </w:t>
      </w:r>
      <w:r w:rsidR="00C525CD">
        <w:rPr>
          <w:sz w:val="24"/>
          <w:szCs w:val="24"/>
        </w:rPr>
        <w:t xml:space="preserve">setembro </w:t>
      </w:r>
      <w:r w:rsidR="00C525CD" w:rsidRPr="008A01AF">
        <w:rPr>
          <w:sz w:val="24"/>
          <w:szCs w:val="24"/>
        </w:rPr>
        <w:t>de 201</w:t>
      </w:r>
      <w:r w:rsidR="00C525CD">
        <w:rPr>
          <w:sz w:val="24"/>
          <w:szCs w:val="24"/>
        </w:rPr>
        <w:t xml:space="preserve">5,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727A3D">
        <w:rPr>
          <w:sz w:val="24"/>
          <w:szCs w:val="24"/>
        </w:rPr>
        <w:t xml:space="preserve">1º TEN </w:t>
      </w:r>
      <w:r w:rsidR="003419BB">
        <w:rPr>
          <w:sz w:val="24"/>
          <w:szCs w:val="24"/>
        </w:rPr>
        <w:t xml:space="preserve">PM </w:t>
      </w:r>
      <w:r w:rsidR="006546B4">
        <w:rPr>
          <w:sz w:val="24"/>
          <w:szCs w:val="24"/>
        </w:rPr>
        <w:t xml:space="preserve">RE </w:t>
      </w:r>
      <w:r w:rsidR="00727A3D">
        <w:rPr>
          <w:sz w:val="24"/>
          <w:szCs w:val="24"/>
        </w:rPr>
        <w:t>05725-9</w:t>
      </w:r>
      <w:r w:rsidR="00BA4B37">
        <w:rPr>
          <w:sz w:val="24"/>
          <w:szCs w:val="24"/>
        </w:rPr>
        <w:t xml:space="preserve"> </w:t>
      </w:r>
      <w:r w:rsidR="00727A3D">
        <w:rPr>
          <w:sz w:val="24"/>
          <w:szCs w:val="24"/>
        </w:rPr>
        <w:t>AGNALDO LUBE</w:t>
      </w:r>
      <w:r w:rsidR="00FD3B5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</w:t>
      </w:r>
      <w:r w:rsidR="00727A3D">
        <w:rPr>
          <w:sz w:val="24"/>
          <w:szCs w:val="24"/>
        </w:rPr>
        <w:t xml:space="preserve"> considerado incapaz temporariamente para o serviço ativo da PMRO, após 1 (um) ano</w:t>
      </w:r>
      <w:r w:rsidR="001026E2" w:rsidRPr="008A01AF">
        <w:rPr>
          <w:sz w:val="24"/>
          <w:szCs w:val="24"/>
        </w:rPr>
        <w:t xml:space="preserve"> </w:t>
      </w:r>
      <w:r w:rsidR="00727A3D">
        <w:rPr>
          <w:sz w:val="24"/>
          <w:szCs w:val="24"/>
        </w:rPr>
        <w:t xml:space="preserve">contínuo de tratamento de saúde, </w:t>
      </w:r>
      <w:r w:rsidR="00F76755">
        <w:rPr>
          <w:sz w:val="24"/>
          <w:szCs w:val="24"/>
        </w:rPr>
        <w:t xml:space="preserve">de acordo com a </w:t>
      </w:r>
      <w:r w:rsidR="00727A3D">
        <w:rPr>
          <w:sz w:val="24"/>
          <w:szCs w:val="24"/>
        </w:rPr>
        <w:t>alínea “</w:t>
      </w:r>
      <w:r w:rsidR="00F76755">
        <w:rPr>
          <w:sz w:val="24"/>
          <w:szCs w:val="24"/>
        </w:rPr>
        <w:t>c</w:t>
      </w:r>
      <w:r w:rsidR="00727A3D">
        <w:rPr>
          <w:sz w:val="24"/>
          <w:szCs w:val="24"/>
        </w:rPr>
        <w:t>”, do inciso IV, § 1º, do artigo 79, do Decreto-Lei n. 09-A, de 9 de março de 1982 - Estatuto dos Policiais Militares d</w:t>
      </w:r>
      <w:r w:rsidR="001026E2" w:rsidRPr="008A01AF">
        <w:rPr>
          <w:sz w:val="24"/>
          <w:szCs w:val="24"/>
        </w:rPr>
        <w:t>o</w:t>
      </w:r>
      <w:r w:rsidR="00727A3D">
        <w:rPr>
          <w:sz w:val="24"/>
          <w:szCs w:val="24"/>
        </w:rPr>
        <w:t xml:space="preserve"> Estado de Rondônia, e conforme Ata de Inspeção de Saúde, Sessão n. 67, da 1ª Junta Militar de Saúde, de 10 de setembro de 2015.</w:t>
      </w:r>
    </w:p>
    <w:p w:rsidR="000C06B0" w:rsidRPr="008A01AF" w:rsidRDefault="00727A3D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 </w:t>
      </w:r>
    </w:p>
    <w:p w:rsidR="000C06B0" w:rsidRDefault="006206FE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BD4A78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727A3D">
        <w:rPr>
          <w:sz w:val="24"/>
          <w:szCs w:val="24"/>
        </w:rPr>
        <w:t>1º TEN PM RE 05725-9 AGNALDO LUBE,</w:t>
      </w:r>
      <w:r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341AA" w:rsidRPr="008A01AF">
        <w:rPr>
          <w:sz w:val="24"/>
          <w:szCs w:val="24"/>
        </w:rPr>
        <w:t>a</w:t>
      </w:r>
      <w:r w:rsidR="00727A3D">
        <w:rPr>
          <w:sz w:val="24"/>
          <w:szCs w:val="24"/>
        </w:rPr>
        <w:t>o Centro de Informática - Porto Velho/RO, para efeitos de controle e escrituração de alterações, de acordo com inciso X, do artigo 26, do R-1-PM, aprovado pelo Decreto n. 8.134, de 18 de dezembro de 1997.</w:t>
      </w:r>
    </w:p>
    <w:p w:rsidR="00727A3D" w:rsidRPr="008A01AF" w:rsidRDefault="00727A3D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</w:p>
    <w:p w:rsidR="009C5C10" w:rsidRPr="008A01AF" w:rsidRDefault="000A3B92" w:rsidP="009F5202">
      <w:pPr>
        <w:pStyle w:val="WW-Recuodecorpodetexto3"/>
        <w:tabs>
          <w:tab w:val="left" w:pos="0"/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BD4A78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9F5202">
      <w:pPr>
        <w:pStyle w:val="WW-Recuodecorpodetexto3"/>
        <w:tabs>
          <w:tab w:val="left" w:pos="0"/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9F5202" w:rsidRPr="008822EB" w:rsidRDefault="009F5202" w:rsidP="009F520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DB04A3">
        <w:rPr>
          <w:rFonts w:ascii="Times New Roman" w:hAnsi="Times New Roman"/>
          <w:sz w:val="24"/>
          <w:szCs w:val="24"/>
        </w:rPr>
        <w:t xml:space="preserve"> 21 </w:t>
      </w:r>
      <w:r w:rsidRPr="008822EB">
        <w:rPr>
          <w:rFonts w:ascii="Times New Roman" w:hAnsi="Times New Roman"/>
          <w:sz w:val="24"/>
          <w:szCs w:val="24"/>
        </w:rPr>
        <w:t xml:space="preserve">de </w:t>
      </w:r>
      <w:r w:rsidR="00727A3D">
        <w:rPr>
          <w:rFonts w:ascii="Times New Roman" w:hAnsi="Times New Roman"/>
          <w:sz w:val="24"/>
          <w:szCs w:val="24"/>
        </w:rPr>
        <w:t xml:space="preserve">outubro </w:t>
      </w:r>
      <w:r w:rsidRPr="008822EB">
        <w:rPr>
          <w:rFonts w:ascii="Times New Roman" w:hAnsi="Times New Roman"/>
          <w:sz w:val="24"/>
          <w:szCs w:val="24"/>
        </w:rPr>
        <w:t xml:space="preserve">de 2015, 127º da República. </w:t>
      </w:r>
    </w:p>
    <w:p w:rsidR="009F5202" w:rsidRPr="008822EB" w:rsidRDefault="009F5202" w:rsidP="009F5202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202" w:rsidRPr="008822EB" w:rsidRDefault="009F5202" w:rsidP="009F5202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202" w:rsidRPr="008822EB" w:rsidRDefault="009F5202" w:rsidP="009F5202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F5202" w:rsidRPr="008822EB" w:rsidRDefault="009F5202" w:rsidP="009F5202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9F5202" w:rsidRPr="008822EB" w:rsidRDefault="009F5202" w:rsidP="009F5202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F5202" w:rsidRPr="008A01AF" w:rsidRDefault="009F5202" w:rsidP="009F5202">
      <w:pPr>
        <w:pStyle w:val="WW-Recuodecorpodetexto3"/>
        <w:tabs>
          <w:tab w:val="left" w:pos="0"/>
          <w:tab w:val="left" w:pos="567"/>
        </w:tabs>
        <w:ind w:firstLine="567"/>
        <w:rPr>
          <w:rFonts w:ascii="Times New Roman" w:hAnsi="Times New Roman"/>
          <w:szCs w:val="24"/>
        </w:rPr>
      </w:pPr>
    </w:p>
    <w:sectPr w:rsidR="009F5202" w:rsidRPr="008A01AF" w:rsidSect="0073769D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565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7D" w:rsidRDefault="00BD617D" w:rsidP="008E695C">
      <w:r>
        <w:separator/>
      </w:r>
    </w:p>
  </w:endnote>
  <w:endnote w:type="continuationSeparator" w:id="0">
    <w:p w:rsidR="00BD617D" w:rsidRDefault="00BD617D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7D" w:rsidRDefault="00BD617D" w:rsidP="008E695C">
      <w:r>
        <w:separator/>
      </w:r>
    </w:p>
  </w:footnote>
  <w:footnote w:type="continuationSeparator" w:id="0">
    <w:p w:rsidR="00BD617D" w:rsidRDefault="00BD617D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02" w:rsidRDefault="009F5202" w:rsidP="009F5202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75pt" o:ole="" fillcolor="window">
          <v:imagedata r:id="rId1" o:title=""/>
        </v:shape>
        <o:OLEObject Type="Embed" ProgID="Word.Picture.8" ShapeID="_x0000_i1025" DrawAspect="Content" ObjectID="_1506924072" r:id="rId2"/>
      </w:object>
    </w:r>
  </w:p>
  <w:p w:rsidR="009F5202" w:rsidRDefault="009F5202" w:rsidP="009F5202">
    <w:pPr>
      <w:jc w:val="center"/>
      <w:rPr>
        <w:b/>
      </w:rPr>
    </w:pPr>
    <w:r>
      <w:rPr>
        <w:b/>
      </w:rPr>
      <w:t>GOVERNO DO ESTADO DE RONDÔNIA</w:t>
    </w:r>
  </w:p>
  <w:p w:rsidR="009F5202" w:rsidRDefault="009F5202" w:rsidP="009F520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5202" w:rsidRDefault="009F52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610AA"/>
    <w:rsid w:val="00064A3E"/>
    <w:rsid w:val="000729B9"/>
    <w:rsid w:val="000747A0"/>
    <w:rsid w:val="0009047B"/>
    <w:rsid w:val="000A0779"/>
    <w:rsid w:val="000A0C7C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B643B"/>
    <w:rsid w:val="001C6406"/>
    <w:rsid w:val="001D0C3C"/>
    <w:rsid w:val="001F5FFB"/>
    <w:rsid w:val="0022372E"/>
    <w:rsid w:val="002A7A84"/>
    <w:rsid w:val="002E5709"/>
    <w:rsid w:val="00317DDE"/>
    <w:rsid w:val="00320EB3"/>
    <w:rsid w:val="003419BB"/>
    <w:rsid w:val="00341A3A"/>
    <w:rsid w:val="00354D7C"/>
    <w:rsid w:val="0038159C"/>
    <w:rsid w:val="003B16B8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B621A"/>
    <w:rsid w:val="004C4763"/>
    <w:rsid w:val="004D48DF"/>
    <w:rsid w:val="004D55D6"/>
    <w:rsid w:val="004D70A2"/>
    <w:rsid w:val="00511548"/>
    <w:rsid w:val="00517923"/>
    <w:rsid w:val="00542310"/>
    <w:rsid w:val="00542CA1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C6679"/>
    <w:rsid w:val="006E0C02"/>
    <w:rsid w:val="006E6647"/>
    <w:rsid w:val="006E6980"/>
    <w:rsid w:val="0070585C"/>
    <w:rsid w:val="007131B0"/>
    <w:rsid w:val="00725A53"/>
    <w:rsid w:val="00727A3D"/>
    <w:rsid w:val="0073769D"/>
    <w:rsid w:val="00742099"/>
    <w:rsid w:val="007606E8"/>
    <w:rsid w:val="00765E10"/>
    <w:rsid w:val="00784067"/>
    <w:rsid w:val="00793758"/>
    <w:rsid w:val="007939EF"/>
    <w:rsid w:val="00797506"/>
    <w:rsid w:val="007A5C48"/>
    <w:rsid w:val="007C66AA"/>
    <w:rsid w:val="007F17A3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62C9"/>
    <w:rsid w:val="00997618"/>
    <w:rsid w:val="009C5C10"/>
    <w:rsid w:val="009E7A29"/>
    <w:rsid w:val="009F5202"/>
    <w:rsid w:val="009F5336"/>
    <w:rsid w:val="009F664B"/>
    <w:rsid w:val="00A01039"/>
    <w:rsid w:val="00A05AE7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5E45"/>
    <w:rsid w:val="00BA4B37"/>
    <w:rsid w:val="00BD4A78"/>
    <w:rsid w:val="00BD617D"/>
    <w:rsid w:val="00BF4BA8"/>
    <w:rsid w:val="00C03CC5"/>
    <w:rsid w:val="00C16CE5"/>
    <w:rsid w:val="00C30C0A"/>
    <w:rsid w:val="00C36590"/>
    <w:rsid w:val="00C525CD"/>
    <w:rsid w:val="00C757B4"/>
    <w:rsid w:val="00C86766"/>
    <w:rsid w:val="00CA4D71"/>
    <w:rsid w:val="00CB2DAA"/>
    <w:rsid w:val="00CE704A"/>
    <w:rsid w:val="00D26161"/>
    <w:rsid w:val="00D26EB1"/>
    <w:rsid w:val="00D3172E"/>
    <w:rsid w:val="00D44131"/>
    <w:rsid w:val="00D540A1"/>
    <w:rsid w:val="00DA2F21"/>
    <w:rsid w:val="00DB04A3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1A4A"/>
    <w:rsid w:val="00ED558B"/>
    <w:rsid w:val="00EE68E8"/>
    <w:rsid w:val="00F126B2"/>
    <w:rsid w:val="00F478A6"/>
    <w:rsid w:val="00F52030"/>
    <w:rsid w:val="00F7385B"/>
    <w:rsid w:val="00F75235"/>
    <w:rsid w:val="00F7675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85AA-CCC1-461E-8EF6-1D88229B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12</cp:revision>
  <cp:lastPrinted>2015-10-19T13:19:00Z</cp:lastPrinted>
  <dcterms:created xsi:type="dcterms:W3CDTF">2015-09-22T15:22:00Z</dcterms:created>
  <dcterms:modified xsi:type="dcterms:W3CDTF">2015-10-21T13:15:00Z</dcterms:modified>
</cp:coreProperties>
</file>