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F62A24">
        <w:t xml:space="preserve"> 19.1</w:t>
      </w:r>
      <w:r w:rsidR="00B756C7">
        <w:t>49</w:t>
      </w:r>
      <w:bookmarkStart w:id="0" w:name="_GoBack"/>
      <w:bookmarkEnd w:id="0"/>
      <w:r>
        <w:t xml:space="preserve">, </w:t>
      </w:r>
      <w:r w:rsidRPr="002563EC">
        <w:t>DE</w:t>
      </w:r>
      <w:r w:rsidR="00F62A24">
        <w:t xml:space="preserve"> 9 </w:t>
      </w:r>
      <w:r>
        <w:t>D</w:t>
      </w:r>
      <w:r w:rsidRPr="002563EC">
        <w:t>E</w:t>
      </w:r>
      <w:r>
        <w:t xml:space="preserve"> </w:t>
      </w:r>
      <w:r w:rsidR="00BC4ABC">
        <w:t>SETEMBRO</w:t>
      </w:r>
      <w:r>
        <w:t xml:space="preserve"> DE </w:t>
      </w:r>
      <w:r w:rsidRPr="002563EC">
        <w:t>201</w:t>
      </w:r>
      <w:r>
        <w:t>4</w:t>
      </w:r>
      <w:r w:rsidRPr="002563EC">
        <w:t>.</w:t>
      </w:r>
    </w:p>
    <w:p w:rsidR="00FD5B3B" w:rsidRDefault="00FD5B3B" w:rsidP="00FD5B3B">
      <w:pPr>
        <w:ind w:right="-3"/>
        <w:jc w:val="both"/>
        <w:rPr>
          <w:i/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2278BB">
        <w:rPr>
          <w:sz w:val="24"/>
          <w:szCs w:val="24"/>
        </w:rPr>
        <w:t>e nos termos</w:t>
      </w:r>
      <w:r w:rsidR="00A5109B">
        <w:rPr>
          <w:sz w:val="24"/>
          <w:szCs w:val="24"/>
        </w:rPr>
        <w:t xml:space="preserve"> do artigo 9º, inciso I</w:t>
      </w:r>
      <w:r w:rsidR="002278BB">
        <w:rPr>
          <w:sz w:val="24"/>
          <w:szCs w:val="24"/>
        </w:rPr>
        <w:t>,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BC4ABC">
        <w:t xml:space="preserve">a contar de 1º de setembro de 2014,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480CF6">
        <w:t>:</w:t>
      </w:r>
    </w:p>
    <w:p w:rsidR="00035946" w:rsidRDefault="00035946" w:rsidP="005C5659">
      <w:pPr>
        <w:jc w:val="both"/>
      </w:pPr>
    </w:p>
    <w:p w:rsidR="004300CC" w:rsidRDefault="00BC4ABC" w:rsidP="00BE41A2">
      <w:pPr>
        <w:pStyle w:val="SemEspaamento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COELHO DE MENDONÇA</w:t>
      </w:r>
      <w:r w:rsidR="00BE41A2">
        <w:rPr>
          <w:rFonts w:ascii="Times New Roman" w:hAnsi="Times New Roman"/>
          <w:sz w:val="24"/>
          <w:szCs w:val="24"/>
        </w:rPr>
        <w:t xml:space="preserve"> </w:t>
      </w:r>
      <w:r w:rsidR="00C84B2B" w:rsidRPr="00104C4F">
        <w:rPr>
          <w:rFonts w:ascii="Times New Roman" w:hAnsi="Times New Roman"/>
          <w:sz w:val="24"/>
          <w:szCs w:val="24"/>
        </w:rPr>
        <w:t>–</w:t>
      </w:r>
      <w:r w:rsidR="00EF7581">
        <w:rPr>
          <w:rFonts w:ascii="Times New Roman" w:hAnsi="Times New Roman"/>
          <w:sz w:val="24"/>
          <w:szCs w:val="24"/>
        </w:rPr>
        <w:t xml:space="preserve"> </w:t>
      </w:r>
      <w:r w:rsidR="00BE41A2" w:rsidRPr="00BE41A2">
        <w:rPr>
          <w:rFonts w:ascii="Times New Roman" w:hAnsi="Times New Roman"/>
          <w:sz w:val="24"/>
          <w:szCs w:val="24"/>
        </w:rPr>
        <w:t xml:space="preserve">ST PM RR RE </w:t>
      </w:r>
      <w:r>
        <w:rPr>
          <w:rFonts w:ascii="Times New Roman" w:hAnsi="Times New Roman"/>
          <w:sz w:val="24"/>
          <w:szCs w:val="24"/>
        </w:rPr>
        <w:t>01693-2</w:t>
      </w:r>
      <w:r w:rsidR="004300CC">
        <w:rPr>
          <w:rFonts w:ascii="Times New Roman" w:hAnsi="Times New Roman"/>
          <w:sz w:val="24"/>
          <w:szCs w:val="24"/>
        </w:rPr>
        <w:t>;</w:t>
      </w:r>
      <w:r w:rsidR="00EF75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7581">
        <w:rPr>
          <w:rFonts w:ascii="Times New Roman" w:hAnsi="Times New Roman"/>
          <w:sz w:val="24"/>
          <w:szCs w:val="24"/>
        </w:rPr>
        <w:t>e</w:t>
      </w:r>
      <w:proofErr w:type="gramEnd"/>
    </w:p>
    <w:p w:rsidR="004300CC" w:rsidRDefault="004300CC" w:rsidP="004300C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0CC" w:rsidRPr="00BE41A2" w:rsidRDefault="00BC4ABC" w:rsidP="00BE41A2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APARECIDO GONÇALVES DE ALMEIDA</w:t>
      </w:r>
      <w:r w:rsidR="00BE41A2" w:rsidRPr="00BE41A2">
        <w:rPr>
          <w:rFonts w:ascii="Times New Roman" w:hAnsi="Times New Roman"/>
          <w:sz w:val="24"/>
          <w:szCs w:val="24"/>
        </w:rPr>
        <w:t xml:space="preserve"> </w:t>
      </w:r>
      <w:r w:rsidR="00C84B2B" w:rsidRPr="00BE41A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BE41A2" w:rsidRPr="00BE41A2">
        <w:rPr>
          <w:rFonts w:ascii="Times New Roman" w:hAnsi="Times New Roman"/>
          <w:sz w:val="24"/>
          <w:szCs w:val="24"/>
        </w:rPr>
        <w:t>º SGT PM RR RE 0</w:t>
      </w:r>
      <w:r>
        <w:rPr>
          <w:rFonts w:ascii="Times New Roman" w:hAnsi="Times New Roman"/>
          <w:sz w:val="24"/>
          <w:szCs w:val="24"/>
        </w:rPr>
        <w:t>2446-0</w:t>
      </w:r>
      <w:r w:rsidR="00C84B2B" w:rsidRPr="00BE41A2">
        <w:rPr>
          <w:rFonts w:ascii="Times New Roman" w:hAnsi="Times New Roman"/>
          <w:sz w:val="24"/>
          <w:szCs w:val="24"/>
        </w:rPr>
        <w:t>.</w:t>
      </w:r>
    </w:p>
    <w:p w:rsidR="00C84B2B" w:rsidRPr="00BE41A2" w:rsidRDefault="00C84B2B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 w:rsidR="00BC4ABC">
        <w:t>, com os efeitos administrativos e financeiros a contar de 1º de setembro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F62A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2A24">
        <w:rPr>
          <w:rFonts w:ascii="Times New Roman" w:hAnsi="Times New Roman"/>
          <w:sz w:val="24"/>
          <w:szCs w:val="24"/>
        </w:rPr>
        <w:t>9</w:t>
      </w:r>
      <w:proofErr w:type="gramEnd"/>
      <w:r w:rsidR="00F62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BC4ABC">
        <w:rPr>
          <w:rFonts w:ascii="Times New Roman" w:hAnsi="Times New Roman"/>
          <w:sz w:val="24"/>
          <w:szCs w:val="24"/>
        </w:rPr>
        <w:t xml:space="preserve">setembro </w:t>
      </w:r>
      <w:r>
        <w:rPr>
          <w:rFonts w:ascii="Times New Roman" w:hAnsi="Times New Roman"/>
          <w:sz w:val="24"/>
          <w:szCs w:val="24"/>
        </w:rPr>
        <w:t xml:space="preserve">de 2014,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71764853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756C7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Helder Risler de Oliveira</cp:lastModifiedBy>
  <cp:revision>5</cp:revision>
  <cp:lastPrinted>2014-09-02T14:08:00Z</cp:lastPrinted>
  <dcterms:created xsi:type="dcterms:W3CDTF">2014-09-02T14:04:00Z</dcterms:created>
  <dcterms:modified xsi:type="dcterms:W3CDTF">2014-09-09T14:48:00Z</dcterms:modified>
</cp:coreProperties>
</file>