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8617B9">
        <w:rPr>
          <w:sz w:val="24"/>
          <w:szCs w:val="24"/>
        </w:rPr>
        <w:t xml:space="preserve"> 18.333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8617B9">
        <w:rPr>
          <w:sz w:val="24"/>
          <w:szCs w:val="24"/>
        </w:rPr>
        <w:t xml:space="preserve"> 05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D300DB">
        <w:rPr>
          <w:sz w:val="24"/>
          <w:szCs w:val="24"/>
        </w:rPr>
        <w:t>NOVEMBRO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2630E">
        <w:rPr>
          <w:sz w:val="24"/>
          <w:szCs w:val="24"/>
        </w:rPr>
        <w:t>Transfere Oficial da Polícia Militar do Estado de 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e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0</w:t>
      </w:r>
      <w:r w:rsidR="00D2630E">
        <w:rPr>
          <w:sz w:val="24"/>
          <w:szCs w:val="24"/>
        </w:rPr>
        <w:t>9 de março de 1982</w:t>
      </w:r>
      <w:r w:rsidR="003B5C64">
        <w:rPr>
          <w:sz w:val="24"/>
          <w:szCs w:val="24"/>
        </w:rPr>
        <w:t>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D300DB">
        <w:rPr>
          <w:sz w:val="24"/>
          <w:szCs w:val="24"/>
        </w:rPr>
        <w:t>CEL</w:t>
      </w:r>
      <w:r w:rsidRPr="00D2630E">
        <w:rPr>
          <w:sz w:val="24"/>
          <w:szCs w:val="24"/>
        </w:rPr>
        <w:t xml:space="preserve"> PM RE </w:t>
      </w:r>
      <w:r w:rsidR="00D300DB">
        <w:rPr>
          <w:sz w:val="24"/>
          <w:szCs w:val="24"/>
        </w:rPr>
        <w:t>017766</w:t>
      </w:r>
      <w:r w:rsidRPr="00D2630E">
        <w:rPr>
          <w:sz w:val="24"/>
          <w:szCs w:val="24"/>
        </w:rPr>
        <w:t xml:space="preserve"> </w:t>
      </w:r>
      <w:r w:rsidR="00D300DB">
        <w:rPr>
          <w:sz w:val="24"/>
          <w:szCs w:val="24"/>
        </w:rPr>
        <w:t>CLADEMIR FERNANDO FALLER</w:t>
      </w:r>
      <w:r w:rsidRPr="00D2630E">
        <w:rPr>
          <w:sz w:val="24"/>
          <w:szCs w:val="24"/>
        </w:rPr>
        <w:t>, nos termos do § 1º, do artigo 42, da Constituição Federal, combi</w:t>
      </w:r>
      <w:r w:rsidR="00FF4DE6">
        <w:rPr>
          <w:sz w:val="24"/>
          <w:szCs w:val="24"/>
        </w:rPr>
        <w:t xml:space="preserve">nado com o artigo 92, inciso I e o </w:t>
      </w:r>
      <w:r w:rsidRPr="00D2630E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Pr="00D2630E">
        <w:rPr>
          <w:sz w:val="24"/>
          <w:szCs w:val="24"/>
        </w:rPr>
        <w:t xml:space="preserve"> 09-A, de 09 de março de 19</w:t>
      </w:r>
      <w:r w:rsidR="00D300DB">
        <w:rPr>
          <w:sz w:val="24"/>
          <w:szCs w:val="24"/>
        </w:rPr>
        <w:t>82</w:t>
      </w:r>
      <w:r w:rsidRPr="00D2630E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8617B9">
        <w:rPr>
          <w:sz w:val="24"/>
          <w:szCs w:val="24"/>
        </w:rPr>
        <w:t xml:space="preserve"> 05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D300DB">
        <w:rPr>
          <w:sz w:val="24"/>
          <w:szCs w:val="24"/>
        </w:rPr>
        <w:t>novembr</w:t>
      </w:r>
      <w:r w:rsidR="00CC3EBF">
        <w:rPr>
          <w:sz w:val="24"/>
          <w:szCs w:val="24"/>
        </w:rPr>
        <w:t>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1" w:rsidRDefault="00601621" w:rsidP="00486510">
      <w:r>
        <w:separator/>
      </w:r>
    </w:p>
  </w:endnote>
  <w:endnote w:type="continuationSeparator" w:id="0">
    <w:p w:rsidR="00601621" w:rsidRDefault="0060162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1" w:rsidRDefault="00601621" w:rsidP="00486510">
      <w:r>
        <w:separator/>
      </w:r>
    </w:p>
  </w:footnote>
  <w:footnote w:type="continuationSeparator" w:id="0">
    <w:p w:rsidR="00601621" w:rsidRDefault="0060162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2584F"/>
    <w:rsid w:val="008617B9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540A1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A2AFC"/>
    <w:rsid w:val="00FB18C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2013-10-31T09:43:00Z</cp:lastPrinted>
  <dcterms:created xsi:type="dcterms:W3CDTF">2013-10-31T09:37:00Z</dcterms:created>
  <dcterms:modified xsi:type="dcterms:W3CDTF">2013-11-05T14:38:00Z</dcterms:modified>
</cp:coreProperties>
</file>