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F91082">
      <w:pPr>
        <w:tabs>
          <w:tab w:val="left" w:pos="0"/>
        </w:tabs>
        <w:jc w:val="center"/>
      </w:pPr>
      <w:r>
        <w:t>DECRETO N.</w:t>
      </w:r>
      <w:r w:rsidR="0031492A">
        <w:t xml:space="preserve"> 17.680</w:t>
      </w:r>
      <w:r w:rsidR="00526941">
        <w:t>,</w:t>
      </w:r>
      <w:r w:rsidR="0031492A">
        <w:t xml:space="preserve"> </w:t>
      </w:r>
      <w:r>
        <w:t>DE</w:t>
      </w:r>
      <w:r w:rsidR="0031492A">
        <w:t xml:space="preserve"> 27 </w:t>
      </w:r>
      <w:r>
        <w:t xml:space="preserve">DE </w:t>
      </w:r>
      <w:r w:rsidR="00985C6F">
        <w:t>MARÇ</w:t>
      </w:r>
      <w:r w:rsidR="00DC2438">
        <w:t>O</w:t>
      </w:r>
      <w:r>
        <w:t xml:space="preserve"> DE 2013.</w:t>
      </w:r>
    </w:p>
    <w:p w:rsidR="00C917DD" w:rsidRDefault="00C917DD" w:rsidP="00452130">
      <w:pPr>
        <w:tabs>
          <w:tab w:val="left" w:pos="1155"/>
        </w:tabs>
      </w:pPr>
    </w:p>
    <w:p w:rsidR="00452130" w:rsidRPr="00A57148" w:rsidRDefault="00A57148" w:rsidP="004F0F20">
      <w:pPr>
        <w:tabs>
          <w:tab w:val="left" w:pos="1155"/>
        </w:tabs>
        <w:ind w:left="5103"/>
        <w:jc w:val="both"/>
      </w:pPr>
      <w:r w:rsidRPr="00A57148">
        <w:rPr>
          <w:color w:val="000000"/>
        </w:rPr>
        <w:t>Acrescenta dispositivo ao Decreto n. 16.883 de 02 de julho de 2012, que trata da descentralização de pagamentos dos órgãos participantes da Conta Única do Tesouro Estadual</w:t>
      </w:r>
      <w:r w:rsidR="00452130" w:rsidRPr="00A57148">
        <w:t>.</w:t>
      </w:r>
    </w:p>
    <w:p w:rsidR="00452130" w:rsidRDefault="00452130" w:rsidP="004F0F20">
      <w:pPr>
        <w:tabs>
          <w:tab w:val="left" w:pos="1155"/>
        </w:tabs>
        <w:ind w:left="5103"/>
        <w:jc w:val="both"/>
      </w:pPr>
    </w:p>
    <w:p w:rsidR="00452130" w:rsidRPr="00B33E88" w:rsidRDefault="00452130" w:rsidP="004F0F20">
      <w:pPr>
        <w:tabs>
          <w:tab w:val="left" w:pos="1155"/>
        </w:tabs>
        <w:ind w:firstLine="567"/>
        <w:jc w:val="both"/>
      </w:pPr>
      <w:r w:rsidRPr="00B33E88">
        <w:t>O GOVERN</w:t>
      </w:r>
      <w:r w:rsidR="008047C7" w:rsidRPr="00B33E88">
        <w:t>ADOR</w:t>
      </w:r>
      <w:r w:rsidRPr="00B33E88">
        <w:t xml:space="preserve"> DO ESTADO DE RONDÔNIA, no uso das atribuições que lhe confere o artigo 65, inciso V, da Constituição Estadual</w:t>
      </w:r>
      <w:r w:rsidR="00C5229E" w:rsidRPr="00B33E88">
        <w:t>,</w:t>
      </w:r>
    </w:p>
    <w:p w:rsidR="00CE59E2" w:rsidRPr="00B33E88" w:rsidRDefault="00CE59E2" w:rsidP="004F0F20">
      <w:pPr>
        <w:tabs>
          <w:tab w:val="left" w:pos="1155"/>
        </w:tabs>
        <w:ind w:firstLine="567"/>
        <w:jc w:val="both"/>
      </w:pPr>
    </w:p>
    <w:p w:rsidR="00452130" w:rsidRPr="00B33E88" w:rsidRDefault="00452130" w:rsidP="004F0F20">
      <w:pPr>
        <w:tabs>
          <w:tab w:val="left" w:pos="1155"/>
        </w:tabs>
        <w:ind w:firstLine="567"/>
        <w:jc w:val="both"/>
      </w:pPr>
      <w:r w:rsidRPr="00B33E88">
        <w:rPr>
          <w:u w:val="single"/>
        </w:rPr>
        <w:t>DECRETA</w:t>
      </w:r>
      <w:r w:rsidRPr="00B33E88">
        <w:t>:</w:t>
      </w:r>
    </w:p>
    <w:p w:rsidR="005A7521" w:rsidRPr="00B33E88" w:rsidRDefault="005A7521" w:rsidP="004F0F20">
      <w:pPr>
        <w:tabs>
          <w:tab w:val="left" w:pos="1155"/>
        </w:tabs>
        <w:ind w:firstLine="567"/>
        <w:jc w:val="both"/>
      </w:pPr>
    </w:p>
    <w:p w:rsidR="00CE59E2" w:rsidRPr="00B33E88" w:rsidRDefault="00CE59E2" w:rsidP="004F0F20">
      <w:pPr>
        <w:tabs>
          <w:tab w:val="left" w:pos="1155"/>
        </w:tabs>
        <w:ind w:firstLine="567"/>
        <w:jc w:val="both"/>
      </w:pPr>
    </w:p>
    <w:p w:rsidR="00A57148" w:rsidRPr="00504444" w:rsidRDefault="00452130" w:rsidP="00A57148">
      <w:pPr>
        <w:spacing w:before="225"/>
        <w:ind w:left="210" w:firstLine="498"/>
        <w:jc w:val="both"/>
        <w:rPr>
          <w:color w:val="000000"/>
        </w:rPr>
      </w:pPr>
      <w:r w:rsidRPr="00B33E88">
        <w:t xml:space="preserve">Art. </w:t>
      </w:r>
      <w:proofErr w:type="gramStart"/>
      <w:r w:rsidRPr="00B33E88">
        <w:t>1º</w:t>
      </w:r>
      <w:r w:rsidR="00633E05" w:rsidRPr="00B33E88">
        <w:t>.</w:t>
      </w:r>
      <w:proofErr w:type="gramEnd"/>
      <w:r w:rsidR="00A57148" w:rsidRPr="00504444">
        <w:rPr>
          <w:color w:val="000000"/>
        </w:rPr>
        <w:t xml:space="preserve">Fica </w:t>
      </w:r>
      <w:r w:rsidR="00A57148">
        <w:rPr>
          <w:color w:val="000000"/>
        </w:rPr>
        <w:t>acrescentado</w:t>
      </w:r>
      <w:r w:rsidR="00A57148" w:rsidRPr="00504444">
        <w:rPr>
          <w:color w:val="000000"/>
        </w:rPr>
        <w:t xml:space="preserve"> o inciso XVII ao </w:t>
      </w:r>
      <w:r w:rsidR="00A57148">
        <w:rPr>
          <w:color w:val="000000"/>
        </w:rPr>
        <w:t>artigo</w:t>
      </w:r>
      <w:r w:rsidR="00A57148" w:rsidRPr="00504444">
        <w:rPr>
          <w:color w:val="000000"/>
        </w:rPr>
        <w:t xml:space="preserve"> 2º</w:t>
      </w:r>
      <w:r w:rsidR="00A57148">
        <w:rPr>
          <w:color w:val="000000"/>
        </w:rPr>
        <w:t>,d</w:t>
      </w:r>
      <w:r w:rsidR="00A57148" w:rsidRPr="00504444">
        <w:rPr>
          <w:color w:val="000000"/>
        </w:rPr>
        <w:t>o Decreto n.16.883 de 02 de julho de 2012</w:t>
      </w:r>
      <w:r w:rsidR="00A57148">
        <w:rPr>
          <w:color w:val="000000"/>
        </w:rPr>
        <w:t>, a seguir</w:t>
      </w:r>
      <w:r w:rsidR="00A57148" w:rsidRPr="00504444">
        <w:rPr>
          <w:color w:val="000000"/>
        </w:rPr>
        <w:t>:</w:t>
      </w:r>
    </w:p>
    <w:p w:rsidR="00A57148" w:rsidRDefault="00A57148" w:rsidP="00A57148">
      <w:pPr>
        <w:spacing w:before="225"/>
        <w:ind w:left="210" w:firstLine="498"/>
        <w:jc w:val="both"/>
        <w:rPr>
          <w:color w:val="000000"/>
        </w:rPr>
      </w:pPr>
      <w:r w:rsidRPr="00504444">
        <w:rPr>
          <w:color w:val="000000"/>
        </w:rPr>
        <w:t>“</w:t>
      </w:r>
      <w:r>
        <w:rPr>
          <w:color w:val="000000"/>
        </w:rPr>
        <w:t>Art. 2º</w:t>
      </w:r>
      <w:proofErr w:type="gramStart"/>
      <w:r>
        <w:rPr>
          <w:color w:val="000000"/>
        </w:rPr>
        <w:t>. ...</w:t>
      </w:r>
      <w:proofErr w:type="gramEnd"/>
      <w:r>
        <w:rPr>
          <w:color w:val="000000"/>
        </w:rPr>
        <w:t xml:space="preserve">...................................................................................................................................... </w:t>
      </w:r>
    </w:p>
    <w:p w:rsidR="00A57148" w:rsidRDefault="00A57148" w:rsidP="00A57148">
      <w:pPr>
        <w:spacing w:before="225"/>
        <w:ind w:left="210" w:firstLine="498"/>
        <w:jc w:val="both"/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..............................................................................................................................................</w:t>
      </w:r>
      <w:proofErr w:type="gramEnd"/>
    </w:p>
    <w:p w:rsidR="00A57148" w:rsidRPr="00504444" w:rsidRDefault="00A57148" w:rsidP="00A57148">
      <w:pPr>
        <w:spacing w:before="225"/>
        <w:ind w:left="210" w:firstLine="498"/>
        <w:jc w:val="both"/>
        <w:rPr>
          <w:color w:val="000000"/>
        </w:rPr>
      </w:pPr>
      <w:proofErr w:type="gramStart"/>
      <w:r w:rsidRPr="00504444">
        <w:rPr>
          <w:color w:val="000000"/>
        </w:rPr>
        <w:t>XVII – Secretaria de Estado de Promoção da Paz – SEPAZ</w:t>
      </w:r>
      <w:r>
        <w:rPr>
          <w:color w:val="000000"/>
        </w:rPr>
        <w:t>.</w:t>
      </w:r>
      <w:bookmarkStart w:id="0" w:name="_GoBack"/>
      <w:bookmarkEnd w:id="0"/>
      <w:r w:rsidRPr="00504444">
        <w:rPr>
          <w:color w:val="000000"/>
        </w:rPr>
        <w:t>”</w:t>
      </w:r>
      <w:proofErr w:type="gramEnd"/>
    </w:p>
    <w:p w:rsidR="00A57148" w:rsidRPr="00504444" w:rsidRDefault="00A57148" w:rsidP="00A57148">
      <w:pPr>
        <w:spacing w:before="225"/>
        <w:ind w:firstLine="567"/>
        <w:jc w:val="both"/>
        <w:rPr>
          <w:color w:val="000000"/>
        </w:rPr>
      </w:pPr>
      <w:r w:rsidRPr="00504444">
        <w:rPr>
          <w:color w:val="000000"/>
        </w:rPr>
        <w:t>Art. 2º Este Decreto entra em vigor na data da sua publicação.</w:t>
      </w:r>
    </w:p>
    <w:p w:rsidR="001E669D" w:rsidRPr="00B33E88" w:rsidRDefault="001E669D" w:rsidP="004F0F20">
      <w:pPr>
        <w:tabs>
          <w:tab w:val="left" w:pos="1155"/>
        </w:tabs>
        <w:ind w:firstLine="567"/>
        <w:jc w:val="both"/>
      </w:pPr>
    </w:p>
    <w:p w:rsidR="001E669D" w:rsidRPr="00B33E88" w:rsidRDefault="001E669D" w:rsidP="004F0F20">
      <w:pPr>
        <w:tabs>
          <w:tab w:val="left" w:pos="1155"/>
        </w:tabs>
        <w:ind w:firstLine="567"/>
        <w:jc w:val="both"/>
      </w:pPr>
      <w:r w:rsidRPr="00B33E88">
        <w:t>Palácio do Governo do Estado de Rondônia, em</w:t>
      </w:r>
      <w:r w:rsidR="0031492A">
        <w:t xml:space="preserve"> 27 </w:t>
      </w:r>
      <w:r w:rsidR="00805A5E" w:rsidRPr="00B33E88">
        <w:t xml:space="preserve">de </w:t>
      </w:r>
      <w:r w:rsidR="00985C6F" w:rsidRPr="00B33E88">
        <w:t>março</w:t>
      </w:r>
      <w:r w:rsidR="00805A5E" w:rsidRPr="00B33E88">
        <w:t xml:space="preserve"> de 2013</w:t>
      </w:r>
      <w:r w:rsidRPr="00B33E88">
        <w:t>, 12</w:t>
      </w:r>
      <w:r w:rsidR="00633E05" w:rsidRPr="00B33E88">
        <w:t>5</w:t>
      </w:r>
      <w:r w:rsidR="00540AF7" w:rsidRPr="00B33E88">
        <w:t>º</w:t>
      </w:r>
      <w:r w:rsidRPr="00B33E88">
        <w:t xml:space="preserve"> da República.</w:t>
      </w:r>
    </w:p>
    <w:p w:rsidR="00452130" w:rsidRPr="00B33E88" w:rsidRDefault="00452130" w:rsidP="005A7521">
      <w:pPr>
        <w:tabs>
          <w:tab w:val="left" w:pos="1155"/>
        </w:tabs>
        <w:ind w:left="4962"/>
        <w:jc w:val="both"/>
      </w:pPr>
    </w:p>
    <w:p w:rsidR="00452130" w:rsidRPr="00B33E88" w:rsidRDefault="00452130" w:rsidP="00452130">
      <w:pPr>
        <w:tabs>
          <w:tab w:val="left" w:pos="1155"/>
        </w:tabs>
      </w:pPr>
      <w:r w:rsidRPr="00B33E88">
        <w:tab/>
      </w:r>
    </w:p>
    <w:p w:rsidR="00024246" w:rsidRPr="00B33E88" w:rsidRDefault="00452130" w:rsidP="00CE59E2">
      <w:pPr>
        <w:tabs>
          <w:tab w:val="left" w:pos="1155"/>
        </w:tabs>
      </w:pPr>
      <w:r w:rsidRPr="00B33E88">
        <w:tab/>
      </w:r>
      <w:r w:rsidRPr="00B33E88">
        <w:tab/>
      </w:r>
      <w:r w:rsidRPr="00B33E88">
        <w:tab/>
      </w:r>
      <w:r w:rsidRPr="00B33E88">
        <w:tab/>
      </w:r>
      <w:r w:rsidRPr="00B33E88">
        <w:tab/>
      </w:r>
    </w:p>
    <w:p w:rsidR="001E669D" w:rsidRPr="00B33E88" w:rsidRDefault="001E669D" w:rsidP="001E669D">
      <w:pPr>
        <w:jc w:val="center"/>
        <w:rPr>
          <w:b/>
        </w:rPr>
      </w:pPr>
      <w:proofErr w:type="gramStart"/>
      <w:r w:rsidRPr="00B33E88">
        <w:rPr>
          <w:b/>
        </w:rPr>
        <w:t>CONFÚCIO AIRES MOURA</w:t>
      </w:r>
      <w:proofErr w:type="gramEnd"/>
    </w:p>
    <w:p w:rsidR="001E669D" w:rsidRPr="00B33E88" w:rsidRDefault="001E669D" w:rsidP="001E669D">
      <w:pPr>
        <w:jc w:val="center"/>
      </w:pPr>
      <w:r w:rsidRPr="00B33E88">
        <w:t>Governador</w:t>
      </w:r>
    </w:p>
    <w:p w:rsidR="00024246" w:rsidRPr="00B33E88" w:rsidRDefault="00024246" w:rsidP="00280078">
      <w:pPr>
        <w:jc w:val="center"/>
      </w:pPr>
    </w:p>
    <w:sectPr w:rsidR="00024246" w:rsidRPr="00B33E8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8AD" w:rsidRDefault="00E608AD">
      <w:r>
        <w:separator/>
      </w:r>
    </w:p>
  </w:endnote>
  <w:endnote w:type="continuationSeparator" w:id="1">
    <w:p w:rsidR="00E608AD" w:rsidRDefault="00E60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8AD" w:rsidRDefault="00E608AD">
      <w:r>
        <w:separator/>
      </w:r>
    </w:p>
  </w:footnote>
  <w:footnote w:type="continuationSeparator" w:id="1">
    <w:p w:rsidR="00E608AD" w:rsidRDefault="00E60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25891849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4591"/>
    <w:rsid w:val="00035079"/>
    <w:rsid w:val="00035A41"/>
    <w:rsid w:val="000432C6"/>
    <w:rsid w:val="00045011"/>
    <w:rsid w:val="00046A66"/>
    <w:rsid w:val="00057334"/>
    <w:rsid w:val="00060281"/>
    <w:rsid w:val="0007337F"/>
    <w:rsid w:val="0007564F"/>
    <w:rsid w:val="00075C6B"/>
    <w:rsid w:val="00077F3C"/>
    <w:rsid w:val="00090290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789B"/>
    <w:rsid w:val="001834D1"/>
    <w:rsid w:val="00186FB8"/>
    <w:rsid w:val="00191D02"/>
    <w:rsid w:val="001920CB"/>
    <w:rsid w:val="0019221E"/>
    <w:rsid w:val="001A0767"/>
    <w:rsid w:val="001A2871"/>
    <w:rsid w:val="001A577B"/>
    <w:rsid w:val="001A5907"/>
    <w:rsid w:val="001B3E8F"/>
    <w:rsid w:val="001B558B"/>
    <w:rsid w:val="001C17D1"/>
    <w:rsid w:val="001C5877"/>
    <w:rsid w:val="001D09AC"/>
    <w:rsid w:val="001D207B"/>
    <w:rsid w:val="001D6B89"/>
    <w:rsid w:val="001E3706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D3E43"/>
    <w:rsid w:val="002D59CC"/>
    <w:rsid w:val="002E2FC3"/>
    <w:rsid w:val="002F4E42"/>
    <w:rsid w:val="002F6880"/>
    <w:rsid w:val="00300AAC"/>
    <w:rsid w:val="00302685"/>
    <w:rsid w:val="0031492A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29E1"/>
    <w:rsid w:val="004E3273"/>
    <w:rsid w:val="004F0F20"/>
    <w:rsid w:val="004F6327"/>
    <w:rsid w:val="00515E50"/>
    <w:rsid w:val="00517156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5CE"/>
    <w:rsid w:val="0073660D"/>
    <w:rsid w:val="00740B9C"/>
    <w:rsid w:val="0074681F"/>
    <w:rsid w:val="0074796F"/>
    <w:rsid w:val="0075559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57148"/>
    <w:rsid w:val="00A601EE"/>
    <w:rsid w:val="00A6132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33E88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64C0C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C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51D8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9FA"/>
    <w:rsid w:val="00CD4239"/>
    <w:rsid w:val="00CE4B58"/>
    <w:rsid w:val="00CE59E2"/>
    <w:rsid w:val="00CF1B27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9F2"/>
    <w:rsid w:val="00E2184C"/>
    <w:rsid w:val="00E3186B"/>
    <w:rsid w:val="00E3307E"/>
    <w:rsid w:val="00E344DC"/>
    <w:rsid w:val="00E35C98"/>
    <w:rsid w:val="00E371BF"/>
    <w:rsid w:val="00E4255B"/>
    <w:rsid w:val="00E44505"/>
    <w:rsid w:val="00E53092"/>
    <w:rsid w:val="00E608AD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00EF8-99F2-4948-940C-5D3567FA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CGAG</cp:lastModifiedBy>
  <cp:revision>6</cp:revision>
  <cp:lastPrinted>2013-03-11T13:29:00Z</cp:lastPrinted>
  <dcterms:created xsi:type="dcterms:W3CDTF">2013-03-11T13:23:00Z</dcterms:created>
  <dcterms:modified xsi:type="dcterms:W3CDTF">2013-03-27T16:18:00Z</dcterms:modified>
</cp:coreProperties>
</file>