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7F01B4">
        <w:rPr>
          <w:rFonts w:ascii="Times New Roman" w:hAnsi="Times New Roman" w:cs="Times New Roman"/>
          <w:sz w:val="24"/>
          <w:szCs w:val="24"/>
        </w:rPr>
        <w:t>.</w:t>
      </w:r>
      <w:r w:rsidR="002A49BF">
        <w:rPr>
          <w:rFonts w:ascii="Times New Roman" w:hAnsi="Times New Roman" w:cs="Times New Roman"/>
          <w:sz w:val="24"/>
          <w:szCs w:val="24"/>
        </w:rPr>
        <w:t>7</w:t>
      </w:r>
      <w:r w:rsidR="007F01B4">
        <w:rPr>
          <w:rFonts w:ascii="Times New Roman" w:hAnsi="Times New Roman" w:cs="Times New Roman"/>
          <w:sz w:val="24"/>
          <w:szCs w:val="24"/>
        </w:rPr>
        <w:t>66</w:t>
      </w:r>
      <w:r w:rsidR="005D5C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7F01B4">
        <w:rPr>
          <w:rFonts w:ascii="Times New Roman" w:hAnsi="Times New Roman" w:cs="Times New Roman"/>
          <w:sz w:val="24"/>
          <w:szCs w:val="24"/>
        </w:rPr>
        <w:t>5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A49BF">
        <w:rPr>
          <w:rFonts w:ascii="Times New Roman" w:hAnsi="Times New Roman" w:cs="Times New Roman"/>
          <w:sz w:val="24"/>
          <w:szCs w:val="24"/>
        </w:rPr>
        <w:t>DEZEMBRO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C22D4D">
        <w:rPr>
          <w:rFonts w:ascii="Times New Roman" w:hAnsi="Times New Roman" w:cs="Times New Roman"/>
          <w:sz w:val="24"/>
          <w:szCs w:val="24"/>
        </w:rPr>
        <w:t xml:space="preserve">legais, e com fundamento no </w:t>
      </w:r>
      <w:r w:rsidR="007F01B4">
        <w:rPr>
          <w:rFonts w:ascii="Times New Roman" w:hAnsi="Times New Roman" w:cs="Times New Roman"/>
          <w:sz w:val="24"/>
          <w:szCs w:val="24"/>
        </w:rPr>
        <w:t>a</w:t>
      </w:r>
      <w:r w:rsidR="00D510DA">
        <w:rPr>
          <w:rFonts w:ascii="Times New Roman" w:hAnsi="Times New Roman" w:cs="Times New Roman"/>
          <w:sz w:val="24"/>
          <w:szCs w:val="24"/>
        </w:rPr>
        <w:t>rtigo 7º do Decreto-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510DA">
        <w:rPr>
          <w:rFonts w:ascii="Times New Roman" w:hAnsi="Times New Roman" w:cs="Times New Roman"/>
          <w:sz w:val="24"/>
          <w:szCs w:val="24"/>
        </w:rPr>
        <w:t>.11.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7F01B4" w:rsidRDefault="00CD6E8D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F01B4">
        <w:rPr>
          <w:rFonts w:ascii="Times New Roman" w:hAnsi="Times New Roman" w:cs="Times New Roman"/>
          <w:sz w:val="24"/>
          <w:szCs w:val="24"/>
        </w:rPr>
        <w:t>Art</w:t>
      </w:r>
      <w:r w:rsidR="00E55147" w:rsidRPr="007F01B4">
        <w:rPr>
          <w:rFonts w:ascii="Times New Roman" w:hAnsi="Times New Roman" w:cs="Times New Roman"/>
          <w:sz w:val="24"/>
          <w:szCs w:val="24"/>
        </w:rPr>
        <w:t>.</w:t>
      </w:r>
      <w:r w:rsidRPr="007F01B4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7F01B4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7F01B4">
        <w:rPr>
          <w:rFonts w:ascii="Times New Roman" w:hAnsi="Times New Roman" w:cs="Times New Roman"/>
          <w:sz w:val="24"/>
          <w:szCs w:val="24"/>
        </w:rPr>
        <w:t>aberto um crédito suplementar no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7F01B4" w:rsidRPr="007F01B4">
        <w:rPr>
          <w:rFonts w:ascii="Times New Roman" w:hAnsi="Times New Roman" w:cs="Times New Roman"/>
          <w:sz w:val="24"/>
          <w:szCs w:val="24"/>
        </w:rPr>
        <w:t>valor de CR$ 377.395.000,00 (Trezentos e Setenta e Sete Milhões,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7F01B4" w:rsidRPr="007F01B4">
        <w:rPr>
          <w:rFonts w:ascii="Times New Roman" w:hAnsi="Times New Roman" w:cs="Times New Roman"/>
          <w:sz w:val="24"/>
          <w:szCs w:val="24"/>
        </w:rPr>
        <w:t>Trezentos e Noventa e Cinco Mil Cruzeiros) as seguintes unidades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7F01B4" w:rsidRPr="007F01B4">
        <w:rPr>
          <w:rFonts w:ascii="Times New Roman" w:hAnsi="Times New Roman" w:cs="Times New Roman"/>
          <w:sz w:val="24"/>
          <w:szCs w:val="24"/>
        </w:rPr>
        <w:t>orçamentárias: Secretaria de Estado do Planejamento e Coordenação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7F01B4" w:rsidRPr="007F01B4">
        <w:rPr>
          <w:rFonts w:ascii="Times New Roman" w:hAnsi="Times New Roman" w:cs="Times New Roman"/>
          <w:sz w:val="24"/>
          <w:szCs w:val="24"/>
        </w:rPr>
        <w:t>Geral, Secretaria de Estado da Administração e Encargos Gerais do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7F01B4" w:rsidRPr="007F01B4">
        <w:rPr>
          <w:rFonts w:ascii="Times New Roman" w:hAnsi="Times New Roman" w:cs="Times New Roman"/>
          <w:sz w:val="24"/>
          <w:szCs w:val="24"/>
        </w:rPr>
        <w:t>Estado, observando-se as classificações institucionais, econômicas</w:t>
      </w:r>
      <w:r w:rsidR="007F01B4">
        <w:rPr>
          <w:rFonts w:ascii="Times New Roman" w:hAnsi="Times New Roman" w:cs="Times New Roman"/>
          <w:sz w:val="24"/>
          <w:szCs w:val="24"/>
        </w:rPr>
        <w:t xml:space="preserve"> </w:t>
      </w:r>
      <w:r w:rsidR="007F01B4" w:rsidRPr="007F01B4">
        <w:rPr>
          <w:rFonts w:ascii="Times New Roman" w:hAnsi="Times New Roman" w:cs="Times New Roman"/>
          <w:sz w:val="24"/>
          <w:szCs w:val="24"/>
        </w:rPr>
        <w:t>e funcional-programática, conforme discriminação:</w:t>
      </w:r>
    </w:p>
    <w:p w:rsidR="00C46104" w:rsidRPr="00C22D4D" w:rsidRDefault="00C46104" w:rsidP="00C22D4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7F01B4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DESPESA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22D4D" w:rsidRPr="00C22D4D" w:rsidRDefault="004D3DA3" w:rsidP="007F01B4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01B4">
        <w:rPr>
          <w:rFonts w:ascii="Times New Roman" w:hAnsi="Times New Roman" w:cs="Times New Roman"/>
          <w:sz w:val="24"/>
          <w:szCs w:val="24"/>
        </w:rPr>
        <w:t>3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5D5CB2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E2222D">
        <w:rPr>
          <w:rFonts w:ascii="Times New Roman" w:hAnsi="Times New Roman" w:cs="Times New Roman"/>
          <w:sz w:val="24"/>
          <w:szCs w:val="24"/>
        </w:rPr>
        <w:t xml:space="preserve">Secretaria de Estado </w:t>
      </w:r>
      <w:r w:rsidR="007F01B4">
        <w:rPr>
          <w:rFonts w:ascii="Times New Roman" w:hAnsi="Times New Roman" w:cs="Times New Roman"/>
          <w:sz w:val="24"/>
          <w:szCs w:val="24"/>
        </w:rPr>
        <w:t>do Planejamento e Coordenação Geral</w:t>
      </w:r>
    </w:p>
    <w:p w:rsidR="007F01B4" w:rsidRPr="00C22D4D" w:rsidRDefault="007F01B4" w:rsidP="007F01B4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22D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Planejamento e Coordenação Geral</w:t>
      </w:r>
    </w:p>
    <w:p w:rsidR="00C22D4D" w:rsidRDefault="004D3DA3" w:rsidP="007F01B4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</w:t>
      </w:r>
      <w:r w:rsidR="00E2222D">
        <w:rPr>
          <w:rFonts w:ascii="Times New Roman" w:hAnsi="Times New Roman" w:cs="Times New Roman"/>
          <w:sz w:val="24"/>
          <w:szCs w:val="24"/>
        </w:rPr>
        <w:t>0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 w:rsidR="00E2222D"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Investimentos em Regime de Execução</w:t>
      </w:r>
    </w:p>
    <w:p w:rsidR="00E2222D" w:rsidRPr="00C22D4D" w:rsidRDefault="004D3DA3" w:rsidP="004D3DA3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Especial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      324.592.840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2222D">
        <w:rPr>
          <w:rFonts w:ascii="Times New Roman" w:hAnsi="Times New Roman" w:cs="Times New Roman"/>
          <w:sz w:val="24"/>
          <w:szCs w:val="24"/>
        </w:rPr>
        <w:tab/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F01B4">
        <w:rPr>
          <w:rFonts w:ascii="Times New Roman" w:hAnsi="Times New Roman" w:cs="Times New Roman"/>
          <w:sz w:val="24"/>
          <w:szCs w:val="24"/>
        </w:rPr>
        <w:t>324.592.840,00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CAPITAL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7F01B4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13.01.07.39.183.1.001 -</w:t>
      </w:r>
    </w:p>
    <w:p w:rsidR="004D3DA3" w:rsidRDefault="007F01B4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Implantação da Infraestrutura</w:t>
      </w:r>
    </w:p>
    <w:p w:rsidR="007F01B4" w:rsidRDefault="007F01B4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Rondônia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324.592.840,00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324.592.840,00</w:t>
      </w:r>
    </w:p>
    <w:p w:rsidR="00D64236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>324.592.840,00</w:t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      324.592.840,00</w:t>
      </w:r>
      <w:r w:rsidR="004D3DA3">
        <w:rPr>
          <w:rFonts w:ascii="Times New Roman" w:hAnsi="Times New Roman" w:cs="Times New Roman"/>
          <w:sz w:val="24"/>
          <w:szCs w:val="24"/>
        </w:rPr>
        <w:tab/>
      </w: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Pr="00C22D4D" w:rsidRDefault="00D64236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sz w:val="24"/>
          <w:szCs w:val="24"/>
        </w:rPr>
        <w:t>da Administração</w:t>
      </w:r>
    </w:p>
    <w:p w:rsidR="00D64236" w:rsidRPr="00C22D4D" w:rsidRDefault="00D64236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2D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da Administração</w:t>
      </w:r>
    </w:p>
    <w:p w:rsidR="00D64236" w:rsidRDefault="00D64236" w:rsidP="00D64236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0.00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90E30" w:rsidRDefault="00D64236" w:rsidP="00223673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2.000.000,00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15.01.03.07.021.2.013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da Secretaria de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da Administração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30478B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78B" w:rsidRDefault="0030478B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0478B" w:rsidRPr="00C22D4D" w:rsidRDefault="0030478B" w:rsidP="0030478B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Encargos Gerais do Estado</w:t>
      </w:r>
    </w:p>
    <w:p w:rsidR="0030478B" w:rsidRPr="00C22D4D" w:rsidRDefault="0030478B" w:rsidP="0030478B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C22D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Recursos sob supervisão da SEFAZ</w:t>
      </w:r>
    </w:p>
    <w:p w:rsidR="0030478B" w:rsidRDefault="0030478B" w:rsidP="0030478B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3280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Contribuição para formação do patrimônio</w:t>
      </w:r>
    </w:p>
    <w:p w:rsidR="0030478B" w:rsidRDefault="0030478B" w:rsidP="0030478B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servidor público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6.665.160,00</w:t>
      </w:r>
    </w:p>
    <w:p w:rsidR="0030478B" w:rsidRDefault="0030478B" w:rsidP="0030478B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3223.00 - Transferências a municípios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44.137.000,00</w:t>
      </w:r>
    </w:p>
    <w:p w:rsidR="0030478B" w:rsidRDefault="0030478B" w:rsidP="0030478B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50.802.160,00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90E30" w:rsidRDefault="00990E30" w:rsidP="00D64236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78B" w:rsidRDefault="0030478B" w:rsidP="003047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ORRENTE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30478B" w:rsidRDefault="0030478B" w:rsidP="003047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27.01.07.40.181.2.109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0478B" w:rsidRDefault="0030478B" w:rsidP="003047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Transferências financeiras</w:t>
      </w:r>
    </w:p>
    <w:p w:rsidR="0030478B" w:rsidRDefault="0030478B" w:rsidP="003047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municípios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44.137.000,00</w:t>
      </w:r>
    </w:p>
    <w:p w:rsidR="00BC5F07" w:rsidRDefault="0030478B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44.137.000,00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2701.1584494.2.015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Formação do</w:t>
      </w:r>
    </w:p>
    <w:p w:rsid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Patrimônio do Servidor</w:t>
      </w:r>
    </w:p>
    <w:p w:rsid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 - PASEP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6.665.160,00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6.665.160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64236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6.665.160,00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6.665.160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8D" w:rsidRPr="00CD6E8D" w:rsidRDefault="00CD6E8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CD6E8D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223673" w:rsidRPr="00223673">
        <w:rPr>
          <w:rFonts w:ascii="Times New Roman" w:hAnsi="Times New Roman" w:cs="Times New Roman"/>
          <w:sz w:val="24"/>
          <w:szCs w:val="24"/>
        </w:rPr>
        <w:t>O valor do crédito de que trata o artigo anterior será coberto com recursos financeiros provenientes do</w:t>
      </w:r>
      <w:r w:rsidR="00223673">
        <w:rPr>
          <w:rFonts w:ascii="Times New Roman" w:hAnsi="Times New Roman" w:cs="Times New Roman"/>
          <w:sz w:val="24"/>
          <w:szCs w:val="24"/>
        </w:rPr>
        <w:t xml:space="preserve"> </w:t>
      </w:r>
      <w:r w:rsidR="00223673" w:rsidRPr="00223673">
        <w:rPr>
          <w:rFonts w:ascii="Times New Roman" w:hAnsi="Times New Roman" w:cs="Times New Roman"/>
          <w:sz w:val="24"/>
          <w:szCs w:val="24"/>
        </w:rPr>
        <w:t>imposto sobre transmissão de bens</w:t>
      </w:r>
      <w:r w:rsidR="00223673">
        <w:rPr>
          <w:rFonts w:ascii="Times New Roman" w:hAnsi="Times New Roman" w:cs="Times New Roman"/>
          <w:sz w:val="24"/>
          <w:szCs w:val="24"/>
        </w:rPr>
        <w:t xml:space="preserve"> imóveis e taxas pela prestação </w:t>
      </w:r>
      <w:r w:rsidR="00223673" w:rsidRPr="00223673">
        <w:rPr>
          <w:rFonts w:ascii="Times New Roman" w:hAnsi="Times New Roman" w:cs="Times New Roman"/>
          <w:sz w:val="24"/>
          <w:szCs w:val="24"/>
        </w:rPr>
        <w:t>de serviços, com base no inciso III, § lº do artigo 43, da Lei Fe</w:t>
      </w:r>
      <w:r w:rsidR="00223673">
        <w:rPr>
          <w:rFonts w:ascii="Times New Roman" w:hAnsi="Times New Roman" w:cs="Times New Roman"/>
          <w:sz w:val="24"/>
          <w:szCs w:val="24"/>
        </w:rPr>
        <w:t>deral n</w:t>
      </w:r>
      <w:r w:rsidR="00223673" w:rsidRPr="00223673">
        <w:rPr>
          <w:rFonts w:ascii="Times New Roman" w:hAnsi="Times New Roman" w:cs="Times New Roman"/>
          <w:sz w:val="24"/>
          <w:szCs w:val="24"/>
        </w:rPr>
        <w:t>º 4.320 de 17.03.64, conforme discriminação: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23673" w:rsidRPr="00223673" w:rsidRDefault="00223673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>RECEITA: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>1000.00.00 - RECEITAS CORRENTES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1100.00.00 </w:t>
      </w:r>
      <w:r>
        <w:rPr>
          <w:rFonts w:ascii="Times New Roman" w:hAnsi="Times New Roman" w:cs="Times New Roman"/>
          <w:sz w:val="24"/>
          <w:szCs w:val="24"/>
        </w:rPr>
        <w:t>- RECEITA TRIBUTÁRIA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>1110.00.00</w:t>
      </w:r>
      <w:r>
        <w:rPr>
          <w:rFonts w:ascii="Times New Roman" w:hAnsi="Times New Roman" w:cs="Times New Roman"/>
          <w:sz w:val="24"/>
          <w:szCs w:val="24"/>
        </w:rPr>
        <w:t xml:space="preserve"> - IMPOSTOS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1112.00.00 </w:t>
      </w:r>
      <w:r>
        <w:rPr>
          <w:rFonts w:ascii="Times New Roman" w:hAnsi="Times New Roman" w:cs="Times New Roman"/>
          <w:sz w:val="24"/>
          <w:szCs w:val="24"/>
        </w:rPr>
        <w:t>- IMPOSTO SOBRE O PATRIMÔNIO E A RENDA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1112.03.00 </w:t>
      </w:r>
      <w:r>
        <w:rPr>
          <w:rFonts w:ascii="Times New Roman" w:hAnsi="Times New Roman" w:cs="Times New Roman"/>
          <w:sz w:val="24"/>
          <w:szCs w:val="24"/>
        </w:rPr>
        <w:t>- IMPOSTO SOBRE A TRANSMISSÃO DE BENS MÓVEIS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1112.03.01 </w:t>
      </w:r>
      <w:r>
        <w:rPr>
          <w:rFonts w:ascii="Times New Roman" w:hAnsi="Times New Roman" w:cs="Times New Roman"/>
          <w:sz w:val="24"/>
          <w:szCs w:val="24"/>
        </w:rPr>
        <w:t>- PERTENCENTE AO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44.137.000,00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1112.03.02 </w:t>
      </w:r>
      <w:r>
        <w:rPr>
          <w:rFonts w:ascii="Times New Roman" w:hAnsi="Times New Roman" w:cs="Times New Roman"/>
          <w:sz w:val="24"/>
          <w:szCs w:val="24"/>
        </w:rPr>
        <w:t>- PERTENCENTE AO MUNICÍPIO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44.137.000,00</w:t>
      </w:r>
    </w:p>
    <w:p w:rsidR="00223673" w:rsidRPr="00223673" w:rsidRDefault="00223673" w:rsidP="002236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1120.00.00 </w:t>
      </w:r>
      <w:r>
        <w:rPr>
          <w:rFonts w:ascii="Times New Roman" w:hAnsi="Times New Roman" w:cs="Times New Roman"/>
          <w:sz w:val="24"/>
          <w:szCs w:val="24"/>
        </w:rPr>
        <w:t>- TAXAS</w:t>
      </w:r>
    </w:p>
    <w:p w:rsidR="00610A26" w:rsidRPr="002C2E9C" w:rsidRDefault="00223673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1122.00.00 </w:t>
      </w:r>
      <w:r>
        <w:rPr>
          <w:rFonts w:ascii="Times New Roman" w:hAnsi="Times New Roman" w:cs="Times New Roman"/>
          <w:sz w:val="24"/>
          <w:szCs w:val="24"/>
        </w:rPr>
        <w:t>- TAXAS PELA PRESTAÇÃO DE SERVIÇOS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289.121.000,00</w:t>
      </w: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lastRenderedPageBreak/>
        <w:t>Artigo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610A26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610A26">
        <w:rPr>
          <w:rFonts w:ascii="Times New Roman" w:hAnsi="Times New Roman" w:cs="Times New Roman"/>
          <w:sz w:val="24"/>
          <w:szCs w:val="24"/>
        </w:rPr>
        <w:t xml:space="preserve">Orçamentária </w:t>
      </w:r>
      <w:r w:rsidR="00EE0C05">
        <w:rPr>
          <w:rFonts w:ascii="Times New Roman" w:hAnsi="Times New Roman" w:cs="Times New Roman"/>
          <w:sz w:val="24"/>
          <w:szCs w:val="24"/>
        </w:rPr>
        <w:t>da d</w:t>
      </w:r>
      <w:r w:rsidR="00BA3E9B">
        <w:rPr>
          <w:rFonts w:ascii="Times New Roman" w:hAnsi="Times New Roman" w:cs="Times New Roman"/>
          <w:sz w:val="24"/>
          <w:szCs w:val="24"/>
        </w:rPr>
        <w:t xml:space="preserve">espesa </w:t>
      </w:r>
      <w:r w:rsidR="00F35637">
        <w:rPr>
          <w:rFonts w:ascii="Times New Roman" w:hAnsi="Times New Roman" w:cs="Times New Roman"/>
          <w:sz w:val="24"/>
          <w:szCs w:val="24"/>
        </w:rPr>
        <w:t>das referidas unidades 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610A26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610A26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EE0C05">
        <w:rPr>
          <w:rFonts w:ascii="Times New Roman" w:hAnsi="Times New Roman" w:cs="Times New Roman"/>
          <w:sz w:val="24"/>
          <w:szCs w:val="24"/>
        </w:rPr>
        <w:t>.</w:t>
      </w:r>
    </w:p>
    <w:p w:rsidR="00F35637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35637" w:rsidRDefault="00F35637" w:rsidP="00F3563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35637" w:rsidRDefault="00F35637" w:rsidP="00F3563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DO PLANEJAMENTO E COORDENAÇÃO GERAL</w:t>
      </w:r>
    </w:p>
    <w:p w:rsidR="00B11D1D" w:rsidRDefault="00B11D1D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5F08">
        <w:rPr>
          <w:rFonts w:ascii="Times New Roman" w:hAnsi="Times New Roman" w:cs="Times New Roman"/>
          <w:sz w:val="24"/>
          <w:szCs w:val="24"/>
        </w:rPr>
        <w:t>2.326.501.562,00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5F08">
        <w:rPr>
          <w:rFonts w:ascii="Times New Roman" w:hAnsi="Times New Roman" w:cs="Times New Roman"/>
          <w:sz w:val="24"/>
          <w:szCs w:val="24"/>
        </w:rPr>
        <w:t>2.656.375.834,00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5F08">
        <w:rPr>
          <w:rFonts w:ascii="Times New Roman" w:hAnsi="Times New Roman" w:cs="Times New Roman"/>
          <w:sz w:val="24"/>
          <w:szCs w:val="24"/>
        </w:rPr>
        <w:t>4.360.279.828,00</w:t>
      </w:r>
    </w:p>
    <w:p w:rsidR="002C2E9C" w:rsidRPr="002C2E9C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08">
        <w:rPr>
          <w:rFonts w:ascii="Times New Roman" w:hAnsi="Times New Roman" w:cs="Times New Roman"/>
          <w:sz w:val="24"/>
          <w:szCs w:val="24"/>
        </w:rPr>
        <w:t>12.886.048.218,00</w:t>
      </w:r>
    </w:p>
    <w:p w:rsidR="002C2E9C" w:rsidRDefault="002C2E9C" w:rsidP="002C2E9C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B5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5F08">
        <w:rPr>
          <w:rFonts w:ascii="Times New Roman" w:hAnsi="Times New Roman" w:cs="Times New Roman"/>
          <w:sz w:val="24"/>
          <w:szCs w:val="24"/>
        </w:rPr>
        <w:t>22.229.205.441,00</w:t>
      </w:r>
    </w:p>
    <w:p w:rsidR="004B5F08" w:rsidRDefault="004B5F08" w:rsidP="002C2E9C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B5F08" w:rsidRDefault="004B5F08" w:rsidP="002C2E9C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B5F08" w:rsidRDefault="004B5F08" w:rsidP="004B5F0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sz w:val="24"/>
          <w:szCs w:val="24"/>
        </w:rPr>
        <w:t>DA ADMINISTRAÇÃO</w:t>
      </w:r>
    </w:p>
    <w:p w:rsidR="004B5F08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B5F08" w:rsidRDefault="004B5F08" w:rsidP="004B5F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1.928.641.000,00</w:t>
      </w: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1.981.166.000,00</w:t>
      </w: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2.823.611.000,00</w:t>
      </w:r>
    </w:p>
    <w:p w:rsidR="004B5F08" w:rsidRPr="002C2E9C" w:rsidRDefault="004B5F08" w:rsidP="004B5F0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3.411.618.000,00</w:t>
      </w:r>
    </w:p>
    <w:p w:rsidR="004B5F08" w:rsidRDefault="004B5F08" w:rsidP="004B5F08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10.145.036.000,00</w:t>
      </w:r>
    </w:p>
    <w:p w:rsidR="00817004" w:rsidRDefault="00817004" w:rsidP="004B5F08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17004" w:rsidRDefault="00817004" w:rsidP="004B5F08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17004" w:rsidRDefault="00817004" w:rsidP="0081700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GERAIS DO ESTADO</w:t>
      </w:r>
    </w:p>
    <w:p w:rsidR="00817004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17004" w:rsidRDefault="00817004" w:rsidP="0081700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1.</w:t>
      </w:r>
      <w:r>
        <w:rPr>
          <w:rFonts w:ascii="Times New Roman" w:hAnsi="Times New Roman" w:cs="Times New Roman"/>
          <w:sz w:val="24"/>
          <w:szCs w:val="24"/>
        </w:rPr>
        <w:t>206.728.056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1.</w:t>
      </w:r>
      <w:r>
        <w:rPr>
          <w:rFonts w:ascii="Times New Roman" w:hAnsi="Times New Roman" w:cs="Times New Roman"/>
          <w:sz w:val="24"/>
          <w:szCs w:val="24"/>
        </w:rPr>
        <w:t>168.182.254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1.289.481.188,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1.886.041.982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5.550.433.480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2C2E9C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CD6E8D" w:rsidRDefault="00CD6E8D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CD6E8D" w:rsidP="00CD6E8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CD6E8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44928" w:rsidRPr="006A79BE" w:rsidRDefault="00444928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610A26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AE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DB" w:rsidRDefault="007264DB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CD6E8D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547179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220A"/>
    <w:rsid w:val="00074819"/>
    <w:rsid w:val="000A2497"/>
    <w:rsid w:val="000B682D"/>
    <w:rsid w:val="000D3F61"/>
    <w:rsid w:val="00140909"/>
    <w:rsid w:val="00171669"/>
    <w:rsid w:val="001A252F"/>
    <w:rsid w:val="001B0749"/>
    <w:rsid w:val="00212D9B"/>
    <w:rsid w:val="00217406"/>
    <w:rsid w:val="00223673"/>
    <w:rsid w:val="00285A28"/>
    <w:rsid w:val="002A49BF"/>
    <w:rsid w:val="002B1737"/>
    <w:rsid w:val="002C2E9C"/>
    <w:rsid w:val="002E72EA"/>
    <w:rsid w:val="002F7250"/>
    <w:rsid w:val="0030478B"/>
    <w:rsid w:val="0032044A"/>
    <w:rsid w:val="00355FF2"/>
    <w:rsid w:val="003D41D8"/>
    <w:rsid w:val="003E78D5"/>
    <w:rsid w:val="00433999"/>
    <w:rsid w:val="00444928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A79BE"/>
    <w:rsid w:val="006C0296"/>
    <w:rsid w:val="00726358"/>
    <w:rsid w:val="007264DB"/>
    <w:rsid w:val="00771B36"/>
    <w:rsid w:val="007A27DF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6F8F"/>
    <w:rsid w:val="00990E30"/>
    <w:rsid w:val="009949CC"/>
    <w:rsid w:val="009A0952"/>
    <w:rsid w:val="00A63F01"/>
    <w:rsid w:val="00AB5C58"/>
    <w:rsid w:val="00AE42B5"/>
    <w:rsid w:val="00B02689"/>
    <w:rsid w:val="00B11D1D"/>
    <w:rsid w:val="00B20806"/>
    <w:rsid w:val="00B26D25"/>
    <w:rsid w:val="00B73C1A"/>
    <w:rsid w:val="00B928F2"/>
    <w:rsid w:val="00BA3E9B"/>
    <w:rsid w:val="00BC5F07"/>
    <w:rsid w:val="00C22D4D"/>
    <w:rsid w:val="00C3175F"/>
    <w:rsid w:val="00C46104"/>
    <w:rsid w:val="00C938B3"/>
    <w:rsid w:val="00CB2D60"/>
    <w:rsid w:val="00CB3534"/>
    <w:rsid w:val="00CD6E8D"/>
    <w:rsid w:val="00CE1B11"/>
    <w:rsid w:val="00D244D2"/>
    <w:rsid w:val="00D510DA"/>
    <w:rsid w:val="00D64236"/>
    <w:rsid w:val="00D84BC2"/>
    <w:rsid w:val="00DC763C"/>
    <w:rsid w:val="00E1099A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9</cp:revision>
  <dcterms:created xsi:type="dcterms:W3CDTF">2017-11-30T15:23:00Z</dcterms:created>
  <dcterms:modified xsi:type="dcterms:W3CDTF">2017-11-30T15:40:00Z</dcterms:modified>
</cp:coreProperties>
</file>