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B" w:rsidRDefault="001706EB">
      <w:pPr>
        <w:jc w:val="center"/>
        <w:rPr>
          <w:rFonts w:eastAsia="Times New Roman"/>
        </w:rPr>
      </w:pPr>
      <w:r>
        <w:rPr>
          <w:rFonts w:eastAsia="Times New Roman"/>
        </w:rPr>
        <w:t>DECRETO N.</w:t>
      </w:r>
      <w:r w:rsidR="00527A2C">
        <w:rPr>
          <w:rFonts w:eastAsia="Times New Roman"/>
        </w:rPr>
        <w:t xml:space="preserve"> 17.611</w:t>
      </w:r>
      <w:r>
        <w:rPr>
          <w:rFonts w:eastAsia="Times New Roman"/>
        </w:rPr>
        <w:t>, DE</w:t>
      </w:r>
      <w:r w:rsidR="00527A2C">
        <w:rPr>
          <w:rFonts w:eastAsia="Times New Roman"/>
        </w:rPr>
        <w:t xml:space="preserve"> 12 </w:t>
      </w:r>
      <w:r>
        <w:rPr>
          <w:rFonts w:eastAsia="Times New Roman"/>
        </w:rPr>
        <w:t>DE</w:t>
      </w:r>
      <w:r w:rsidR="00527A2C">
        <w:rPr>
          <w:rFonts w:eastAsia="Times New Roman"/>
        </w:rPr>
        <w:t xml:space="preserve"> MARÇO D</w:t>
      </w:r>
      <w:r>
        <w:rPr>
          <w:rFonts w:eastAsia="Times New Roman"/>
        </w:rPr>
        <w:t xml:space="preserve">E 2013. </w:t>
      </w:r>
    </w:p>
    <w:p w:rsidR="009A722B" w:rsidRDefault="009A722B">
      <w:pPr>
        <w:spacing w:after="240"/>
        <w:jc w:val="both"/>
        <w:rPr>
          <w:rFonts w:eastAsia="Times New Roman"/>
        </w:rPr>
      </w:pPr>
    </w:p>
    <w:p w:rsidR="009A722B" w:rsidRDefault="001706EB">
      <w:pPr>
        <w:jc w:val="both"/>
        <w:divId w:val="1461411885"/>
        <w:rPr>
          <w:rFonts w:eastAsia="Times New Roman"/>
        </w:rPr>
      </w:pPr>
      <w:r>
        <w:rPr>
          <w:rFonts w:eastAsia="Times New Roman"/>
        </w:rPr>
        <w:t xml:space="preserve">Abre no Orçamento-Programa Anual do Estado de Rondônia, Crédito Adicional Suplementar no valor de R$ 20.194.375,00 para reforço de dotações consignadas no vigente Orçamento. </w:t>
      </w:r>
    </w:p>
    <w:p w:rsidR="009A722B" w:rsidRDefault="009A722B">
      <w:pPr>
        <w:spacing w:after="240"/>
        <w:jc w:val="both"/>
        <w:rPr>
          <w:rFonts w:eastAsia="Times New Roman"/>
        </w:rPr>
      </w:pPr>
    </w:p>
    <w:p w:rsidR="009A722B" w:rsidRDefault="001706EB">
      <w:pPr>
        <w:ind w:firstLine="567"/>
        <w:jc w:val="both"/>
        <w:divId w:val="989400944"/>
        <w:rPr>
          <w:rFonts w:eastAsia="Times New Roman"/>
        </w:rPr>
      </w:pPr>
      <w:r>
        <w:rPr>
          <w:rFonts w:eastAsia="Times New Roman"/>
          <w:b/>
          <w:bCs/>
        </w:rPr>
        <w:t>O GOVERNADOR DO ESTADO DE RONDÔNIA</w:t>
      </w:r>
      <w:r>
        <w:rPr>
          <w:rFonts w:eastAsia="Times New Roman"/>
        </w:rPr>
        <w:t xml:space="preserve">, no uso das atribuições que lhe confere o artigo 65, inciso V, da Constituição do Estado e autorização contida no artigo 8º da Lei n. 2.961, de 28 de dezembro de 2012, </w:t>
      </w:r>
    </w:p>
    <w:p w:rsidR="009A722B" w:rsidRDefault="009A722B">
      <w:pPr>
        <w:jc w:val="both"/>
        <w:rPr>
          <w:rFonts w:eastAsia="Times New Roman"/>
        </w:rPr>
      </w:pPr>
    </w:p>
    <w:p w:rsidR="009A722B" w:rsidRDefault="001706EB">
      <w:pPr>
        <w:jc w:val="both"/>
        <w:divId w:val="1281493148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>
        <w:rPr>
          <w:rFonts w:eastAsia="Times New Roman"/>
          <w:spacing w:val="30"/>
        </w:rPr>
        <w:t xml:space="preserve">: </w:t>
      </w:r>
    </w:p>
    <w:p w:rsidR="009A722B" w:rsidRDefault="001706EB">
      <w:pPr>
        <w:pStyle w:val="NormalWeb"/>
        <w:ind w:firstLine="567"/>
        <w:jc w:val="both"/>
        <w:divId w:val="1639995215"/>
      </w:pPr>
      <w:r>
        <w:t xml:space="preserve">Art. 1º Fica aberto no Orçamento-Programa Anual do Estado de Rondônia, em favor das unidades orçamentárias Secretaria De Estado De Segurança, Defesa E Cidadania, Crédito Adicional Suplementar </w:t>
      </w:r>
      <w:proofErr w:type="gramStart"/>
      <w:r>
        <w:t>para</w:t>
      </w:r>
      <w:proofErr w:type="gramEnd"/>
      <w:r>
        <w:t xml:space="preserve"> atendimento de despesas de capital, até o montante de R$ 20.194.375,00 (vinte milhões e cento e noventa e quatro mil e trezentos e setenta e cinco reais) no presente exercício,indicados no Anexo II deste Decreto.</w:t>
      </w:r>
    </w:p>
    <w:p w:rsidR="009A722B" w:rsidRDefault="001706EB">
      <w:pPr>
        <w:ind w:firstLine="567"/>
        <w:jc w:val="both"/>
        <w:divId w:val="634219309"/>
        <w:rPr>
          <w:rFonts w:eastAsia="Times New Roman"/>
        </w:rPr>
      </w:pPr>
      <w:r>
        <w:rPr>
          <w:rFonts w:eastAsia="Times New Roman"/>
        </w:rPr>
        <w:t xml:space="preserve">Art. 2º Os recursos necessários à execução do disposto no artigo anterior decorrerão de anulação parcial das dotações orçamentárias, indicadas no anexo I deste Decreto, nos montantes especificados. </w:t>
      </w:r>
    </w:p>
    <w:p w:rsidR="009A722B" w:rsidRDefault="009A722B">
      <w:pPr>
        <w:jc w:val="both"/>
        <w:rPr>
          <w:rFonts w:eastAsia="Times New Roman"/>
        </w:rPr>
      </w:pPr>
    </w:p>
    <w:p w:rsidR="009A722B" w:rsidRDefault="001706EB">
      <w:pPr>
        <w:ind w:firstLine="567"/>
        <w:jc w:val="both"/>
        <w:divId w:val="1471241522"/>
        <w:rPr>
          <w:rFonts w:eastAsia="Times New Roman"/>
        </w:rPr>
      </w:pPr>
      <w:r>
        <w:rPr>
          <w:rFonts w:eastAsia="Times New Roman"/>
        </w:rPr>
        <w:t xml:space="preserve">Art. 3º Este Decreto entra em vigor na data de sua publicação. </w:t>
      </w:r>
    </w:p>
    <w:p w:rsidR="009A722B" w:rsidRDefault="009A722B">
      <w:pPr>
        <w:jc w:val="both"/>
        <w:rPr>
          <w:rFonts w:eastAsia="Times New Roman"/>
        </w:rPr>
      </w:pPr>
    </w:p>
    <w:p w:rsidR="009A722B" w:rsidRDefault="001706EB" w:rsidP="00527A2C">
      <w:pPr>
        <w:ind w:firstLine="567"/>
        <w:jc w:val="both"/>
        <w:divId w:val="2089839526"/>
        <w:rPr>
          <w:rFonts w:eastAsia="Times New Roman"/>
        </w:rPr>
      </w:pPr>
      <w:r>
        <w:rPr>
          <w:rFonts w:eastAsia="Times New Roman"/>
        </w:rPr>
        <w:t>Palácio do Governo do Estado de Rondônia, em</w:t>
      </w:r>
      <w:r w:rsidR="00527A2C">
        <w:rPr>
          <w:rFonts w:eastAsia="Times New Roman"/>
        </w:rPr>
        <w:t xml:space="preserve"> 12 </w:t>
      </w:r>
      <w:r>
        <w:rPr>
          <w:rFonts w:eastAsia="Times New Roman"/>
        </w:rPr>
        <w:t>de</w:t>
      </w:r>
      <w:r w:rsidR="00527A2C">
        <w:rPr>
          <w:rFonts w:eastAsia="Times New Roman"/>
        </w:rPr>
        <w:t xml:space="preserve"> março </w:t>
      </w:r>
      <w:r>
        <w:rPr>
          <w:rFonts w:eastAsia="Times New Roman"/>
        </w:rPr>
        <w:t>de</w:t>
      </w:r>
      <w:r w:rsidR="00527A2C">
        <w:rPr>
          <w:rFonts w:eastAsia="Times New Roman"/>
        </w:rPr>
        <w:t xml:space="preserve"> </w:t>
      </w:r>
      <w:r>
        <w:rPr>
          <w:rFonts w:eastAsia="Times New Roman"/>
        </w:rPr>
        <w:t xml:space="preserve">2013, 125º da República. </w:t>
      </w:r>
    </w:p>
    <w:p w:rsidR="009A722B" w:rsidRDefault="001706EB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1706EB" w:rsidRDefault="001706EB">
      <w:pPr>
        <w:spacing w:after="240"/>
        <w:jc w:val="both"/>
        <w:rPr>
          <w:rFonts w:eastAsia="Times New Roman"/>
        </w:rPr>
      </w:pPr>
    </w:p>
    <w:p w:rsidR="001706EB" w:rsidRDefault="001706EB">
      <w:pPr>
        <w:spacing w:after="240"/>
        <w:jc w:val="both"/>
        <w:rPr>
          <w:rFonts w:eastAsia="Times New Roman"/>
        </w:rPr>
      </w:pPr>
    </w:p>
    <w:p w:rsidR="009A722B" w:rsidRDefault="001706EB">
      <w:pPr>
        <w:spacing w:after="24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CONFÚCIO AIRES MOURA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Pedro Antonio Afonso Pimentel </w:t>
      </w:r>
      <w:r>
        <w:rPr>
          <w:rFonts w:eastAsia="Times New Roman"/>
        </w:rPr>
        <w:br/>
        <w:t>Secretario Adjunto - SEPLAN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Wagner Garcia de Freitas</w:t>
      </w:r>
      <w:r>
        <w:rPr>
          <w:rFonts w:eastAsia="Times New Roman"/>
        </w:rPr>
        <w:br/>
        <w:t>Secretario Adjunto - SEFIN</w:t>
      </w:r>
      <w:r>
        <w:rPr>
          <w:rFonts w:eastAsia="Times New Roman"/>
        </w:rPr>
        <w:br/>
      </w:r>
    </w:p>
    <w:p w:rsidR="009A722B" w:rsidRDefault="001706EB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lastRenderedPageBreak/>
        <w:t>CRÉDITO ADICIONAL SUPLEMENTAR - REDUÇÃO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ANEXO I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49"/>
        <w:gridCol w:w="4217"/>
        <w:gridCol w:w="1054"/>
        <w:gridCol w:w="949"/>
        <w:gridCol w:w="1581"/>
      </w:tblGrid>
      <w:tr w:rsidR="009A72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22B" w:rsidRDefault="001706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22B" w:rsidRDefault="001706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22B" w:rsidRDefault="001706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22B" w:rsidRDefault="001706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22B" w:rsidRDefault="001706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9A722B" w:rsidRDefault="009A722B">
      <w:pPr>
        <w:jc w:val="both"/>
        <w:rPr>
          <w:rFonts w:eastAsia="Times New Roman"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6"/>
        <w:gridCol w:w="4198"/>
        <w:gridCol w:w="1050"/>
        <w:gridCol w:w="875"/>
        <w:gridCol w:w="1691"/>
      </w:tblGrid>
      <w:tr w:rsidR="009A72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A722B" w:rsidRDefault="009A722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SEGURANÇA, DEFESA E CIDADANIA</w:t>
            </w:r>
          </w:p>
        </w:tc>
        <w:tc>
          <w:tcPr>
            <w:tcW w:w="900" w:type="dxa"/>
            <w:vAlign w:val="center"/>
            <w:hideMark/>
          </w:tcPr>
          <w:p w:rsidR="009A722B" w:rsidRDefault="009A722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A722B" w:rsidRDefault="009A722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R$ 20.194.375,00</w:t>
            </w:r>
          </w:p>
        </w:tc>
      </w:tr>
      <w:tr w:rsidR="009A72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15.001.06.181.2020.2146</w:t>
            </w:r>
          </w:p>
        </w:tc>
        <w:tc>
          <w:tcPr>
            <w:tcW w:w="360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RENUMERAÇÃO DE PESSOAL ATIVO E ENCARGOS SOCIAIS</w:t>
            </w:r>
          </w:p>
        </w:tc>
        <w:tc>
          <w:tcPr>
            <w:tcW w:w="90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319013</w:t>
            </w:r>
          </w:p>
        </w:tc>
        <w:tc>
          <w:tcPr>
            <w:tcW w:w="75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R$ 18.194.375,00</w:t>
            </w:r>
          </w:p>
        </w:tc>
      </w:tr>
      <w:tr w:rsidR="009A72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A722B" w:rsidRDefault="009A722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9A722B" w:rsidRDefault="009A722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319017</w:t>
            </w:r>
          </w:p>
        </w:tc>
        <w:tc>
          <w:tcPr>
            <w:tcW w:w="75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R$ 2.000.000,00</w:t>
            </w:r>
          </w:p>
        </w:tc>
      </w:tr>
      <w:tr w:rsidR="009A722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A722B" w:rsidRDefault="001706E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R$ 20.194.375,00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9A722B" w:rsidRDefault="001706EB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A722B" w:rsidRDefault="001706EB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CRÉDITO ADICIONAL SUPLEMENTAR - SUPLEMENTAÇÃO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ANEXO II</w:t>
      </w:r>
      <w:r>
        <w:rPr>
          <w:rFonts w:eastAsia="Times New Roman"/>
          <w:sz w:val="18"/>
          <w:szCs w:val="18"/>
        </w:rPr>
        <w:t xml:space="preserve">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49"/>
        <w:gridCol w:w="4217"/>
        <w:gridCol w:w="1054"/>
        <w:gridCol w:w="949"/>
        <w:gridCol w:w="1581"/>
      </w:tblGrid>
      <w:tr w:rsidR="009A72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22B" w:rsidRDefault="001706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22B" w:rsidRDefault="001706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22B" w:rsidRDefault="001706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22B" w:rsidRDefault="001706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22B" w:rsidRDefault="001706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9A722B" w:rsidRDefault="009A722B">
      <w:pPr>
        <w:jc w:val="both"/>
        <w:rPr>
          <w:rFonts w:eastAsia="Times New Roman"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6"/>
        <w:gridCol w:w="4198"/>
        <w:gridCol w:w="1050"/>
        <w:gridCol w:w="875"/>
        <w:gridCol w:w="1691"/>
      </w:tblGrid>
      <w:tr w:rsidR="009A72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A722B" w:rsidRDefault="009A722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SEGURANÇA, DEFESA E CIDADANIA</w:t>
            </w:r>
          </w:p>
        </w:tc>
        <w:tc>
          <w:tcPr>
            <w:tcW w:w="900" w:type="dxa"/>
            <w:vAlign w:val="center"/>
            <w:hideMark/>
          </w:tcPr>
          <w:p w:rsidR="009A722B" w:rsidRDefault="009A722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A722B" w:rsidRDefault="009A722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R$ 20.194.375,00</w:t>
            </w:r>
          </w:p>
        </w:tc>
      </w:tr>
      <w:tr w:rsidR="009A722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15.001.06.181.2020.2146</w:t>
            </w:r>
          </w:p>
        </w:tc>
        <w:tc>
          <w:tcPr>
            <w:tcW w:w="360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RENUMERAÇÃO DE PESSOAL ATIVO E ENCARGOS SOCIAIS</w:t>
            </w:r>
          </w:p>
        </w:tc>
        <w:tc>
          <w:tcPr>
            <w:tcW w:w="90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R$ 20.194.375,00</w:t>
            </w:r>
          </w:p>
        </w:tc>
      </w:tr>
      <w:tr w:rsidR="009A722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A722B" w:rsidRDefault="001706EB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9A722B" w:rsidRDefault="001706E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R$ 20.194.375,00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9A722B" w:rsidRDefault="009A722B">
      <w:pPr>
        <w:rPr>
          <w:rFonts w:eastAsia="Times New Roman"/>
        </w:rPr>
      </w:pPr>
    </w:p>
    <w:sectPr w:rsidR="009A722B" w:rsidSect="009A72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EB" w:rsidRDefault="001706EB" w:rsidP="001706EB">
      <w:r>
        <w:separator/>
      </w:r>
    </w:p>
  </w:endnote>
  <w:endnote w:type="continuationSeparator" w:id="1">
    <w:p w:rsidR="001706EB" w:rsidRDefault="001706EB" w:rsidP="0017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EB" w:rsidRDefault="001706EB" w:rsidP="001706EB">
      <w:r>
        <w:separator/>
      </w:r>
    </w:p>
  </w:footnote>
  <w:footnote w:type="continuationSeparator" w:id="1">
    <w:p w:rsidR="001706EB" w:rsidRDefault="001706EB" w:rsidP="00170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EB" w:rsidRDefault="001706EB" w:rsidP="001706EB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714375" cy="933450"/>
          <wp:effectExtent l="19050" t="0" r="952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06EB" w:rsidRPr="008E0875" w:rsidRDefault="001706EB" w:rsidP="001706EB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8E0875"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1706EB" w:rsidRDefault="001706EB" w:rsidP="001706EB">
    <w:pPr>
      <w:pStyle w:val="Cabealho"/>
      <w:jc w:val="center"/>
    </w:pPr>
    <w:r w:rsidRPr="008E0875">
      <w:rPr>
        <w:rFonts w:ascii="Times New (W1)" w:hAnsi="Times New (W1)" w:cs="Times New (W1)"/>
        <w:b/>
        <w:bCs/>
        <w:sz w:val="28"/>
        <w:szCs w:val="28"/>
      </w:rPr>
      <w:t>GOVERNADORIA</w:t>
    </w:r>
  </w:p>
  <w:p w:rsidR="001706EB" w:rsidRDefault="001706EB" w:rsidP="001706EB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6EB"/>
    <w:rsid w:val="001706EB"/>
    <w:rsid w:val="00527A2C"/>
    <w:rsid w:val="009A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2B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22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1706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06E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1706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06EB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6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E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930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4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85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2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1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2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CGAG</cp:lastModifiedBy>
  <cp:revision>3</cp:revision>
  <dcterms:created xsi:type="dcterms:W3CDTF">2013-03-06T15:04:00Z</dcterms:created>
  <dcterms:modified xsi:type="dcterms:W3CDTF">2013-03-12T16:02:00Z</dcterms:modified>
</cp:coreProperties>
</file>