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306A">
      <w:pPr>
        <w:framePr w:h="1663" w:hSpace="40" w:wrap="notBeside" w:vAnchor="text" w:hAnchor="margin" w:x="-187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8306A" w:rsidRDefault="00CE59BB">
      <w:pPr>
        <w:shd w:val="clear" w:color="auto" w:fill="FFFFFF"/>
        <w:spacing w:before="353" w:after="734" w:line="464" w:lineRule="exact"/>
        <w:ind w:left="1570" w:hanging="1570"/>
        <w:rPr>
          <w:sz w:val="24"/>
          <w:szCs w:val="24"/>
        </w:rPr>
      </w:pPr>
      <w:r w:rsidRPr="0068306A"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 w:rsidRPr="0068306A">
        <w:rPr>
          <w:b/>
          <w:bCs/>
          <w:color w:val="000000"/>
          <w:sz w:val="24"/>
          <w:szCs w:val="24"/>
        </w:rPr>
        <w:t>GOVERNADORIA</w:t>
      </w:r>
    </w:p>
    <w:p w:rsidR="00000000" w:rsidRPr="0068306A" w:rsidRDefault="00CE59BB">
      <w:pPr>
        <w:shd w:val="clear" w:color="auto" w:fill="FFFFFF"/>
        <w:spacing w:before="353" w:after="734" w:line="464" w:lineRule="exact"/>
        <w:ind w:left="1570" w:hanging="1570"/>
        <w:rPr>
          <w:sz w:val="24"/>
          <w:szCs w:val="24"/>
        </w:rPr>
        <w:sectPr w:rsidR="00000000" w:rsidRPr="0068306A">
          <w:type w:val="continuous"/>
          <w:pgSz w:w="11981" w:h="19346"/>
          <w:pgMar w:top="1440" w:right="3395" w:bottom="360" w:left="3701" w:header="720" w:footer="720" w:gutter="0"/>
          <w:cols w:space="60"/>
          <w:noEndnote/>
        </w:sectPr>
      </w:pPr>
    </w:p>
    <w:p w:rsidR="00000000" w:rsidRPr="0068306A" w:rsidRDefault="00CE59BB">
      <w:pPr>
        <w:shd w:val="clear" w:color="auto" w:fill="FFFFFF"/>
        <w:rPr>
          <w:sz w:val="24"/>
          <w:szCs w:val="24"/>
        </w:rPr>
        <w:sectPr w:rsidR="00000000" w:rsidRPr="0068306A">
          <w:type w:val="continuous"/>
          <w:pgSz w:w="11981" w:h="19346"/>
          <w:pgMar w:top="1440" w:right="2769" w:bottom="360" w:left="1461" w:header="720" w:footer="720" w:gutter="0"/>
          <w:cols w:num="2" w:space="720" w:equalWidth="0">
            <w:col w:w="5504" w:space="997"/>
            <w:col w:w="1249"/>
          </w:cols>
          <w:noEndnote/>
        </w:sectPr>
      </w:pPr>
    </w:p>
    <w:p w:rsidR="0068306A" w:rsidRPr="0068306A" w:rsidRDefault="0068306A" w:rsidP="0068306A">
      <w:pPr>
        <w:shd w:val="clear" w:color="auto" w:fill="FFFFFF"/>
        <w:spacing w:before="446" w:line="425" w:lineRule="exact"/>
        <w:rPr>
          <w:color w:val="000000"/>
          <w:spacing w:val="-14"/>
          <w:sz w:val="24"/>
          <w:szCs w:val="24"/>
        </w:rPr>
      </w:pPr>
      <w:r w:rsidRPr="0068306A">
        <w:rPr>
          <w:color w:val="000000"/>
          <w:spacing w:val="-14"/>
          <w:sz w:val="24"/>
          <w:szCs w:val="24"/>
        </w:rPr>
        <w:t xml:space="preserve">DECRETO Nº </w:t>
      </w:r>
      <w:bookmarkStart w:id="0" w:name="_GoBack"/>
      <w:bookmarkEnd w:id="0"/>
      <w:r w:rsidRPr="0068306A">
        <w:rPr>
          <w:color w:val="000000"/>
          <w:spacing w:val="-14"/>
          <w:sz w:val="24"/>
          <w:szCs w:val="24"/>
        </w:rPr>
        <w:t>1718 DE 30 DE NOVEMBRO DE 1983.</w:t>
      </w:r>
    </w:p>
    <w:p w:rsidR="00000000" w:rsidRPr="0068306A" w:rsidRDefault="00CE59BB">
      <w:pPr>
        <w:shd w:val="clear" w:color="auto" w:fill="FFFFFF"/>
        <w:spacing w:before="446" w:line="425" w:lineRule="exact"/>
        <w:ind w:left="5634"/>
        <w:rPr>
          <w:sz w:val="24"/>
          <w:szCs w:val="24"/>
        </w:rPr>
      </w:pPr>
      <w:r w:rsidRPr="0068306A">
        <w:rPr>
          <w:color w:val="000000"/>
          <w:spacing w:val="-14"/>
          <w:sz w:val="24"/>
          <w:szCs w:val="24"/>
        </w:rPr>
        <w:t>ABRE CREDITO SUPLEMENTAR NO ORÇAMENTO VIGENTE.</w:t>
      </w:r>
    </w:p>
    <w:p w:rsidR="00000000" w:rsidRPr="0068306A" w:rsidRDefault="00CE59BB">
      <w:pPr>
        <w:shd w:val="clear" w:color="auto" w:fill="FFFFFF"/>
        <w:spacing w:before="576" w:line="418" w:lineRule="exact"/>
        <w:ind w:left="4" w:right="7" w:firstLine="2740"/>
        <w:jc w:val="both"/>
        <w:rPr>
          <w:sz w:val="24"/>
          <w:szCs w:val="24"/>
        </w:rPr>
      </w:pPr>
      <w:r w:rsidRPr="0068306A">
        <w:rPr>
          <w:color w:val="000000"/>
          <w:spacing w:val="-8"/>
          <w:sz w:val="24"/>
          <w:szCs w:val="24"/>
        </w:rPr>
        <w:t xml:space="preserve">O GOVERNADOR DO ESTADO DE RONDÔNIA, no uso </w:t>
      </w:r>
      <w:r w:rsidRPr="0068306A">
        <w:rPr>
          <w:color w:val="000000"/>
          <w:spacing w:val="-9"/>
          <w:sz w:val="24"/>
          <w:szCs w:val="24"/>
        </w:rPr>
        <w:t xml:space="preserve">de suas atribuições legais, e com fundamento no Artigo 72 do </w:t>
      </w:r>
      <w:r w:rsidR="00704634" w:rsidRPr="0068306A">
        <w:rPr>
          <w:color w:val="000000"/>
          <w:sz w:val="24"/>
          <w:szCs w:val="24"/>
        </w:rPr>
        <w:t>Decreto</w:t>
      </w:r>
      <w:r w:rsidR="00704634">
        <w:rPr>
          <w:color w:val="000000"/>
          <w:sz w:val="24"/>
          <w:szCs w:val="24"/>
        </w:rPr>
        <w:t>-Lei</w:t>
      </w:r>
      <w:r w:rsidR="0068306A" w:rsidRPr="0068306A">
        <w:rPr>
          <w:color w:val="000000"/>
          <w:sz w:val="24"/>
          <w:szCs w:val="24"/>
        </w:rPr>
        <w:t xml:space="preserve"> nº 31 de</w:t>
      </w:r>
      <w:r w:rsidRPr="0068306A">
        <w:rPr>
          <w:color w:val="000000"/>
          <w:sz w:val="24"/>
          <w:szCs w:val="24"/>
        </w:rPr>
        <w:t xml:space="preserve"> 30-11-82.</w:t>
      </w:r>
    </w:p>
    <w:p w:rsidR="00000000" w:rsidRPr="0068306A" w:rsidRDefault="00CE59BB">
      <w:pPr>
        <w:shd w:val="clear" w:color="auto" w:fill="FFFFFF"/>
        <w:spacing w:before="536"/>
        <w:ind w:left="2747"/>
        <w:rPr>
          <w:sz w:val="24"/>
          <w:szCs w:val="24"/>
        </w:rPr>
      </w:pPr>
      <w:r w:rsidRPr="0068306A">
        <w:rPr>
          <w:color w:val="000000"/>
          <w:spacing w:val="88"/>
          <w:sz w:val="24"/>
          <w:szCs w:val="24"/>
        </w:rPr>
        <w:t>DECRETA:</w:t>
      </w:r>
    </w:p>
    <w:p w:rsidR="00000000" w:rsidRPr="0068306A" w:rsidRDefault="00CE59BB">
      <w:pPr>
        <w:shd w:val="clear" w:color="auto" w:fill="FFFFFF"/>
        <w:spacing w:before="320" w:after="522" w:line="425" w:lineRule="exact"/>
        <w:ind w:left="4" w:right="4" w:firstLine="2736"/>
        <w:jc w:val="both"/>
        <w:rPr>
          <w:sz w:val="24"/>
          <w:szCs w:val="24"/>
        </w:rPr>
      </w:pPr>
      <w:r w:rsidRPr="0068306A">
        <w:rPr>
          <w:color w:val="000000"/>
          <w:spacing w:val="-14"/>
          <w:sz w:val="24"/>
          <w:szCs w:val="24"/>
        </w:rPr>
        <w:t xml:space="preserve">Art. 12 - Fica aberto à Secretaria de Estado </w:t>
      </w:r>
      <w:r w:rsidRPr="0068306A">
        <w:rPr>
          <w:color w:val="000000"/>
          <w:spacing w:val="-10"/>
          <w:sz w:val="24"/>
          <w:szCs w:val="24"/>
        </w:rPr>
        <w:t xml:space="preserve">de Saúde, um crédito suplementar no valor de CR$ 40.000.000,00 </w:t>
      </w:r>
      <w:r w:rsidRPr="0068306A">
        <w:rPr>
          <w:color w:val="000000"/>
          <w:spacing w:val="-8"/>
          <w:sz w:val="24"/>
          <w:szCs w:val="24"/>
        </w:rPr>
        <w:t>(Q</w:t>
      </w:r>
      <w:r w:rsidRPr="0068306A">
        <w:rPr>
          <w:color w:val="000000"/>
          <w:spacing w:val="-8"/>
          <w:sz w:val="24"/>
          <w:szCs w:val="24"/>
        </w:rPr>
        <w:t>uarenta milhões de cruzeiro</w:t>
      </w:r>
      <w:r w:rsidR="0068306A" w:rsidRPr="0068306A">
        <w:rPr>
          <w:color w:val="000000"/>
          <w:spacing w:val="-8"/>
          <w:sz w:val="24"/>
          <w:szCs w:val="24"/>
        </w:rPr>
        <w:t>s), observando-se as classifica</w:t>
      </w:r>
      <w:r w:rsidR="0068306A" w:rsidRPr="0068306A">
        <w:rPr>
          <w:color w:val="000000"/>
          <w:spacing w:val="-10"/>
          <w:sz w:val="24"/>
          <w:szCs w:val="24"/>
        </w:rPr>
        <w:t>ções</w:t>
      </w:r>
      <w:r w:rsidRPr="0068306A">
        <w:rPr>
          <w:color w:val="000000"/>
          <w:spacing w:val="-10"/>
          <w:sz w:val="24"/>
          <w:szCs w:val="24"/>
        </w:rPr>
        <w:t xml:space="preserve"> institucionais, econômica</w:t>
      </w:r>
      <w:r w:rsidR="0068306A" w:rsidRPr="0068306A">
        <w:rPr>
          <w:color w:val="000000"/>
          <w:spacing w:val="-10"/>
          <w:sz w:val="24"/>
          <w:szCs w:val="24"/>
        </w:rPr>
        <w:t>s e Funcional-Programática a se</w:t>
      </w:r>
      <w:r w:rsidRPr="0068306A">
        <w:rPr>
          <w:color w:val="000000"/>
          <w:sz w:val="24"/>
          <w:szCs w:val="24"/>
        </w:rPr>
        <w:t>guinte discriminação:</w:t>
      </w:r>
    </w:p>
    <w:p w:rsidR="00000000" w:rsidRPr="0068306A" w:rsidRDefault="00CE59BB">
      <w:pPr>
        <w:shd w:val="clear" w:color="auto" w:fill="FFFFFF"/>
        <w:spacing w:before="320" w:after="522" w:line="425" w:lineRule="exact"/>
        <w:ind w:left="4" w:right="4" w:firstLine="2736"/>
        <w:jc w:val="both"/>
        <w:rPr>
          <w:sz w:val="24"/>
          <w:szCs w:val="24"/>
        </w:rPr>
        <w:sectPr w:rsidR="00000000" w:rsidRPr="0068306A">
          <w:type w:val="continuous"/>
          <w:pgSz w:w="11981" w:h="19346"/>
          <w:pgMar w:top="1440" w:right="1440" w:bottom="360" w:left="1440" w:header="720" w:footer="720" w:gutter="0"/>
          <w:cols w:space="60"/>
          <w:noEndnote/>
        </w:sectPr>
      </w:pPr>
    </w:p>
    <w:p w:rsidR="00000000" w:rsidRPr="0068306A" w:rsidRDefault="00CE59BB">
      <w:pPr>
        <w:shd w:val="clear" w:color="auto" w:fill="FFFFFF"/>
        <w:ind w:left="1436"/>
        <w:rPr>
          <w:sz w:val="24"/>
          <w:szCs w:val="24"/>
        </w:rPr>
      </w:pPr>
      <w:r w:rsidRPr="0068306A">
        <w:rPr>
          <w:color w:val="000000"/>
          <w:spacing w:val="88"/>
          <w:sz w:val="24"/>
          <w:szCs w:val="24"/>
        </w:rPr>
        <w:t>DESPESA:</w:t>
      </w:r>
    </w:p>
    <w:p w:rsidR="00000000" w:rsidRPr="0068306A" w:rsidRDefault="00CE59BB" w:rsidP="0068306A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317" w:line="425" w:lineRule="exact"/>
        <w:ind w:left="292"/>
        <w:rPr>
          <w:color w:val="000000"/>
          <w:spacing w:val="-19"/>
          <w:sz w:val="24"/>
          <w:szCs w:val="24"/>
        </w:rPr>
      </w:pPr>
      <w:r w:rsidRPr="0068306A">
        <w:rPr>
          <w:color w:val="000000"/>
          <w:spacing w:val="-14"/>
          <w:sz w:val="24"/>
          <w:szCs w:val="24"/>
        </w:rPr>
        <w:t>- Secretaria de Estado de Saúde</w:t>
      </w:r>
    </w:p>
    <w:p w:rsidR="00000000" w:rsidRPr="0068306A" w:rsidRDefault="00CE59BB" w:rsidP="0068306A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425" w:lineRule="exact"/>
        <w:ind w:firstLine="292"/>
        <w:rPr>
          <w:color w:val="000000"/>
          <w:spacing w:val="-22"/>
          <w:sz w:val="24"/>
          <w:szCs w:val="24"/>
        </w:rPr>
      </w:pPr>
      <w:r w:rsidRPr="0068306A">
        <w:rPr>
          <w:color w:val="000000"/>
          <w:spacing w:val="-14"/>
          <w:sz w:val="24"/>
          <w:szCs w:val="24"/>
        </w:rPr>
        <w:t>- Secretaria de Estado de Sa</w:t>
      </w:r>
      <w:r w:rsidRPr="0068306A">
        <w:rPr>
          <w:color w:val="000000"/>
          <w:spacing w:val="-14"/>
          <w:sz w:val="24"/>
          <w:szCs w:val="24"/>
        </w:rPr>
        <w:t xml:space="preserve">úde </w:t>
      </w:r>
      <w:r w:rsidRPr="0068306A">
        <w:rPr>
          <w:color w:val="000000"/>
          <w:spacing w:val="-12"/>
          <w:sz w:val="24"/>
          <w:szCs w:val="24"/>
        </w:rPr>
        <w:t>4130.00 - Investimentos em Regime de</w:t>
      </w:r>
    </w:p>
    <w:p w:rsidR="00000000" w:rsidRPr="0068306A" w:rsidRDefault="00CE59BB">
      <w:pPr>
        <w:shd w:val="clear" w:color="auto" w:fill="FFFFFF"/>
        <w:spacing w:line="425" w:lineRule="exact"/>
        <w:ind w:left="1447" w:right="1426"/>
        <w:rPr>
          <w:sz w:val="24"/>
          <w:szCs w:val="24"/>
        </w:rPr>
      </w:pPr>
      <w:r w:rsidRPr="0068306A">
        <w:rPr>
          <w:color w:val="000000"/>
          <w:spacing w:val="-16"/>
          <w:sz w:val="24"/>
          <w:szCs w:val="24"/>
        </w:rPr>
        <w:t xml:space="preserve">Execução Especial </w:t>
      </w:r>
      <w:r w:rsidRPr="0068306A">
        <w:rPr>
          <w:color w:val="000000"/>
          <w:sz w:val="24"/>
          <w:szCs w:val="24"/>
        </w:rPr>
        <w:t>TOTAL</w:t>
      </w:r>
    </w:p>
    <w:p w:rsidR="00000000" w:rsidRPr="0068306A" w:rsidRDefault="00CE59BB">
      <w:pPr>
        <w:shd w:val="clear" w:color="auto" w:fill="FFFFFF"/>
        <w:spacing w:before="1879" w:line="428" w:lineRule="exact"/>
        <w:rPr>
          <w:sz w:val="24"/>
          <w:szCs w:val="24"/>
        </w:rPr>
      </w:pPr>
      <w:r w:rsidRPr="0068306A">
        <w:rPr>
          <w:sz w:val="24"/>
          <w:szCs w:val="24"/>
        </w:rPr>
        <w:br w:type="column"/>
      </w:r>
      <w:r w:rsidRPr="0068306A">
        <w:rPr>
          <w:color w:val="000000"/>
          <w:spacing w:val="-16"/>
          <w:sz w:val="24"/>
          <w:szCs w:val="24"/>
        </w:rPr>
        <w:t>40.000.000,00 40.000.000,00</w:t>
      </w:r>
    </w:p>
    <w:p w:rsidR="00000000" w:rsidRPr="0068306A" w:rsidRDefault="00CE59BB">
      <w:pPr>
        <w:shd w:val="clear" w:color="auto" w:fill="FFFFFF"/>
        <w:spacing w:before="1879" w:line="428" w:lineRule="exact"/>
        <w:rPr>
          <w:sz w:val="24"/>
          <w:szCs w:val="24"/>
        </w:rPr>
        <w:sectPr w:rsidR="00000000" w:rsidRPr="0068306A">
          <w:type w:val="continuous"/>
          <w:pgSz w:w="11981" w:h="19346"/>
          <w:pgMar w:top="1440" w:right="1455" w:bottom="360" w:left="2747" w:header="720" w:footer="720" w:gutter="0"/>
          <w:cols w:num="2" w:space="720" w:equalWidth="0">
            <w:col w:w="5605" w:space="324"/>
            <w:col w:w="1850"/>
          </w:cols>
          <w:noEndnote/>
        </w:sectPr>
      </w:pPr>
    </w:p>
    <w:p w:rsidR="00000000" w:rsidRPr="0068306A" w:rsidRDefault="00CE59BB">
      <w:pPr>
        <w:spacing w:before="432" w:line="1" w:lineRule="exact"/>
        <w:rPr>
          <w:sz w:val="24"/>
          <w:szCs w:val="24"/>
        </w:rPr>
      </w:pPr>
    </w:p>
    <w:p w:rsidR="00000000" w:rsidRPr="0068306A" w:rsidRDefault="00CE59BB">
      <w:pPr>
        <w:shd w:val="clear" w:color="auto" w:fill="FFFFFF"/>
        <w:spacing w:before="1879" w:line="428" w:lineRule="exact"/>
        <w:rPr>
          <w:sz w:val="24"/>
          <w:szCs w:val="24"/>
        </w:rPr>
        <w:sectPr w:rsidR="00000000" w:rsidRPr="0068306A">
          <w:type w:val="continuous"/>
          <w:pgSz w:w="11981" w:h="19346"/>
          <w:pgMar w:top="1440" w:right="1448" w:bottom="360" w:left="1440" w:header="720" w:footer="720" w:gutter="0"/>
          <w:cols w:space="60"/>
          <w:noEndnote/>
        </w:sectPr>
      </w:pPr>
    </w:p>
    <w:p w:rsidR="00000000" w:rsidRPr="0068306A" w:rsidRDefault="00CE59BB">
      <w:pPr>
        <w:shd w:val="clear" w:color="auto" w:fill="FFFFFF"/>
        <w:spacing w:line="425" w:lineRule="exact"/>
        <w:rPr>
          <w:sz w:val="24"/>
          <w:szCs w:val="24"/>
        </w:rPr>
      </w:pPr>
      <w:r w:rsidRPr="0068306A">
        <w:rPr>
          <w:color w:val="000000"/>
          <w:sz w:val="24"/>
          <w:szCs w:val="24"/>
        </w:rPr>
        <w:t xml:space="preserve">PROJETO/ATIVIDADE </w:t>
      </w:r>
      <w:r w:rsidR="0068306A" w:rsidRPr="0068306A">
        <w:rPr>
          <w:color w:val="000000"/>
          <w:spacing w:val="-15"/>
          <w:sz w:val="24"/>
          <w:szCs w:val="24"/>
        </w:rPr>
        <w:t>17.01.13.75.428.1.037 - Desen</w:t>
      </w:r>
      <w:r w:rsidR="0068306A" w:rsidRPr="0068306A">
        <w:rPr>
          <w:color w:val="000000"/>
          <w:spacing w:val="-14"/>
          <w:sz w:val="24"/>
          <w:szCs w:val="24"/>
        </w:rPr>
        <w:t>volvimento dos Serviços Bási</w:t>
      </w:r>
      <w:r w:rsidR="0068306A" w:rsidRPr="0068306A">
        <w:rPr>
          <w:color w:val="000000"/>
          <w:sz w:val="24"/>
          <w:szCs w:val="24"/>
        </w:rPr>
        <w:t>cos</w:t>
      </w:r>
      <w:r w:rsidRPr="0068306A">
        <w:rPr>
          <w:color w:val="000000"/>
          <w:sz w:val="24"/>
          <w:szCs w:val="24"/>
        </w:rPr>
        <w:t xml:space="preserve"> de Saúde</w:t>
      </w:r>
    </w:p>
    <w:p w:rsidR="00000000" w:rsidRPr="0068306A" w:rsidRDefault="00CE59BB">
      <w:pPr>
        <w:shd w:val="clear" w:color="auto" w:fill="FFFFFF"/>
        <w:spacing w:before="4" w:line="425" w:lineRule="exact"/>
        <w:ind w:left="2322"/>
        <w:rPr>
          <w:sz w:val="24"/>
          <w:szCs w:val="24"/>
        </w:rPr>
      </w:pPr>
      <w:r w:rsidRPr="0068306A">
        <w:rPr>
          <w:color w:val="000000"/>
          <w:spacing w:val="-14"/>
          <w:sz w:val="24"/>
          <w:szCs w:val="24"/>
        </w:rPr>
        <w:t>TOTAL</w:t>
      </w:r>
    </w:p>
    <w:p w:rsidR="00000000" w:rsidRPr="0068306A" w:rsidRDefault="00CE59BB">
      <w:pPr>
        <w:shd w:val="clear" w:color="auto" w:fill="FFFFFF"/>
        <w:spacing w:before="94"/>
        <w:ind w:left="565"/>
        <w:rPr>
          <w:sz w:val="24"/>
          <w:szCs w:val="24"/>
        </w:rPr>
      </w:pPr>
      <w:r w:rsidRPr="0068306A">
        <w:rPr>
          <w:sz w:val="24"/>
          <w:szCs w:val="24"/>
        </w:rPr>
        <w:br w:type="column"/>
      </w:r>
      <w:r w:rsidRPr="0068306A">
        <w:rPr>
          <w:color w:val="000000"/>
          <w:spacing w:val="-15"/>
          <w:sz w:val="24"/>
          <w:szCs w:val="24"/>
        </w:rPr>
        <w:t>CAPITAL</w:t>
      </w:r>
    </w:p>
    <w:p w:rsidR="00000000" w:rsidRPr="0068306A" w:rsidRDefault="00CE59BB">
      <w:pPr>
        <w:shd w:val="clear" w:color="auto" w:fill="FFFFFF"/>
        <w:spacing w:before="860" w:line="428" w:lineRule="exact"/>
        <w:rPr>
          <w:sz w:val="24"/>
          <w:szCs w:val="24"/>
        </w:rPr>
      </w:pPr>
      <w:r w:rsidRPr="0068306A">
        <w:rPr>
          <w:color w:val="000000"/>
          <w:spacing w:val="-15"/>
          <w:sz w:val="24"/>
          <w:szCs w:val="24"/>
        </w:rPr>
        <w:t>40.000.000,00 40.000.000,00</w:t>
      </w:r>
    </w:p>
    <w:p w:rsidR="00000000" w:rsidRPr="0068306A" w:rsidRDefault="00CE59BB">
      <w:pPr>
        <w:shd w:val="clear" w:color="auto" w:fill="FFFFFF"/>
        <w:spacing w:before="86"/>
        <w:ind w:left="857"/>
        <w:rPr>
          <w:sz w:val="24"/>
          <w:szCs w:val="24"/>
        </w:rPr>
      </w:pPr>
      <w:r w:rsidRPr="0068306A">
        <w:rPr>
          <w:sz w:val="24"/>
          <w:szCs w:val="24"/>
        </w:rPr>
        <w:br w:type="column"/>
      </w:r>
      <w:r w:rsidRPr="0068306A">
        <w:rPr>
          <w:color w:val="000000"/>
          <w:spacing w:val="-18"/>
          <w:sz w:val="24"/>
          <w:szCs w:val="24"/>
        </w:rPr>
        <w:t>TOTAL</w:t>
      </w:r>
    </w:p>
    <w:p w:rsidR="00000000" w:rsidRPr="0068306A" w:rsidRDefault="00CE59BB">
      <w:pPr>
        <w:shd w:val="clear" w:color="auto" w:fill="FFFFFF"/>
        <w:spacing w:before="846" w:line="436" w:lineRule="exact"/>
        <w:ind w:left="4"/>
        <w:rPr>
          <w:sz w:val="24"/>
          <w:szCs w:val="24"/>
        </w:rPr>
      </w:pPr>
      <w:r w:rsidRPr="0068306A">
        <w:rPr>
          <w:color w:val="000000"/>
          <w:spacing w:val="-15"/>
          <w:sz w:val="24"/>
          <w:szCs w:val="24"/>
        </w:rPr>
        <w:t xml:space="preserve">40.000.000,00 </w:t>
      </w:r>
      <w:r w:rsidRPr="0068306A">
        <w:rPr>
          <w:color w:val="000000"/>
          <w:spacing w:val="-16"/>
          <w:sz w:val="24"/>
          <w:szCs w:val="24"/>
        </w:rPr>
        <w:t>40.000.000,00</w:t>
      </w:r>
    </w:p>
    <w:p w:rsidR="00000000" w:rsidRPr="0068306A" w:rsidRDefault="00CE59BB">
      <w:pPr>
        <w:shd w:val="clear" w:color="auto" w:fill="FFFFFF"/>
        <w:spacing w:before="846" w:line="436" w:lineRule="exact"/>
        <w:ind w:left="4"/>
        <w:rPr>
          <w:sz w:val="24"/>
          <w:szCs w:val="24"/>
        </w:rPr>
        <w:sectPr w:rsidR="00000000" w:rsidRPr="0068306A">
          <w:type w:val="continuous"/>
          <w:pgSz w:w="11981" w:h="19346"/>
          <w:pgMar w:top="1440" w:right="1448" w:bottom="360" w:left="1440" w:header="720" w:footer="720" w:gutter="0"/>
          <w:cols w:num="3" w:space="720" w:equalWidth="0">
            <w:col w:w="4176" w:space="598"/>
            <w:col w:w="1861" w:space="605"/>
            <w:col w:w="1854"/>
          </w:cols>
          <w:noEndnote/>
        </w:sectPr>
      </w:pPr>
    </w:p>
    <w:p w:rsidR="00000000" w:rsidRPr="0068306A" w:rsidRDefault="00CE59BB">
      <w:pPr>
        <w:spacing w:before="518" w:line="1" w:lineRule="exact"/>
        <w:rPr>
          <w:sz w:val="24"/>
          <w:szCs w:val="24"/>
        </w:rPr>
      </w:pPr>
    </w:p>
    <w:p w:rsidR="00000000" w:rsidRPr="0068306A" w:rsidRDefault="0068306A">
      <w:pPr>
        <w:framePr w:h="1663" w:hSpace="40" w:wrap="notBeside" w:vAnchor="text" w:hAnchor="margin" w:x="-1878" w:y="1"/>
        <w:rPr>
          <w:sz w:val="24"/>
          <w:szCs w:val="24"/>
        </w:rPr>
      </w:pPr>
      <w:r w:rsidRPr="0068306A">
        <w:rPr>
          <w:noProof/>
          <w:sz w:val="24"/>
          <w:szCs w:val="24"/>
        </w:rPr>
        <w:drawing>
          <wp:inline distT="0" distB="0" distL="0" distR="0">
            <wp:extent cx="752475" cy="1057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8306A" w:rsidRDefault="00CE59BB">
      <w:pPr>
        <w:shd w:val="clear" w:color="auto" w:fill="FFFFFF"/>
        <w:spacing w:before="346" w:line="468" w:lineRule="exact"/>
        <w:ind w:left="1573" w:hanging="1573"/>
        <w:rPr>
          <w:sz w:val="24"/>
          <w:szCs w:val="24"/>
        </w:rPr>
      </w:pPr>
      <w:r w:rsidRPr="0068306A">
        <w:rPr>
          <w:b/>
          <w:bCs/>
          <w:color w:val="000000"/>
          <w:spacing w:val="-25"/>
          <w:sz w:val="24"/>
          <w:szCs w:val="24"/>
        </w:rPr>
        <w:t xml:space="preserve">GOVERNO DO ESTADO DE RONDÔNIA </w:t>
      </w:r>
      <w:r w:rsidRPr="0068306A">
        <w:rPr>
          <w:color w:val="000000"/>
          <w:sz w:val="24"/>
          <w:szCs w:val="24"/>
        </w:rPr>
        <w:t>GOVERNADORIA</w:t>
      </w:r>
    </w:p>
    <w:p w:rsidR="00000000" w:rsidRPr="0068306A" w:rsidRDefault="00CE59BB">
      <w:pPr>
        <w:shd w:val="clear" w:color="auto" w:fill="FFFFFF"/>
        <w:spacing w:before="346" w:line="468" w:lineRule="exact"/>
        <w:ind w:left="1573" w:hanging="1573"/>
        <w:rPr>
          <w:sz w:val="24"/>
          <w:szCs w:val="24"/>
        </w:rPr>
        <w:sectPr w:rsidR="00000000" w:rsidRPr="0068306A">
          <w:pgSz w:w="11909" w:h="16834"/>
          <w:pgMar w:top="360" w:right="2745" w:bottom="360" w:left="4272" w:header="720" w:footer="720" w:gutter="0"/>
          <w:cols w:space="60"/>
          <w:noEndnote/>
        </w:sectPr>
      </w:pPr>
    </w:p>
    <w:p w:rsidR="00000000" w:rsidRPr="0068306A" w:rsidRDefault="00CE59BB">
      <w:pPr>
        <w:shd w:val="clear" w:color="auto" w:fill="FFFFFF"/>
        <w:spacing w:before="652" w:line="425" w:lineRule="exact"/>
        <w:ind w:firstLine="2722"/>
        <w:jc w:val="both"/>
        <w:rPr>
          <w:sz w:val="24"/>
          <w:szCs w:val="24"/>
        </w:rPr>
      </w:pPr>
      <w:r w:rsidRPr="0068306A">
        <w:rPr>
          <w:color w:val="000000"/>
          <w:spacing w:val="-14"/>
          <w:sz w:val="24"/>
          <w:szCs w:val="24"/>
        </w:rPr>
        <w:t>Art. 2</w:t>
      </w:r>
      <w:r w:rsidRPr="0068306A">
        <w:rPr>
          <w:color w:val="000000"/>
          <w:spacing w:val="-14"/>
          <w:sz w:val="24"/>
          <w:szCs w:val="24"/>
          <w:vertAlign w:val="superscript"/>
        </w:rPr>
        <w:t>2</w:t>
      </w:r>
      <w:r w:rsidRPr="0068306A">
        <w:rPr>
          <w:color w:val="000000"/>
          <w:spacing w:val="-14"/>
          <w:sz w:val="24"/>
          <w:szCs w:val="24"/>
        </w:rPr>
        <w:t xml:space="preserve"> - </w:t>
      </w:r>
      <w:proofErr w:type="gramStart"/>
      <w:r w:rsidRPr="0068306A">
        <w:rPr>
          <w:color w:val="000000"/>
          <w:spacing w:val="-14"/>
          <w:sz w:val="24"/>
          <w:szCs w:val="24"/>
        </w:rPr>
        <w:t>0 valor</w:t>
      </w:r>
      <w:proofErr w:type="gramEnd"/>
      <w:r w:rsidRPr="0068306A">
        <w:rPr>
          <w:color w:val="000000"/>
          <w:spacing w:val="-14"/>
          <w:sz w:val="24"/>
          <w:szCs w:val="24"/>
        </w:rPr>
        <w:t xml:space="preserve"> do presente crédito de que </w:t>
      </w:r>
      <w:r w:rsidRPr="0068306A">
        <w:rPr>
          <w:color w:val="000000"/>
          <w:spacing w:val="-9"/>
          <w:sz w:val="24"/>
          <w:szCs w:val="24"/>
        </w:rPr>
        <w:t xml:space="preserve">trata o Artigo anterior será coberto com Recursos Financeiros </w:t>
      </w:r>
      <w:r w:rsidRPr="0068306A">
        <w:rPr>
          <w:color w:val="000000"/>
          <w:spacing w:val="-13"/>
          <w:sz w:val="24"/>
          <w:szCs w:val="24"/>
        </w:rPr>
        <w:t>provenientes do prime</w:t>
      </w:r>
      <w:r w:rsidRPr="0068306A">
        <w:rPr>
          <w:color w:val="000000"/>
          <w:spacing w:val="-13"/>
          <w:sz w:val="24"/>
          <w:szCs w:val="24"/>
        </w:rPr>
        <w:t>iro termo Aditivo ao Convênio n</w:t>
      </w:r>
      <w:r w:rsidR="00094D60">
        <w:rPr>
          <w:color w:val="000000"/>
          <w:spacing w:val="-13"/>
          <w:sz w:val="24"/>
          <w:szCs w:val="24"/>
          <w:vertAlign w:val="superscript"/>
        </w:rPr>
        <w:t>º</w:t>
      </w:r>
      <w:r w:rsidRPr="0068306A">
        <w:rPr>
          <w:color w:val="000000"/>
          <w:spacing w:val="-13"/>
          <w:sz w:val="24"/>
          <w:szCs w:val="24"/>
        </w:rPr>
        <w:t xml:space="preserve"> 12/83, no </w:t>
      </w:r>
      <w:r w:rsidRPr="0068306A">
        <w:rPr>
          <w:color w:val="000000"/>
          <w:spacing w:val="-11"/>
          <w:sz w:val="24"/>
          <w:szCs w:val="24"/>
        </w:rPr>
        <w:t>valor de CR$ 40.000.000,00 (Qua</w:t>
      </w:r>
      <w:r w:rsidR="0068306A" w:rsidRPr="0068306A">
        <w:rPr>
          <w:color w:val="000000"/>
          <w:spacing w:val="-11"/>
          <w:sz w:val="24"/>
          <w:szCs w:val="24"/>
        </w:rPr>
        <w:t>renta milhões de cruzeiros), ce</w:t>
      </w:r>
      <w:r w:rsidRPr="0068306A">
        <w:rPr>
          <w:color w:val="000000"/>
          <w:spacing w:val="-10"/>
          <w:sz w:val="24"/>
          <w:szCs w:val="24"/>
        </w:rPr>
        <w:t xml:space="preserve">lebrado entre a União Federal, por intermédio do Ministério da </w:t>
      </w:r>
      <w:r w:rsidRPr="0068306A">
        <w:rPr>
          <w:color w:val="000000"/>
          <w:spacing w:val="-9"/>
          <w:sz w:val="24"/>
          <w:szCs w:val="24"/>
        </w:rPr>
        <w:t xml:space="preserve">Saúde, e o Estado de Rondônia, com base no inciso </w:t>
      </w:r>
      <w:r w:rsidRPr="0068306A">
        <w:rPr>
          <w:color w:val="000000"/>
          <w:spacing w:val="-9"/>
          <w:sz w:val="24"/>
          <w:szCs w:val="24"/>
          <w:lang w:val="en-US"/>
        </w:rPr>
        <w:t xml:space="preserve">III </w:t>
      </w:r>
      <w:r w:rsidRPr="0068306A">
        <w:rPr>
          <w:color w:val="000000"/>
          <w:spacing w:val="-9"/>
          <w:sz w:val="24"/>
          <w:szCs w:val="24"/>
        </w:rPr>
        <w:t>do § l</w:t>
      </w:r>
      <w:r w:rsidRPr="0068306A">
        <w:rPr>
          <w:color w:val="000000"/>
          <w:spacing w:val="-9"/>
          <w:sz w:val="24"/>
          <w:szCs w:val="24"/>
          <w:vertAlign w:val="superscript"/>
        </w:rPr>
        <w:t xml:space="preserve">2 </w:t>
      </w:r>
      <w:r w:rsidRPr="0068306A">
        <w:rPr>
          <w:color w:val="000000"/>
          <w:sz w:val="24"/>
          <w:szCs w:val="24"/>
        </w:rPr>
        <w:t>do Artigo 43, da Lei Federal 4.320 de 17-03-64</w:t>
      </w:r>
    </w:p>
    <w:p w:rsidR="00000000" w:rsidRPr="0068306A" w:rsidRDefault="00CE59BB">
      <w:pPr>
        <w:shd w:val="clear" w:color="auto" w:fill="FFFFFF"/>
        <w:spacing w:before="526"/>
        <w:ind w:left="2754"/>
        <w:rPr>
          <w:sz w:val="24"/>
          <w:szCs w:val="24"/>
        </w:rPr>
      </w:pPr>
      <w:r w:rsidRPr="0068306A">
        <w:rPr>
          <w:color w:val="000000"/>
          <w:spacing w:val="88"/>
          <w:sz w:val="24"/>
          <w:szCs w:val="24"/>
        </w:rPr>
        <w:t>RECEITA:</w:t>
      </w:r>
    </w:p>
    <w:p w:rsidR="00000000" w:rsidRPr="0068306A" w:rsidRDefault="00CE59BB">
      <w:pPr>
        <w:shd w:val="clear" w:color="auto" w:fill="FFFFFF"/>
        <w:spacing w:before="313" w:line="428" w:lineRule="exact"/>
        <w:ind w:left="878" w:right="2160"/>
        <w:rPr>
          <w:sz w:val="24"/>
          <w:szCs w:val="24"/>
        </w:rPr>
      </w:pPr>
      <w:r w:rsidRPr="0068306A">
        <w:rPr>
          <w:color w:val="000000"/>
          <w:spacing w:val="-13"/>
          <w:sz w:val="24"/>
          <w:szCs w:val="24"/>
        </w:rPr>
        <w:t xml:space="preserve">2000.00.00 - RECEITA DE CAPITAL </w:t>
      </w:r>
      <w:r w:rsidRPr="0068306A">
        <w:rPr>
          <w:color w:val="000000"/>
          <w:spacing w:val="-12"/>
          <w:sz w:val="24"/>
          <w:szCs w:val="24"/>
        </w:rPr>
        <w:t xml:space="preserve">2400.00.00 -   TRANSFERÊNCIAS DE CAPITAL </w:t>
      </w:r>
      <w:r w:rsidRPr="0068306A">
        <w:rPr>
          <w:color w:val="000000"/>
          <w:spacing w:val="-14"/>
          <w:sz w:val="24"/>
          <w:szCs w:val="24"/>
        </w:rPr>
        <w:t>2421.08.00 -     TRANSFERÊNCIAS EM FUNÇÃO</w:t>
      </w:r>
    </w:p>
    <w:p w:rsidR="00000000" w:rsidRPr="0068306A" w:rsidRDefault="00CE59BB">
      <w:pPr>
        <w:shd w:val="clear" w:color="auto" w:fill="FFFFFF"/>
        <w:tabs>
          <w:tab w:val="left" w:pos="7240"/>
        </w:tabs>
        <w:spacing w:line="428" w:lineRule="exact"/>
        <w:ind w:left="3326"/>
        <w:rPr>
          <w:sz w:val="24"/>
          <w:szCs w:val="24"/>
        </w:rPr>
      </w:pPr>
      <w:r w:rsidRPr="0068306A">
        <w:rPr>
          <w:color w:val="000000"/>
          <w:spacing w:val="-16"/>
          <w:sz w:val="24"/>
          <w:szCs w:val="24"/>
        </w:rPr>
        <w:t>DE CONVÊNIOS</w:t>
      </w:r>
      <w:r w:rsidRPr="0068306A">
        <w:rPr>
          <w:color w:val="000000"/>
          <w:sz w:val="24"/>
          <w:szCs w:val="24"/>
        </w:rPr>
        <w:tab/>
      </w:r>
      <w:r w:rsidRPr="0068306A">
        <w:rPr>
          <w:color w:val="000000"/>
          <w:spacing w:val="-16"/>
          <w:sz w:val="24"/>
          <w:szCs w:val="24"/>
        </w:rPr>
        <w:t>40.000.000,00</w:t>
      </w:r>
    </w:p>
    <w:p w:rsidR="00000000" w:rsidRPr="0068306A" w:rsidRDefault="00CE59BB">
      <w:pPr>
        <w:shd w:val="clear" w:color="auto" w:fill="FFFFFF"/>
        <w:tabs>
          <w:tab w:val="left" w:pos="7236"/>
        </w:tabs>
        <w:spacing w:before="230"/>
        <w:ind w:left="3334"/>
        <w:rPr>
          <w:sz w:val="24"/>
          <w:szCs w:val="24"/>
        </w:rPr>
      </w:pPr>
      <w:r w:rsidRPr="0068306A">
        <w:rPr>
          <w:color w:val="000000"/>
          <w:spacing w:val="-18"/>
          <w:sz w:val="24"/>
          <w:szCs w:val="24"/>
        </w:rPr>
        <w:t>TOTAL</w:t>
      </w:r>
      <w:r w:rsidRPr="0068306A">
        <w:rPr>
          <w:color w:val="000000"/>
          <w:sz w:val="24"/>
          <w:szCs w:val="24"/>
        </w:rPr>
        <w:tab/>
      </w:r>
      <w:r w:rsidRPr="0068306A">
        <w:rPr>
          <w:color w:val="000000"/>
          <w:spacing w:val="-16"/>
          <w:sz w:val="24"/>
          <w:szCs w:val="24"/>
        </w:rPr>
        <w:t>40.000.000,00</w:t>
      </w:r>
    </w:p>
    <w:p w:rsidR="00000000" w:rsidRPr="0068306A" w:rsidRDefault="00CE59BB">
      <w:pPr>
        <w:shd w:val="clear" w:color="auto" w:fill="FFFFFF"/>
        <w:spacing w:before="745" w:line="425" w:lineRule="exact"/>
        <w:ind w:right="7" w:firstLine="2740"/>
        <w:jc w:val="both"/>
        <w:rPr>
          <w:sz w:val="24"/>
          <w:szCs w:val="24"/>
        </w:rPr>
      </w:pPr>
      <w:r w:rsidRPr="0068306A">
        <w:rPr>
          <w:color w:val="000000"/>
          <w:spacing w:val="-9"/>
          <w:sz w:val="24"/>
          <w:szCs w:val="24"/>
        </w:rPr>
        <w:t>Art. 3</w:t>
      </w:r>
      <w:r w:rsidR="0068306A" w:rsidRPr="0068306A">
        <w:rPr>
          <w:color w:val="000000"/>
          <w:spacing w:val="-9"/>
          <w:sz w:val="24"/>
          <w:szCs w:val="24"/>
          <w:vertAlign w:val="superscript"/>
        </w:rPr>
        <w:t>º</w:t>
      </w:r>
      <w:r w:rsidRPr="0068306A">
        <w:rPr>
          <w:color w:val="000000"/>
          <w:spacing w:val="-9"/>
          <w:sz w:val="24"/>
          <w:szCs w:val="24"/>
        </w:rPr>
        <w:t xml:space="preserve"> - Fica alterada a Programaçã</w:t>
      </w:r>
      <w:r w:rsidR="0068306A" w:rsidRPr="0068306A">
        <w:rPr>
          <w:color w:val="000000"/>
          <w:spacing w:val="-9"/>
          <w:sz w:val="24"/>
          <w:szCs w:val="24"/>
        </w:rPr>
        <w:t>o Orça</w:t>
      </w:r>
      <w:r w:rsidRPr="0068306A">
        <w:rPr>
          <w:color w:val="000000"/>
          <w:spacing w:val="-11"/>
          <w:sz w:val="24"/>
          <w:szCs w:val="24"/>
        </w:rPr>
        <w:t xml:space="preserve">mentaria dessa Unidade Orçamentária, estabelecida pelo Decreto </w:t>
      </w:r>
      <w:r w:rsidRPr="0068306A">
        <w:rPr>
          <w:color w:val="000000"/>
          <w:sz w:val="24"/>
          <w:szCs w:val="24"/>
        </w:rPr>
        <w:t>n</w:t>
      </w:r>
      <w:r w:rsidR="0068306A" w:rsidRPr="0068306A">
        <w:rPr>
          <w:color w:val="000000"/>
          <w:sz w:val="24"/>
          <w:szCs w:val="24"/>
          <w:vertAlign w:val="superscript"/>
        </w:rPr>
        <w:t>º</w:t>
      </w:r>
      <w:r w:rsidRPr="0068306A">
        <w:rPr>
          <w:color w:val="000000"/>
          <w:sz w:val="24"/>
          <w:szCs w:val="24"/>
        </w:rPr>
        <w:t xml:space="preserve"> 781 de 31-12-82, conforme discriminação:</w:t>
      </w:r>
    </w:p>
    <w:p w:rsidR="00000000" w:rsidRPr="0068306A" w:rsidRDefault="00CE59BB" w:rsidP="0068306A">
      <w:pPr>
        <w:shd w:val="clear" w:color="auto" w:fill="FFFFFF"/>
        <w:tabs>
          <w:tab w:val="left" w:pos="533"/>
          <w:tab w:val="right" w:pos="6336"/>
        </w:tabs>
        <w:spacing w:before="443" w:line="569" w:lineRule="exact"/>
        <w:ind w:right="23"/>
        <w:jc w:val="both"/>
        <w:rPr>
          <w:sz w:val="24"/>
          <w:szCs w:val="24"/>
        </w:rPr>
      </w:pPr>
      <w:r w:rsidRPr="0068306A">
        <w:rPr>
          <w:color w:val="000000"/>
          <w:spacing w:val="-23"/>
          <w:sz w:val="24"/>
          <w:szCs w:val="24"/>
          <w:lang w:val="en-US" w:eastAsia="en-US"/>
        </w:rPr>
        <w:t xml:space="preserve">I </w:t>
      </w:r>
      <w:r w:rsidRPr="0068306A">
        <w:rPr>
          <w:color w:val="000000"/>
          <w:spacing w:val="-23"/>
          <w:sz w:val="24"/>
          <w:szCs w:val="24"/>
          <w:lang w:eastAsia="en-US"/>
        </w:rPr>
        <w:t>-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8"/>
          <w:sz w:val="24"/>
          <w:szCs w:val="24"/>
          <w:lang w:eastAsia="en-US"/>
        </w:rPr>
        <w:t>TRIMESTRE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6"/>
          <w:sz w:val="24"/>
          <w:szCs w:val="24"/>
          <w:lang w:eastAsia="en-US"/>
        </w:rPr>
        <w:t>2.188.599.865</w:t>
      </w:r>
      <w:r w:rsidR="0068306A" w:rsidRPr="0068306A">
        <w:rPr>
          <w:color w:val="000000"/>
          <w:spacing w:val="-16"/>
          <w:sz w:val="24"/>
          <w:szCs w:val="24"/>
          <w:lang w:eastAsia="en-US"/>
        </w:rPr>
        <w:t>, 00</w:t>
      </w:r>
    </w:p>
    <w:p w:rsidR="00000000" w:rsidRPr="0068306A" w:rsidRDefault="00CE59BB" w:rsidP="0068306A">
      <w:pPr>
        <w:shd w:val="clear" w:color="auto" w:fill="FFFFFF"/>
        <w:tabs>
          <w:tab w:val="left" w:pos="673"/>
          <w:tab w:val="right" w:pos="6476"/>
        </w:tabs>
        <w:spacing w:line="569" w:lineRule="exact"/>
        <w:ind w:right="23"/>
        <w:jc w:val="both"/>
        <w:rPr>
          <w:sz w:val="24"/>
          <w:szCs w:val="24"/>
        </w:rPr>
      </w:pPr>
      <w:r w:rsidRPr="0068306A">
        <w:rPr>
          <w:color w:val="000000"/>
          <w:spacing w:val="-20"/>
          <w:sz w:val="24"/>
          <w:szCs w:val="24"/>
          <w:lang w:val="en-US" w:eastAsia="en-US"/>
        </w:rPr>
        <w:t xml:space="preserve">II </w:t>
      </w:r>
      <w:r w:rsidRPr="0068306A">
        <w:rPr>
          <w:color w:val="000000"/>
          <w:spacing w:val="-20"/>
          <w:sz w:val="24"/>
          <w:szCs w:val="24"/>
          <w:lang w:eastAsia="en-US"/>
        </w:rPr>
        <w:t>-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8"/>
          <w:sz w:val="24"/>
          <w:szCs w:val="24"/>
          <w:lang w:eastAsia="en-US"/>
        </w:rPr>
        <w:t>TRIMESTRE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6"/>
          <w:sz w:val="24"/>
          <w:szCs w:val="24"/>
          <w:lang w:eastAsia="en-US"/>
        </w:rPr>
        <w:t>2.130.580.719</w:t>
      </w:r>
      <w:r w:rsidR="0068306A" w:rsidRPr="0068306A">
        <w:rPr>
          <w:color w:val="000000"/>
          <w:spacing w:val="-16"/>
          <w:sz w:val="24"/>
          <w:szCs w:val="24"/>
          <w:lang w:eastAsia="en-US"/>
        </w:rPr>
        <w:t>, 00</w:t>
      </w:r>
    </w:p>
    <w:p w:rsidR="00000000" w:rsidRPr="0068306A" w:rsidRDefault="00CE59BB" w:rsidP="0068306A">
      <w:pPr>
        <w:shd w:val="clear" w:color="auto" w:fill="FFFFFF"/>
        <w:tabs>
          <w:tab w:val="left" w:pos="814"/>
          <w:tab w:val="right" w:pos="6617"/>
        </w:tabs>
        <w:spacing w:line="569" w:lineRule="exact"/>
        <w:ind w:right="23"/>
        <w:jc w:val="both"/>
        <w:rPr>
          <w:sz w:val="24"/>
          <w:szCs w:val="24"/>
        </w:rPr>
      </w:pPr>
      <w:r w:rsidRPr="0068306A">
        <w:rPr>
          <w:color w:val="000000"/>
          <w:spacing w:val="-19"/>
          <w:sz w:val="24"/>
          <w:szCs w:val="24"/>
          <w:lang w:val="en-US" w:eastAsia="en-US"/>
        </w:rPr>
        <w:t xml:space="preserve">III </w:t>
      </w:r>
      <w:r w:rsidRPr="0068306A">
        <w:rPr>
          <w:color w:val="000000"/>
          <w:spacing w:val="-19"/>
          <w:sz w:val="24"/>
          <w:szCs w:val="24"/>
          <w:lang w:eastAsia="en-US"/>
        </w:rPr>
        <w:t>-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8"/>
          <w:sz w:val="24"/>
          <w:szCs w:val="24"/>
          <w:lang w:eastAsia="en-US"/>
        </w:rPr>
        <w:t>TRIMESTRE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6"/>
          <w:sz w:val="24"/>
          <w:szCs w:val="24"/>
          <w:lang w:eastAsia="en-US"/>
        </w:rPr>
        <w:t>2.387.145.095</w:t>
      </w:r>
      <w:r w:rsidR="0068306A" w:rsidRPr="0068306A">
        <w:rPr>
          <w:color w:val="000000"/>
          <w:spacing w:val="-16"/>
          <w:sz w:val="24"/>
          <w:szCs w:val="24"/>
          <w:lang w:eastAsia="en-US"/>
        </w:rPr>
        <w:t>, 00</w:t>
      </w:r>
    </w:p>
    <w:p w:rsidR="00000000" w:rsidRPr="0068306A" w:rsidRDefault="00CE59BB" w:rsidP="0068306A">
      <w:pPr>
        <w:shd w:val="clear" w:color="auto" w:fill="FFFFFF"/>
        <w:tabs>
          <w:tab w:val="left" w:pos="670"/>
          <w:tab w:val="right" w:pos="6473"/>
        </w:tabs>
        <w:spacing w:before="4" w:line="569" w:lineRule="exact"/>
        <w:ind w:right="23"/>
        <w:jc w:val="both"/>
        <w:rPr>
          <w:sz w:val="24"/>
          <w:szCs w:val="24"/>
        </w:rPr>
      </w:pPr>
      <w:r w:rsidRPr="0068306A">
        <w:rPr>
          <w:color w:val="000000"/>
          <w:spacing w:val="-20"/>
          <w:sz w:val="24"/>
          <w:szCs w:val="24"/>
          <w:lang w:val="en-US" w:eastAsia="en-US"/>
        </w:rPr>
        <w:t xml:space="preserve">IV </w:t>
      </w:r>
      <w:r w:rsidRPr="0068306A">
        <w:rPr>
          <w:color w:val="000000"/>
          <w:spacing w:val="-20"/>
          <w:sz w:val="24"/>
          <w:szCs w:val="24"/>
          <w:lang w:eastAsia="en-US"/>
        </w:rPr>
        <w:t>-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7"/>
          <w:sz w:val="24"/>
          <w:szCs w:val="24"/>
          <w:lang w:eastAsia="en-US"/>
        </w:rPr>
        <w:t>TRIMESTRE</w:t>
      </w:r>
      <w:r w:rsidRPr="0068306A">
        <w:rPr>
          <w:color w:val="000000"/>
          <w:sz w:val="24"/>
          <w:szCs w:val="24"/>
          <w:lang w:eastAsia="en-US"/>
        </w:rPr>
        <w:tab/>
      </w:r>
      <w:r w:rsidRPr="0068306A">
        <w:rPr>
          <w:color w:val="000000"/>
          <w:spacing w:val="-17"/>
          <w:sz w:val="24"/>
          <w:szCs w:val="24"/>
          <w:lang w:eastAsia="en-US"/>
        </w:rPr>
        <w:t>409.838.016</w:t>
      </w:r>
      <w:r w:rsidR="0068306A" w:rsidRPr="0068306A">
        <w:rPr>
          <w:color w:val="000000"/>
          <w:spacing w:val="-17"/>
          <w:sz w:val="24"/>
          <w:szCs w:val="24"/>
          <w:lang w:eastAsia="en-US"/>
        </w:rPr>
        <w:t>, 00</w:t>
      </w:r>
    </w:p>
    <w:p w:rsidR="00000000" w:rsidRPr="0068306A" w:rsidRDefault="00CE59BB" w:rsidP="0068306A">
      <w:pPr>
        <w:shd w:val="clear" w:color="auto" w:fill="FFFFFF"/>
        <w:tabs>
          <w:tab w:val="left" w:pos="6818"/>
        </w:tabs>
        <w:spacing w:before="482"/>
        <w:ind w:left="-142" w:right="-108"/>
        <w:jc w:val="both"/>
        <w:rPr>
          <w:sz w:val="24"/>
          <w:szCs w:val="24"/>
        </w:rPr>
      </w:pPr>
      <w:r w:rsidRPr="0068306A">
        <w:rPr>
          <w:color w:val="000000"/>
          <w:spacing w:val="-18"/>
          <w:sz w:val="24"/>
          <w:szCs w:val="24"/>
        </w:rPr>
        <w:t>TOTAL</w:t>
      </w:r>
      <w:r w:rsidRPr="0068306A">
        <w:rPr>
          <w:color w:val="000000"/>
          <w:sz w:val="24"/>
          <w:szCs w:val="24"/>
        </w:rPr>
        <w:tab/>
      </w:r>
      <w:r w:rsidRPr="0068306A">
        <w:rPr>
          <w:color w:val="000000"/>
          <w:spacing w:val="-16"/>
          <w:sz w:val="24"/>
          <w:szCs w:val="24"/>
        </w:rPr>
        <w:t>7.116.163.695,00</w:t>
      </w:r>
    </w:p>
    <w:p w:rsidR="00000000" w:rsidRPr="0068306A" w:rsidRDefault="00CE59BB" w:rsidP="0068306A">
      <w:pPr>
        <w:spacing w:before="824"/>
        <w:ind w:left="-142" w:right="-108"/>
        <w:jc w:val="both"/>
        <w:rPr>
          <w:sz w:val="24"/>
          <w:szCs w:val="24"/>
        </w:rPr>
      </w:pPr>
    </w:p>
    <w:p w:rsidR="00000000" w:rsidRPr="0068306A" w:rsidRDefault="00CE59BB" w:rsidP="0068306A">
      <w:pPr>
        <w:spacing w:before="824"/>
        <w:ind w:left="5598" w:right="23"/>
        <w:jc w:val="both"/>
        <w:rPr>
          <w:sz w:val="24"/>
          <w:szCs w:val="24"/>
        </w:rPr>
        <w:sectPr w:rsidR="00000000" w:rsidRPr="0068306A">
          <w:type w:val="continuous"/>
          <w:pgSz w:w="11909" w:h="16834"/>
          <w:pgMar w:top="360" w:right="761" w:bottom="360" w:left="2044" w:header="720" w:footer="720" w:gutter="0"/>
          <w:cols w:space="60"/>
          <w:noEndnote/>
        </w:sectPr>
      </w:pPr>
    </w:p>
    <w:p w:rsidR="00000000" w:rsidRPr="0068306A" w:rsidRDefault="0068306A" w:rsidP="0068306A">
      <w:pPr>
        <w:framePr w:h="1656" w:hSpace="36" w:wrap="notBeside" w:vAnchor="text" w:hAnchor="margin" w:x="-1871" w:y="1"/>
        <w:ind w:right="23"/>
        <w:jc w:val="both"/>
        <w:rPr>
          <w:sz w:val="24"/>
          <w:szCs w:val="24"/>
        </w:rPr>
      </w:pPr>
      <w:r w:rsidRPr="0068306A">
        <w:rPr>
          <w:noProof/>
          <w:sz w:val="24"/>
          <w:szCs w:val="24"/>
        </w:rPr>
        <w:lastRenderedPageBreak/>
        <w:drawing>
          <wp:inline distT="0" distB="0" distL="0" distR="0">
            <wp:extent cx="742950" cy="1047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8306A" w:rsidRDefault="00CE59BB">
      <w:pPr>
        <w:shd w:val="clear" w:color="auto" w:fill="FFFFFF"/>
        <w:spacing w:before="317" w:line="461" w:lineRule="exact"/>
        <w:ind w:left="1570" w:hanging="1570"/>
        <w:rPr>
          <w:sz w:val="24"/>
          <w:szCs w:val="24"/>
        </w:rPr>
      </w:pPr>
      <w:r w:rsidRPr="0068306A">
        <w:rPr>
          <w:color w:val="000000"/>
          <w:sz w:val="24"/>
          <w:szCs w:val="24"/>
        </w:rPr>
        <w:t xml:space="preserve">GOVERNO DO ESTADO DE RONDÔNIA </w:t>
      </w:r>
      <w:r w:rsidRPr="0068306A">
        <w:rPr>
          <w:color w:val="000000"/>
          <w:sz w:val="24"/>
          <w:szCs w:val="24"/>
        </w:rPr>
        <w:t>GOVERNADORIA</w:t>
      </w:r>
    </w:p>
    <w:p w:rsidR="00000000" w:rsidRPr="0068306A" w:rsidRDefault="00CE59BB">
      <w:pPr>
        <w:shd w:val="clear" w:color="auto" w:fill="FFFFFF"/>
        <w:spacing w:before="317" w:line="461" w:lineRule="exact"/>
        <w:ind w:left="1570" w:hanging="1570"/>
        <w:rPr>
          <w:sz w:val="24"/>
          <w:szCs w:val="24"/>
        </w:rPr>
        <w:sectPr w:rsidR="00000000" w:rsidRPr="0068306A">
          <w:pgSz w:w="11909" w:h="16834"/>
          <w:pgMar w:top="1440" w:right="2750" w:bottom="720" w:left="4285" w:header="720" w:footer="720" w:gutter="0"/>
          <w:cols w:space="60"/>
          <w:noEndnote/>
        </w:sectPr>
      </w:pPr>
    </w:p>
    <w:p w:rsidR="00000000" w:rsidRPr="0068306A" w:rsidRDefault="00CE59BB">
      <w:pPr>
        <w:shd w:val="clear" w:color="auto" w:fill="FFFFFF"/>
        <w:spacing w:before="1238" w:after="202" w:line="432" w:lineRule="exact"/>
        <w:ind w:left="1634" w:firstLine="2736"/>
        <w:rPr>
          <w:color w:val="000000"/>
          <w:sz w:val="24"/>
          <w:szCs w:val="24"/>
        </w:rPr>
      </w:pPr>
      <w:r w:rsidRPr="0068306A">
        <w:rPr>
          <w:color w:val="000000"/>
          <w:sz w:val="24"/>
          <w:szCs w:val="24"/>
        </w:rPr>
        <w:t>Art.   4</w:t>
      </w:r>
      <w:r w:rsidR="0068306A" w:rsidRPr="0068306A">
        <w:rPr>
          <w:color w:val="000000"/>
          <w:sz w:val="24"/>
          <w:szCs w:val="24"/>
          <w:vertAlign w:val="superscript"/>
        </w:rPr>
        <w:t>º</w:t>
      </w:r>
      <w:r w:rsidR="0068306A" w:rsidRPr="0068306A">
        <w:rPr>
          <w:color w:val="000000"/>
          <w:sz w:val="24"/>
          <w:szCs w:val="24"/>
        </w:rPr>
        <w:t xml:space="preserve"> </w:t>
      </w:r>
      <w:r w:rsidRPr="0068306A">
        <w:rPr>
          <w:color w:val="000000"/>
          <w:sz w:val="24"/>
          <w:szCs w:val="24"/>
        </w:rPr>
        <w:t xml:space="preserve">-  </w:t>
      </w:r>
      <w:r w:rsidR="0068306A" w:rsidRPr="0068306A">
        <w:rPr>
          <w:color w:val="000000"/>
          <w:sz w:val="24"/>
          <w:szCs w:val="24"/>
        </w:rPr>
        <w:t xml:space="preserve"> Este Decreto entra em vigor na data de sua publicação.</w:t>
      </w:r>
    </w:p>
    <w:p w:rsidR="0068306A" w:rsidRPr="0068306A" w:rsidRDefault="0068306A">
      <w:pPr>
        <w:shd w:val="clear" w:color="auto" w:fill="FFFFFF"/>
        <w:spacing w:before="1238" w:after="202" w:line="432" w:lineRule="exact"/>
        <w:ind w:left="1634" w:firstLine="2736"/>
        <w:rPr>
          <w:color w:val="000000"/>
          <w:sz w:val="24"/>
          <w:szCs w:val="24"/>
        </w:rPr>
      </w:pPr>
    </w:p>
    <w:p w:rsidR="0068306A" w:rsidRPr="0068306A" w:rsidRDefault="0068306A" w:rsidP="0068306A">
      <w:pPr>
        <w:pStyle w:val="SemEspaamento"/>
        <w:jc w:val="center"/>
        <w:rPr>
          <w:sz w:val="24"/>
          <w:szCs w:val="24"/>
        </w:rPr>
      </w:pPr>
      <w:r w:rsidRPr="0068306A">
        <w:rPr>
          <w:sz w:val="24"/>
          <w:szCs w:val="24"/>
        </w:rPr>
        <w:t>Jorge Teixeira de Oliveira</w:t>
      </w:r>
    </w:p>
    <w:p w:rsidR="0068306A" w:rsidRPr="0068306A" w:rsidRDefault="0068306A" w:rsidP="0068306A">
      <w:pPr>
        <w:pStyle w:val="SemEspaamento"/>
        <w:jc w:val="center"/>
        <w:rPr>
          <w:sz w:val="24"/>
          <w:szCs w:val="24"/>
        </w:rPr>
      </w:pPr>
    </w:p>
    <w:p w:rsidR="0068306A" w:rsidRPr="0068306A" w:rsidRDefault="0068306A" w:rsidP="0068306A">
      <w:pPr>
        <w:pStyle w:val="SemEspaamento"/>
        <w:jc w:val="center"/>
        <w:rPr>
          <w:sz w:val="24"/>
          <w:szCs w:val="24"/>
        </w:rPr>
        <w:sectPr w:rsidR="0068306A" w:rsidRPr="0068306A">
          <w:type w:val="continuous"/>
          <w:pgSz w:w="11909" w:h="16834"/>
          <w:pgMar w:top="1440" w:right="777" w:bottom="720" w:left="418" w:header="720" w:footer="720" w:gutter="0"/>
          <w:cols w:space="60"/>
          <w:noEndnote/>
        </w:sectPr>
      </w:pPr>
      <w:r w:rsidRPr="0068306A">
        <w:rPr>
          <w:sz w:val="24"/>
          <w:szCs w:val="24"/>
        </w:rPr>
        <w:t>Governador</w:t>
      </w:r>
    </w:p>
    <w:p w:rsidR="0068306A" w:rsidRPr="0068306A" w:rsidRDefault="0068306A" w:rsidP="0068306A">
      <w:pPr>
        <w:pStyle w:val="SemEspaamento"/>
        <w:jc w:val="center"/>
        <w:rPr>
          <w:sz w:val="24"/>
          <w:szCs w:val="24"/>
        </w:rPr>
      </w:pPr>
    </w:p>
    <w:sectPr w:rsidR="0068306A" w:rsidRPr="0068306A">
      <w:type w:val="continuous"/>
      <w:pgSz w:w="11909" w:h="16834"/>
      <w:pgMar w:top="1440" w:right="2066" w:bottom="720" w:left="418" w:header="720" w:footer="720" w:gutter="0"/>
      <w:cols w:num="2" w:space="720" w:equalWidth="0">
        <w:col w:w="720" w:space="4961"/>
        <w:col w:w="37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21B3"/>
    <w:multiLevelType w:val="singleLevel"/>
    <w:tmpl w:val="DFCAC2BC"/>
    <w:lvl w:ilvl="0">
      <w:numFmt w:val="decimal"/>
      <w:lvlText w:val="17.%1"/>
      <w:legacy w:legacy="1" w:legacySpace="0" w:legacyIndent="860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A"/>
    <w:rsid w:val="00094D60"/>
    <w:rsid w:val="0068306A"/>
    <w:rsid w:val="00704634"/>
    <w:rsid w:val="00C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36D02C-D999-4CCB-956B-B0481DD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3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2016-06-28T12:08:00Z</dcterms:created>
  <dcterms:modified xsi:type="dcterms:W3CDTF">2016-06-28T12:47:00Z</dcterms:modified>
</cp:coreProperties>
</file>