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58" w:rsidRDefault="005F24E3">
      <w:pPr>
        <w:ind w:left="4572" w:right="470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9125" cy="81915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D58" w:rsidRDefault="005F24E3">
      <w:pPr>
        <w:shd w:val="clear" w:color="auto" w:fill="FFFFFF"/>
        <w:spacing w:before="101" w:line="274" w:lineRule="exact"/>
        <w:ind w:left="2844" w:right="2902"/>
        <w:jc w:val="center"/>
      </w:pPr>
      <w:r>
        <w:rPr>
          <w:b/>
          <w:bCs/>
          <w:color w:val="000000"/>
          <w:spacing w:val="-1"/>
          <w:sz w:val="24"/>
          <w:szCs w:val="24"/>
        </w:rPr>
        <w:t xml:space="preserve">GOVERNO DO ESTADO DE RONDÔNIA </w:t>
      </w:r>
      <w:r>
        <w:rPr>
          <w:b/>
          <w:bCs/>
          <w:color w:val="000000"/>
          <w:sz w:val="24"/>
          <w:szCs w:val="24"/>
        </w:rPr>
        <w:t>GOVERNADORIA</w:t>
      </w:r>
    </w:p>
    <w:p w:rsidR="001D1623" w:rsidRDefault="005F24E3" w:rsidP="001D1623">
      <w:pPr>
        <w:shd w:val="clear" w:color="auto" w:fill="FFFFFF"/>
        <w:tabs>
          <w:tab w:val="left" w:leader="underscore" w:pos="2297"/>
        </w:tabs>
        <w:spacing w:before="266"/>
        <w:ind w:right="50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DECRETO N.</w:t>
      </w:r>
      <w:r w:rsidR="00785FE5">
        <w:rPr>
          <w:color w:val="000000"/>
          <w:spacing w:val="-2"/>
          <w:sz w:val="24"/>
          <w:szCs w:val="24"/>
        </w:rPr>
        <w:t xml:space="preserve">16.942, </w:t>
      </w:r>
      <w:r>
        <w:rPr>
          <w:color w:val="000000"/>
          <w:spacing w:val="-2"/>
          <w:sz w:val="24"/>
          <w:szCs w:val="24"/>
        </w:rPr>
        <w:t>DE</w:t>
      </w:r>
      <w:r w:rsidR="00785FE5">
        <w:rPr>
          <w:color w:val="000000"/>
          <w:spacing w:val="-2"/>
          <w:sz w:val="24"/>
          <w:szCs w:val="24"/>
        </w:rPr>
        <w:t xml:space="preserve"> 26 </w:t>
      </w:r>
      <w:r>
        <w:rPr>
          <w:color w:val="000000"/>
          <w:spacing w:val="-2"/>
          <w:sz w:val="24"/>
          <w:szCs w:val="24"/>
        </w:rPr>
        <w:t>DE</w:t>
      </w:r>
      <w:r w:rsidR="00785FE5">
        <w:rPr>
          <w:color w:val="000000"/>
          <w:spacing w:val="-2"/>
          <w:sz w:val="24"/>
          <w:szCs w:val="24"/>
        </w:rPr>
        <w:t xml:space="preserve"> JULHO D</w:t>
      </w:r>
      <w:r>
        <w:rPr>
          <w:color w:val="000000"/>
          <w:spacing w:val="-2"/>
          <w:sz w:val="24"/>
          <w:szCs w:val="24"/>
        </w:rPr>
        <w:t>E 2012.</w:t>
      </w:r>
    </w:p>
    <w:p w:rsidR="001D1623" w:rsidRDefault="001D1623" w:rsidP="001D1623">
      <w:pPr>
        <w:shd w:val="clear" w:color="auto" w:fill="FFFFFF"/>
        <w:tabs>
          <w:tab w:val="left" w:leader="underscore" w:pos="2297"/>
        </w:tabs>
        <w:spacing w:before="266"/>
        <w:ind w:right="50"/>
        <w:jc w:val="center"/>
        <w:rPr>
          <w:color w:val="000000"/>
          <w:spacing w:val="-2"/>
          <w:sz w:val="24"/>
          <w:szCs w:val="24"/>
        </w:rPr>
      </w:pPr>
    </w:p>
    <w:p w:rsidR="00EF6D58" w:rsidRDefault="005F24E3" w:rsidP="001D1623">
      <w:pPr>
        <w:shd w:val="clear" w:color="auto" w:fill="FFFFFF"/>
        <w:tabs>
          <w:tab w:val="left" w:leader="underscore" w:pos="2297"/>
        </w:tabs>
        <w:spacing w:before="266"/>
        <w:ind w:left="5103" w:right="50"/>
        <w:jc w:val="both"/>
      </w:pPr>
      <w:r>
        <w:rPr>
          <w:color w:val="000000"/>
          <w:sz w:val="24"/>
          <w:szCs w:val="24"/>
        </w:rPr>
        <w:t xml:space="preserve">Delega competência à Secretaria de Estado do Planejamento e Coordenação Geral para celebração de Convênios junto ao Ministério da </w:t>
      </w:r>
      <w:r w:rsidR="001D1623">
        <w:rPr>
          <w:color w:val="000000"/>
          <w:sz w:val="24"/>
          <w:szCs w:val="24"/>
        </w:rPr>
        <w:t>Defesa – MD,</w:t>
      </w:r>
      <w:r>
        <w:rPr>
          <w:color w:val="000000"/>
          <w:sz w:val="24"/>
          <w:szCs w:val="24"/>
        </w:rPr>
        <w:t xml:space="preserve"> com a finalidade de formular e coordenar a captação de recursos específicos de emenda parlamentar voltados à construção de uma biblioteca pública, de uma Casa da Criança e de um prédio administrativo no Estado de Rondônia.</w:t>
      </w:r>
    </w:p>
    <w:p w:rsidR="001D1623" w:rsidRDefault="001D1623" w:rsidP="001D1623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EF6D58" w:rsidRDefault="005F24E3" w:rsidP="001D1623">
      <w:pPr>
        <w:shd w:val="clear" w:color="auto" w:fill="FFFFFF"/>
        <w:ind w:firstLine="567"/>
        <w:jc w:val="both"/>
      </w:pPr>
      <w:r>
        <w:rPr>
          <w:color w:val="000000"/>
          <w:spacing w:val="-1"/>
          <w:sz w:val="24"/>
          <w:szCs w:val="24"/>
        </w:rPr>
        <w:t xml:space="preserve">O GOVERNADOR DO ESTADO DE RONDÔNIA, no uso das atribuições que lhe confere o artigo </w:t>
      </w:r>
      <w:r>
        <w:rPr>
          <w:color w:val="000000"/>
          <w:sz w:val="24"/>
          <w:szCs w:val="24"/>
        </w:rPr>
        <w:t xml:space="preserve">65, inciso </w:t>
      </w:r>
      <w:r w:rsidRPr="005F24E3">
        <w:rPr>
          <w:color w:val="000000"/>
          <w:sz w:val="24"/>
          <w:szCs w:val="24"/>
        </w:rPr>
        <w:t xml:space="preserve">V, </w:t>
      </w:r>
      <w:r>
        <w:rPr>
          <w:color w:val="000000"/>
          <w:sz w:val="24"/>
          <w:szCs w:val="24"/>
        </w:rPr>
        <w:t>da Constituição Estadual,</w:t>
      </w:r>
    </w:p>
    <w:p w:rsidR="001D1623" w:rsidRDefault="001D1623" w:rsidP="001D1623">
      <w:pPr>
        <w:ind w:firstLine="567"/>
        <w:jc w:val="both"/>
        <w:rPr>
          <w:u w:val="words"/>
        </w:rPr>
      </w:pPr>
    </w:p>
    <w:p w:rsidR="001D1623" w:rsidRPr="00620D71" w:rsidRDefault="001D1623" w:rsidP="001D1623">
      <w:pPr>
        <w:ind w:firstLine="567"/>
        <w:jc w:val="both"/>
      </w:pPr>
      <w:r w:rsidRPr="001D1623">
        <w:rPr>
          <w:sz w:val="24"/>
          <w:szCs w:val="24"/>
          <w:u w:val="words"/>
        </w:rPr>
        <w:t>D E C R E T A</w:t>
      </w:r>
      <w:r w:rsidRPr="00620D71">
        <w:t>:</w:t>
      </w:r>
    </w:p>
    <w:p w:rsidR="001D1623" w:rsidRDefault="001D1623" w:rsidP="001D162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EF6D58" w:rsidRDefault="005F24E3" w:rsidP="001D1623">
      <w:pPr>
        <w:shd w:val="clear" w:color="auto" w:fill="FFFFFF"/>
        <w:ind w:firstLine="567"/>
        <w:jc w:val="both"/>
      </w:pPr>
      <w:r>
        <w:rPr>
          <w:color w:val="000000"/>
          <w:sz w:val="24"/>
          <w:szCs w:val="24"/>
        </w:rPr>
        <w:t xml:space="preserve">Art. </w:t>
      </w:r>
      <w:r w:rsidR="00D02051">
        <w:rPr>
          <w:color w:val="000000"/>
          <w:sz w:val="24"/>
          <w:szCs w:val="24"/>
        </w:rPr>
        <w:t>1</w:t>
      </w:r>
      <w:r w:rsidR="00D02051" w:rsidRPr="00620D71">
        <w:t>º.</w:t>
      </w:r>
      <w:r w:rsidR="00D02051">
        <w:rPr>
          <w:color w:val="000000"/>
          <w:sz w:val="24"/>
          <w:szCs w:val="24"/>
          <w:vertAlign w:val="superscript"/>
        </w:rPr>
        <w:t xml:space="preserve"> </w:t>
      </w:r>
      <w:r>
        <w:rPr>
          <w:color w:val="000000"/>
          <w:sz w:val="24"/>
          <w:szCs w:val="24"/>
        </w:rPr>
        <w:t xml:space="preserve">Fica delegada competência ao Secretário de Estado do Planejamento e Coordenação Geral </w:t>
      </w:r>
      <w:r w:rsidRPr="001D1623">
        <w:rPr>
          <w:bCs/>
          <w:color w:val="000000"/>
          <w:sz w:val="24"/>
          <w:szCs w:val="24"/>
        </w:rPr>
        <w:t>GEORGE ALESSANDRO GONÇALVES BRAGA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para, em nome da SEPLAN/RO, celebrar Convênios junto ao Ministério da Defesa, com a finalidade de formular e coordenar a captação de recursos específicos de emenda parlamentar voltados à construção de uma biblioteca pública em Porto Velho-RO, de uma Casa da Criança em Rolim de Moura e de um prédio administrativo em Novo Horizonte.</w:t>
      </w:r>
    </w:p>
    <w:p w:rsidR="001D1623" w:rsidRDefault="001D1623" w:rsidP="001D1623">
      <w:pPr>
        <w:shd w:val="clear" w:color="auto" w:fill="FFFFFF"/>
        <w:ind w:firstLine="567"/>
        <w:rPr>
          <w:color w:val="000000"/>
          <w:spacing w:val="-1"/>
          <w:sz w:val="24"/>
          <w:szCs w:val="24"/>
        </w:rPr>
      </w:pPr>
    </w:p>
    <w:p w:rsidR="00EF6D58" w:rsidRDefault="00D02051" w:rsidP="001D1623">
      <w:pPr>
        <w:shd w:val="clear" w:color="auto" w:fill="FFFFFF"/>
        <w:ind w:firstLine="567"/>
        <w:jc w:val="both"/>
      </w:pPr>
      <w:r w:rsidRPr="00D02051">
        <w:rPr>
          <w:sz w:val="24"/>
          <w:szCs w:val="24"/>
        </w:rPr>
        <w:t>Art. 2º.</w:t>
      </w:r>
      <w:r w:rsidRPr="00620D71">
        <w:t xml:space="preserve"> </w:t>
      </w:r>
      <w:r w:rsidR="005F24E3">
        <w:rPr>
          <w:color w:val="000000"/>
          <w:spacing w:val="-1"/>
          <w:sz w:val="24"/>
          <w:szCs w:val="24"/>
        </w:rPr>
        <w:t>Este Decreto entra em vigor na data de sua publicação.</w:t>
      </w:r>
    </w:p>
    <w:p w:rsidR="001D1623" w:rsidRDefault="001D1623" w:rsidP="001D1623">
      <w:pPr>
        <w:shd w:val="clear" w:color="auto" w:fill="FFFFFF"/>
        <w:ind w:firstLine="567"/>
        <w:rPr>
          <w:color w:val="000000"/>
          <w:sz w:val="24"/>
          <w:szCs w:val="24"/>
        </w:rPr>
      </w:pPr>
    </w:p>
    <w:p w:rsidR="00EF6D58" w:rsidRDefault="005F24E3" w:rsidP="001D1623">
      <w:pPr>
        <w:shd w:val="clear" w:color="auto" w:fill="FFFFFF"/>
        <w:ind w:firstLine="567"/>
        <w:jc w:val="both"/>
      </w:pPr>
      <w:r>
        <w:rPr>
          <w:color w:val="000000"/>
          <w:sz w:val="24"/>
          <w:szCs w:val="24"/>
        </w:rPr>
        <w:t xml:space="preserve">Palácio do Governo do Estado de Rondônia, em </w:t>
      </w:r>
      <w:r w:rsidR="00785FE5">
        <w:rPr>
          <w:color w:val="000000"/>
          <w:sz w:val="24"/>
          <w:szCs w:val="24"/>
        </w:rPr>
        <w:t>26</w:t>
      </w:r>
      <w:r>
        <w:rPr>
          <w:color w:val="000000"/>
          <w:sz w:val="24"/>
          <w:szCs w:val="24"/>
        </w:rPr>
        <w:t xml:space="preserve"> de julho de 2012, 124° da República.</w:t>
      </w:r>
    </w:p>
    <w:p w:rsidR="00EF6D58" w:rsidRDefault="005F24E3">
      <w:pPr>
        <w:shd w:val="clear" w:color="auto" w:fill="FFFFFF"/>
        <w:spacing w:before="1102"/>
        <w:ind w:right="7"/>
        <w:jc w:val="center"/>
      </w:pPr>
      <w:r>
        <w:rPr>
          <w:b/>
          <w:bCs/>
          <w:color w:val="000000"/>
          <w:spacing w:val="-2"/>
          <w:sz w:val="24"/>
          <w:szCs w:val="24"/>
        </w:rPr>
        <w:t>CONFUCIO AIRES MOURA</w:t>
      </w:r>
    </w:p>
    <w:p w:rsidR="005F24E3" w:rsidRDefault="005F24E3">
      <w:pPr>
        <w:shd w:val="clear" w:color="auto" w:fill="FFFFFF"/>
        <w:ind w:right="7"/>
        <w:jc w:val="center"/>
      </w:pPr>
      <w:r>
        <w:rPr>
          <w:color w:val="000000"/>
          <w:spacing w:val="-1"/>
          <w:sz w:val="24"/>
          <w:szCs w:val="24"/>
        </w:rPr>
        <w:t>Governador</w:t>
      </w:r>
    </w:p>
    <w:sectPr w:rsidR="005F24E3" w:rsidSect="00EF6D58">
      <w:type w:val="continuous"/>
      <w:pgSz w:w="11909" w:h="16834"/>
      <w:pgMar w:top="1440" w:right="565" w:bottom="720" w:left="108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A752F"/>
    <w:rsid w:val="00052BA0"/>
    <w:rsid w:val="001D1623"/>
    <w:rsid w:val="002A752F"/>
    <w:rsid w:val="005F24E3"/>
    <w:rsid w:val="00785FE5"/>
    <w:rsid w:val="009B3280"/>
    <w:rsid w:val="00D02051"/>
    <w:rsid w:val="00E952EF"/>
    <w:rsid w:val="00EF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5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16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1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CGAG</cp:lastModifiedBy>
  <cp:revision>5</cp:revision>
  <cp:lastPrinted>2012-07-20T14:01:00Z</cp:lastPrinted>
  <dcterms:created xsi:type="dcterms:W3CDTF">2012-07-20T13:54:00Z</dcterms:created>
  <dcterms:modified xsi:type="dcterms:W3CDTF">2012-07-26T13:26:00Z</dcterms:modified>
</cp:coreProperties>
</file>