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D7E21">
      <w:pPr>
        <w:shd w:val="clear" w:color="auto" w:fill="FFFFFF"/>
        <w:ind w:left="2153"/>
      </w:pPr>
      <w:r>
        <w:rPr>
          <w:rFonts w:ascii="Arial" w:hAnsi="Arial" w:cs="Arial"/>
          <w:b/>
          <w:bCs/>
          <w:color w:val="000000"/>
          <w:sz w:val="26"/>
          <w:szCs w:val="26"/>
        </w:rPr>
        <w:t>GOVERNO DO ESTADO DE RONDÔNIA</w:t>
      </w:r>
    </w:p>
    <w:p w:rsidR="00000000" w:rsidRDefault="007D7E21">
      <w:pPr>
        <w:shd w:val="clear" w:color="auto" w:fill="FFFFFF"/>
        <w:spacing w:before="151"/>
        <w:ind w:right="184"/>
        <w:jc w:val="center"/>
      </w:pPr>
      <w:r>
        <w:rPr>
          <w:rFonts w:ascii="Courier New" w:hAnsi="Courier New" w:cs="Courier New"/>
          <w:color w:val="000000"/>
          <w:spacing w:val="-15"/>
          <w:sz w:val="26"/>
          <w:szCs w:val="26"/>
        </w:rPr>
        <w:t>GOVERNADORIA</w:t>
      </w:r>
    </w:p>
    <w:p w:rsidR="00000000" w:rsidRDefault="009311DA">
      <w:pPr>
        <w:shd w:val="clear" w:color="auto" w:fill="FFFFFF"/>
        <w:tabs>
          <w:tab w:val="left" w:pos="8330"/>
        </w:tabs>
        <w:spacing w:before="734"/>
        <w:ind w:left="50"/>
      </w:pP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             DECRETO Nº</w:t>
      </w:r>
      <w:r w:rsidR="007D7E21"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1692 DE 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>28 DE</w:t>
      </w:r>
      <w:r w:rsidR="007D7E21">
        <w:rPr>
          <w:rFonts w:ascii="Courier New" w:hAnsi="Courier New" w:cs="Courier New"/>
          <w:color w:val="000000"/>
          <w:spacing w:val="-21"/>
          <w:sz w:val="26"/>
          <w:szCs w:val="26"/>
        </w:rPr>
        <w:t xml:space="preserve">   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NOVEMBRO</w:t>
      </w:r>
      <w:r>
        <w:rPr>
          <w:rFonts w:ascii="Courier New" w:hAnsi="Courier New" w:cs="Courier New"/>
          <w:color w:val="000000"/>
          <w:spacing w:val="-25"/>
          <w:sz w:val="26"/>
          <w:szCs w:val="26"/>
          <w:vertAlign w:val="superscript"/>
        </w:rPr>
        <w:t xml:space="preserve"> DE</w:t>
      </w:r>
      <w:r>
        <w:rPr>
          <w:rFonts w:ascii="Courier New" w:hAnsi="Courier New" w:cs="Courier New"/>
          <w:color w:val="000000"/>
          <w:spacing w:val="-25"/>
          <w:sz w:val="26"/>
          <w:szCs w:val="26"/>
        </w:rPr>
        <w:t xml:space="preserve">  </w:t>
      </w:r>
      <w:r>
        <w:rPr>
          <w:rFonts w:ascii="Courier New" w:hAnsi="Courier New" w:cs="Courier New"/>
          <w:color w:val="000000"/>
          <w:spacing w:val="-27"/>
          <w:sz w:val="26"/>
          <w:szCs w:val="26"/>
        </w:rPr>
        <w:t>1</w:t>
      </w:r>
      <w:r w:rsidR="007D7E21">
        <w:rPr>
          <w:rFonts w:ascii="Courier New" w:hAnsi="Courier New" w:cs="Courier New"/>
          <w:color w:val="000000"/>
          <w:spacing w:val="-27"/>
          <w:sz w:val="26"/>
          <w:szCs w:val="26"/>
        </w:rPr>
        <w:t>983.</w:t>
      </w:r>
    </w:p>
    <w:p w:rsidR="00000000" w:rsidRDefault="007D7E21">
      <w:pPr>
        <w:shd w:val="clear" w:color="auto" w:fill="FFFFFF"/>
        <w:spacing w:before="1570" w:line="360" w:lineRule="exact"/>
        <w:ind w:left="5695"/>
        <w:jc w:val="both"/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AUTORIZA O COMANDANTE-GERAL 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DA POLÍCIA MILITAR FIRMAR </w:t>
      </w:r>
      <w:r>
        <w:rPr>
          <w:rFonts w:ascii="Courier New" w:hAnsi="Courier New" w:cs="Courier New"/>
          <w:color w:val="000000"/>
          <w:spacing w:val="-18"/>
          <w:sz w:val="26"/>
          <w:szCs w:val="26"/>
        </w:rPr>
        <w:t>CONVÊNIO COM A ASSOCIAÇÃO TI</w:t>
      </w:r>
      <w:r w:rsidR="009311DA">
        <w:rPr>
          <w:rFonts w:ascii="Courier New" w:hAnsi="Courier New" w:cs="Courier New"/>
          <w:color w:val="000000"/>
          <w:spacing w:val="-18"/>
          <w:sz w:val="26"/>
          <w:szCs w:val="26"/>
        </w:rPr>
        <w:t>-</w:t>
      </w:r>
      <w:r>
        <w:rPr>
          <w:rFonts w:ascii="Courier New" w:hAnsi="Courier New" w:cs="Courier New"/>
          <w:color w:val="000000"/>
          <w:spacing w:val="-18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RADENTES E DÂ OUTRAS PROVI </w:t>
      </w:r>
      <w:r>
        <w:rPr>
          <w:rFonts w:ascii="Courier New" w:hAnsi="Courier New" w:cs="Courier New"/>
          <w:color w:val="000000"/>
          <w:sz w:val="26"/>
          <w:szCs w:val="26"/>
        </w:rPr>
        <w:t>DÊNCIAS.</w:t>
      </w:r>
    </w:p>
    <w:p w:rsidR="00000000" w:rsidRDefault="007D7E21">
      <w:pPr>
        <w:shd w:val="clear" w:color="auto" w:fill="FFFFFF"/>
        <w:spacing w:before="1472" w:line="342" w:lineRule="exact"/>
        <w:ind w:left="29" w:right="32" w:firstLine="3492"/>
        <w:jc w:val="both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O GOVERNADOR DO ESTADO DE RONDÔNIA, no uso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das atribuições que lhe confere o artigo 70, </w:t>
      </w:r>
      <w:r>
        <w:rPr>
          <w:rFonts w:ascii="Courier New" w:hAnsi="Courier New" w:cs="Courier New"/>
          <w:color w:val="000000"/>
          <w:spacing w:val="-10"/>
          <w:sz w:val="26"/>
          <w:szCs w:val="26"/>
          <w:lang w:val="en-US"/>
        </w:rPr>
        <w:t xml:space="preserve">III,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da Constituição </w:t>
      </w:r>
      <w:r>
        <w:rPr>
          <w:rFonts w:ascii="Courier New" w:hAnsi="Courier New" w:cs="Courier New"/>
          <w:color w:val="000000"/>
          <w:sz w:val="26"/>
          <w:szCs w:val="26"/>
        </w:rPr>
        <w:t>Estadual,</w:t>
      </w:r>
    </w:p>
    <w:p w:rsidR="00000000" w:rsidRDefault="007D7E21">
      <w:pPr>
        <w:shd w:val="clear" w:color="auto" w:fill="FFFFFF"/>
        <w:spacing w:before="803"/>
        <w:ind w:left="3506"/>
      </w:pPr>
      <w:r>
        <w:rPr>
          <w:rFonts w:ascii="Courier New" w:hAnsi="Courier New" w:cs="Courier New"/>
          <w:color w:val="000000"/>
          <w:spacing w:val="90"/>
          <w:sz w:val="26"/>
          <w:szCs w:val="26"/>
        </w:rPr>
        <w:t>DECRETA:</w:t>
      </w:r>
    </w:p>
    <w:p w:rsidR="00000000" w:rsidRDefault="006C1A10">
      <w:pPr>
        <w:shd w:val="clear" w:color="auto" w:fill="FFFFFF"/>
        <w:spacing w:before="385" w:line="356" w:lineRule="exact"/>
        <w:ind w:right="61" w:firstLine="3485"/>
        <w:jc w:val="both"/>
      </w:pPr>
      <w:r>
        <w:rPr>
          <w:rFonts w:ascii="Courier New" w:hAnsi="Courier New" w:cs="Courier New"/>
          <w:color w:val="000000"/>
          <w:spacing w:val="-10"/>
          <w:sz w:val="26"/>
          <w:szCs w:val="26"/>
        </w:rPr>
        <w:t>Art. 1º</w:t>
      </w:r>
      <w:r w:rsidR="007D7E21"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- Fica o Comandante-Geral da Poli </w:t>
      </w:r>
      <w:r w:rsidR="007D7E21"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cia Militar de Rondônia autorizado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a firmar convênio com a Associa</w:t>
      </w:r>
      <w:r w:rsidR="007D7E21">
        <w:rPr>
          <w:rFonts w:ascii="Courier New" w:hAnsi="Courier New" w:cs="Courier New"/>
          <w:color w:val="000000"/>
          <w:spacing w:val="-10"/>
          <w:sz w:val="26"/>
          <w:szCs w:val="26"/>
        </w:rPr>
        <w:t>ção Tiradentes da P</w:t>
      </w:r>
      <w:r w:rsidR="007D7E21"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olícia Militar, visando a administração dos re cursos provenientes da Etapa de Alimentação prevista no artigo 72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do Decreto-Lei nº</w:t>
      </w:r>
      <w:r w:rsidR="007D7E21"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 040, de 03 de janeiro de 1.983.</w:t>
      </w:r>
    </w:p>
    <w:p w:rsidR="00000000" w:rsidRDefault="007D7E21">
      <w:pPr>
        <w:shd w:val="clear" w:color="auto" w:fill="FFFFFF"/>
        <w:spacing w:before="371" w:line="356" w:lineRule="exact"/>
        <w:ind w:left="4" w:right="65" w:firstLine="3474"/>
        <w:jc w:val="both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Parágrafo Ú</w:t>
      </w:r>
      <w:r w:rsidR="006C1A10">
        <w:rPr>
          <w:rFonts w:ascii="Courier New" w:hAnsi="Courier New" w:cs="Courier New"/>
          <w:color w:val="000000"/>
          <w:spacing w:val="-14"/>
          <w:sz w:val="26"/>
          <w:szCs w:val="26"/>
        </w:rPr>
        <w:t>nico - Pelo convênio de que tra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ta este artigo, os recursos destinados a Etapa de </w:t>
      </w:r>
      <w:r w:rsidR="006C1A10">
        <w:rPr>
          <w:rFonts w:ascii="Courier New" w:hAnsi="Courier New" w:cs="Courier New"/>
          <w:color w:val="000000"/>
          <w:spacing w:val="-9"/>
          <w:sz w:val="26"/>
          <w:szCs w:val="26"/>
        </w:rPr>
        <w:t>Alimentação se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 xml:space="preserve">rão repassados à Associação Tiradentes da Polícia Militar, para 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aquisição de gêneros alimentícios necessários ao fornecimento de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refeições, nos locais onde houver rancho organizado da Polícia Mi </w:t>
      </w:r>
      <w:r>
        <w:rPr>
          <w:rFonts w:ascii="Courier New" w:hAnsi="Courier New" w:cs="Courier New"/>
          <w:color w:val="000000"/>
          <w:sz w:val="26"/>
          <w:szCs w:val="26"/>
        </w:rPr>
        <w:t>litar.</w:t>
      </w:r>
    </w:p>
    <w:p w:rsidR="00000000" w:rsidRDefault="007D7E21">
      <w:pPr>
        <w:shd w:val="clear" w:color="auto" w:fill="FFFFFF"/>
        <w:spacing w:before="371" w:line="356" w:lineRule="exact"/>
        <w:ind w:left="4" w:right="65" w:firstLine="3474"/>
        <w:jc w:val="both"/>
        <w:sectPr w:rsidR="00000000">
          <w:type w:val="continuous"/>
          <w:pgSz w:w="11909" w:h="16834"/>
          <w:pgMar w:top="1440" w:right="680" w:bottom="360" w:left="1610" w:header="720" w:footer="720" w:gutter="0"/>
          <w:cols w:space="60"/>
          <w:noEndnote/>
        </w:sectPr>
      </w:pPr>
    </w:p>
    <w:p w:rsidR="00000000" w:rsidRDefault="007D7E21">
      <w:pPr>
        <w:shd w:val="clear" w:color="auto" w:fill="FFFFFF"/>
        <w:ind w:left="9360"/>
      </w:pPr>
    </w:p>
    <w:p w:rsidR="00000000" w:rsidRDefault="007D7E21">
      <w:pPr>
        <w:shd w:val="clear" w:color="auto" w:fill="FFFFFF"/>
        <w:ind w:left="9360"/>
        <w:sectPr w:rsidR="00000000">
          <w:pgSz w:w="11909" w:h="16834"/>
          <w:pgMar w:top="1092" w:right="360" w:bottom="360" w:left="1469" w:header="720" w:footer="720" w:gutter="0"/>
          <w:cols w:space="60"/>
          <w:noEndnote/>
        </w:sectPr>
      </w:pPr>
    </w:p>
    <w:p w:rsidR="00000000" w:rsidRDefault="007D7E21">
      <w:pPr>
        <w:shd w:val="clear" w:color="auto" w:fill="FFFFFF"/>
        <w:spacing w:before="662"/>
      </w:pPr>
      <w:r>
        <w:rPr>
          <w:rFonts w:ascii="Arial" w:hAnsi="Arial" w:cs="Arial"/>
          <w:color w:val="000000"/>
          <w:sz w:val="26"/>
          <w:szCs w:val="26"/>
        </w:rPr>
        <w:lastRenderedPageBreak/>
        <w:t>GOVERNO DO ESTADO DE RONDÔNIA</w:t>
      </w:r>
    </w:p>
    <w:p w:rsidR="00000000" w:rsidRDefault="007D7E21">
      <w:pPr>
        <w:shd w:val="clear" w:color="auto" w:fill="FFFFFF"/>
        <w:spacing w:before="182"/>
        <w:ind w:left="130"/>
        <w:jc w:val="center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GOVERNADOR1A</w:t>
      </w:r>
    </w:p>
    <w:p w:rsidR="00000000" w:rsidRDefault="007D7E21">
      <w:pPr>
        <w:shd w:val="clear" w:color="auto" w:fill="FFFFFF"/>
        <w:spacing w:before="182"/>
        <w:ind w:left="130"/>
        <w:jc w:val="center"/>
        <w:sectPr w:rsidR="00000000">
          <w:type w:val="continuous"/>
          <w:pgSz w:w="11909" w:h="16834"/>
          <w:pgMar w:top="1092" w:right="3341" w:bottom="360" w:left="3605" w:header="720" w:footer="720" w:gutter="0"/>
          <w:cols w:space="60"/>
          <w:noEndnote/>
        </w:sectPr>
      </w:pPr>
    </w:p>
    <w:p w:rsidR="00000000" w:rsidRDefault="007D7E21">
      <w:pPr>
        <w:shd w:val="clear" w:color="auto" w:fill="FFFFFF"/>
        <w:spacing w:before="557" w:line="355" w:lineRule="exact"/>
        <w:ind w:left="29" w:right="490" w:firstLine="3485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Art. </w:t>
      </w:r>
      <w:r w:rsidR="006C1A10">
        <w:rPr>
          <w:rFonts w:ascii="Courier New" w:hAnsi="Courier New" w:cs="Courier New"/>
          <w:color w:val="000000"/>
          <w:spacing w:val="51"/>
          <w:sz w:val="24"/>
          <w:szCs w:val="24"/>
        </w:rPr>
        <w:t>2º</w:t>
      </w:r>
      <w:r>
        <w:rPr>
          <w:rFonts w:ascii="Courier New" w:hAnsi="Courier New" w:cs="Courier New"/>
          <w:color w:val="000000"/>
          <w:spacing w:val="51"/>
          <w:sz w:val="24"/>
          <w:szCs w:val="24"/>
        </w:rPr>
        <w:t>-0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saldo resultante da economia da Etapa de Alimentação será revert</w:t>
      </w:r>
      <w:r w:rsidR="006C1A10">
        <w:rPr>
          <w:rFonts w:ascii="Courier New" w:hAnsi="Courier New" w:cs="Courier New"/>
          <w:color w:val="000000"/>
          <w:sz w:val="24"/>
          <w:szCs w:val="24"/>
        </w:rPr>
        <w:t>ido em favor da própria Associa</w:t>
      </w:r>
      <w:r>
        <w:rPr>
          <w:rFonts w:ascii="Courier New" w:hAnsi="Courier New" w:cs="Courier New"/>
          <w:color w:val="000000"/>
          <w:sz w:val="24"/>
          <w:szCs w:val="24"/>
        </w:rPr>
        <w:t>ção Tiradentes, que deverá aplicar:</w:t>
      </w:r>
    </w:p>
    <w:p w:rsidR="00000000" w:rsidRDefault="007D7E21">
      <w:pPr>
        <w:shd w:val="clear" w:color="auto" w:fill="FFFFFF"/>
        <w:spacing w:before="389" w:line="350" w:lineRule="exact"/>
        <w:ind w:left="29" w:right="514" w:firstLine="3490"/>
        <w:jc w:val="both"/>
      </w:pPr>
      <w:r>
        <w:rPr>
          <w:rFonts w:ascii="Courier New" w:hAnsi="Courier New" w:cs="Courier New"/>
          <w:color w:val="000000"/>
          <w:spacing w:val="51"/>
          <w:sz w:val="24"/>
          <w:szCs w:val="24"/>
        </w:rPr>
        <w:t>1-30%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8"/>
          <w:sz w:val="24"/>
          <w:szCs w:val="24"/>
        </w:rPr>
        <w:t>(trin</w:t>
      </w:r>
      <w:r>
        <w:rPr>
          <w:rFonts w:ascii="Courier New" w:hAnsi="Courier New" w:cs="Courier New"/>
          <w:color w:val="000000"/>
          <w:spacing w:val="-8"/>
          <w:sz w:val="24"/>
          <w:szCs w:val="24"/>
        </w:rPr>
        <w:t xml:space="preserve">ta por cento), no mínimo, na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assistência ã saúde dos policiais-militares e de seus dependentes;</w:t>
      </w:r>
    </w:p>
    <w:p w:rsidR="00000000" w:rsidRDefault="007D7E21">
      <w:pPr>
        <w:shd w:val="clear" w:color="auto" w:fill="FFFFFF"/>
        <w:spacing w:before="130" w:line="355" w:lineRule="exact"/>
        <w:ind w:left="14" w:right="514" w:firstLine="3341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  <w:lang w:val="en-US" w:eastAsia="en-US"/>
        </w:rPr>
        <w:t xml:space="preserve">II </w:t>
      </w:r>
      <w:r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 xml:space="preserve">- 2/3 (dois terços) do restante </w:t>
      </w:r>
      <w:r w:rsidR="006C1A10"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>Na educa</w:t>
      </w:r>
      <w:r>
        <w:rPr>
          <w:rFonts w:ascii="Courier New" w:hAnsi="Courier New" w:cs="Courier New"/>
          <w:color w:val="000000"/>
          <w:spacing w:val="-1"/>
          <w:sz w:val="24"/>
          <w:szCs w:val="24"/>
          <w:lang w:eastAsia="en-US"/>
        </w:rPr>
        <w:t xml:space="preserve">ção dos policiais-militares e de seus dependentes, </w:t>
      </w:r>
      <w:r w:rsidR="006C1A10">
        <w:rPr>
          <w:rFonts w:ascii="Courier New" w:hAnsi="Courier New" w:cs="Courier New"/>
          <w:color w:val="000000"/>
          <w:spacing w:val="-1"/>
          <w:sz w:val="24"/>
          <w:szCs w:val="24"/>
          <w:lang w:eastAsia="en-US"/>
        </w:rPr>
        <w:t>Na</w:t>
      </w:r>
      <w:r>
        <w:rPr>
          <w:rFonts w:ascii="Courier New" w:hAnsi="Courier New" w:cs="Courier New"/>
          <w:color w:val="000000"/>
          <w:spacing w:val="-1"/>
          <w:sz w:val="24"/>
          <w:szCs w:val="24"/>
          <w:lang w:eastAsia="en-US"/>
        </w:rPr>
        <w:t xml:space="preserve"> aquisição de 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 xml:space="preserve">equipamentos e </w:t>
      </w:r>
      <w:r w:rsidR="006C1A10">
        <w:rPr>
          <w:rFonts w:ascii="Courier New" w:hAnsi="Courier New" w:cs="Courier New"/>
          <w:color w:val="000000"/>
          <w:sz w:val="24"/>
          <w:szCs w:val="24"/>
          <w:lang w:eastAsia="en-US"/>
        </w:rPr>
        <w:t>Na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 xml:space="preserve"> realizaçã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o de obras ou reformas em instalações destinadas ao funcionamento dos órgãos de interesse da Associação Tiradentes;</w:t>
      </w:r>
    </w:p>
    <w:p w:rsidR="00000000" w:rsidRDefault="007D7E21">
      <w:pPr>
        <w:shd w:val="clear" w:color="auto" w:fill="FFFFFF"/>
        <w:spacing w:before="130" w:line="355" w:lineRule="exact"/>
        <w:ind w:left="5" w:right="514" w:firstLine="3202"/>
        <w:jc w:val="both"/>
      </w:pPr>
      <w:r>
        <w:rPr>
          <w:rFonts w:ascii="Courier New" w:hAnsi="Courier New" w:cs="Courier New"/>
          <w:color w:val="000000"/>
          <w:sz w:val="24"/>
          <w:szCs w:val="24"/>
          <w:lang w:val="en-US" w:eastAsia="en-US"/>
        </w:rPr>
        <w:t xml:space="preserve">III 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- O saldo final será aplicado em outras atividades assistenciais e sociai</w:t>
      </w:r>
      <w:r w:rsidR="006C1A10">
        <w:rPr>
          <w:rFonts w:ascii="Courier New" w:hAnsi="Courier New" w:cs="Courier New"/>
          <w:color w:val="000000"/>
          <w:sz w:val="24"/>
          <w:szCs w:val="24"/>
          <w:lang w:eastAsia="en-US"/>
        </w:rPr>
        <w:t>s previstas no Estatuto da Asso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ciação Tiradentes.</w:t>
      </w:r>
    </w:p>
    <w:p w:rsidR="00000000" w:rsidRDefault="006C1A10">
      <w:pPr>
        <w:shd w:val="clear" w:color="auto" w:fill="FFFFFF"/>
        <w:spacing w:before="374" w:line="360" w:lineRule="exact"/>
        <w:ind w:right="514" w:firstLine="3470"/>
        <w:jc w:val="both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Art. 3º</w:t>
      </w:r>
      <w:r w:rsidR="007D7E21">
        <w:rPr>
          <w:rFonts w:ascii="Courier New" w:hAnsi="Courier New" w:cs="Courier New"/>
          <w:color w:val="000000"/>
          <w:spacing w:val="-1"/>
          <w:sz w:val="24"/>
          <w:szCs w:val="24"/>
        </w:rPr>
        <w:t>- T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rimestralmente, após a assinatu</w:t>
      </w:r>
      <w:r w:rsidR="007D7E21">
        <w:rPr>
          <w:rFonts w:ascii="Courier New" w:hAnsi="Courier New" w:cs="Courier New"/>
          <w:color w:val="000000"/>
          <w:sz w:val="24"/>
          <w:szCs w:val="24"/>
        </w:rPr>
        <w:t>ra do convênio de que trata o art</w:t>
      </w:r>
      <w:r>
        <w:rPr>
          <w:rFonts w:ascii="Courier New" w:hAnsi="Courier New" w:cs="Courier New"/>
          <w:color w:val="000000"/>
          <w:sz w:val="24"/>
          <w:szCs w:val="24"/>
        </w:rPr>
        <w:t>igo 1º deste Decreto, a Associa</w:t>
      </w:r>
      <w:r w:rsidR="007D7E21">
        <w:rPr>
          <w:rFonts w:ascii="Courier New" w:hAnsi="Courier New" w:cs="Courier New"/>
          <w:color w:val="000000"/>
          <w:sz w:val="24"/>
          <w:szCs w:val="24"/>
        </w:rPr>
        <w:t>ção Tiradentes da Polícia Militar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deverá apresentar balancete de</w:t>
      </w:r>
      <w:r w:rsidR="007D7E21">
        <w:rPr>
          <w:rFonts w:ascii="Courier New" w:hAnsi="Courier New" w:cs="Courier New"/>
          <w:color w:val="000000"/>
          <w:sz w:val="24"/>
          <w:szCs w:val="24"/>
        </w:rPr>
        <w:t>monstrativo da receita proveniente da Etapa de Alimentação e das despesas havidas.</w:t>
      </w:r>
    </w:p>
    <w:p w:rsidR="00000000" w:rsidRDefault="006C1A10">
      <w:pPr>
        <w:shd w:val="clear" w:color="auto" w:fill="FFFFFF"/>
        <w:spacing w:before="365" w:line="360" w:lineRule="exact"/>
        <w:ind w:right="533" w:firstLine="3475"/>
        <w:jc w:val="both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Art. 4º</w:t>
      </w:r>
      <w:r w:rsidR="007D7E21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- Este Decreto entrará em vigor na </w:t>
      </w:r>
      <w:r w:rsidR="007D7E21">
        <w:rPr>
          <w:rFonts w:ascii="Courier New" w:hAnsi="Courier New" w:cs="Courier New"/>
          <w:color w:val="000000"/>
          <w:sz w:val="24"/>
          <w:szCs w:val="24"/>
        </w:rPr>
        <w:t xml:space="preserve">data de sua publicação, revogadas as disposições em </w:t>
      </w:r>
      <w:r>
        <w:rPr>
          <w:rFonts w:ascii="Courier New" w:hAnsi="Courier New" w:cs="Courier New"/>
          <w:color w:val="000000"/>
          <w:sz w:val="24"/>
          <w:szCs w:val="24"/>
        </w:rPr>
        <w:t>contrário</w:t>
      </w:r>
      <w:r w:rsidR="007D7E2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00000" w:rsidRDefault="007D7E21">
      <w:pPr>
        <w:shd w:val="clear" w:color="auto" w:fill="FFFFFF"/>
        <w:spacing w:before="365" w:line="360" w:lineRule="exact"/>
        <w:ind w:right="533" w:firstLine="3475"/>
        <w:jc w:val="both"/>
        <w:sectPr w:rsidR="00000000">
          <w:type w:val="continuous"/>
          <w:pgSz w:w="11909" w:h="16834"/>
          <w:pgMar w:top="1092" w:right="360" w:bottom="360" w:left="1469" w:header="720" w:footer="720" w:gutter="0"/>
          <w:cols w:space="60"/>
          <w:noEndnote/>
        </w:sectPr>
      </w:pPr>
    </w:p>
    <w:p w:rsidR="00000000" w:rsidRDefault="00BB7816">
      <w:pPr>
        <w:shd w:val="clear" w:color="auto" w:fill="FFFFFF"/>
        <w:spacing w:before="802"/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>Porto Velho/RO,28</w:t>
      </w:r>
      <w:r w:rsidR="007D7E21">
        <w:rPr>
          <w:rFonts w:ascii="Courier New" w:hAnsi="Courier New" w:cs="Courier New"/>
          <w:color w:val="000000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z w:val="24"/>
          <w:szCs w:val="24"/>
        </w:rPr>
        <w:t>novembro de</w:t>
      </w:r>
      <w:r w:rsidR="007D7E21">
        <w:rPr>
          <w:rFonts w:ascii="Courier New" w:hAnsi="Courier New" w:cs="Courier New"/>
          <w:color w:val="000000"/>
          <w:spacing w:val="-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1983.</w:t>
      </w:r>
    </w:p>
    <w:p w:rsidR="00000000" w:rsidRDefault="00BB7816">
      <w:pPr>
        <w:framePr w:h="264" w:hRule="exact" w:hSpace="38" w:wrap="notBeside" w:vAnchor="text" w:hAnchor="text" w:x="3572" w:y="1484"/>
        <w:shd w:val="clear" w:color="auto" w:fill="FFFFFF"/>
      </w:pPr>
      <w:r>
        <w:rPr>
          <w:color w:val="000000"/>
          <w:sz w:val="22"/>
          <w:szCs w:val="22"/>
        </w:rPr>
        <w:t>\OLIVEIRA</w:t>
      </w:r>
    </w:p>
    <w:p w:rsidR="00000000" w:rsidRDefault="00BB7816">
      <w:pPr>
        <w:framePr w:w="2616" w:h="494" w:hRule="exact" w:hSpace="38" w:wrap="notBeside" w:vAnchor="text" w:hAnchor="text" w:x="1009" w:y="1489"/>
        <w:shd w:val="clear" w:color="auto" w:fill="FFFFFF"/>
        <w:spacing w:line="245" w:lineRule="exact"/>
        <w:ind w:left="1176" w:hanging="1176"/>
      </w:pPr>
      <w:r>
        <w:rPr>
          <w:color w:val="000000"/>
          <w:sz w:val="22"/>
          <w:szCs w:val="22"/>
        </w:rPr>
        <w:t>JORGE   TEIXEIRA DE</w:t>
      </w:r>
      <w:r w:rsidR="007D7E21">
        <w:rPr>
          <w:color w:val="000000"/>
          <w:sz w:val="22"/>
          <w:szCs w:val="22"/>
        </w:rPr>
        <w:t xml:space="preserve"> </w:t>
      </w:r>
      <w:r w:rsidR="007D7E21">
        <w:rPr>
          <w:color w:val="000000"/>
          <w:spacing w:val="-12"/>
          <w:sz w:val="22"/>
          <w:szCs w:val="22"/>
        </w:rPr>
        <w:t>GOVERNADOR</w:t>
      </w:r>
    </w:p>
    <w:p w:rsidR="009311DA" w:rsidRDefault="00BB7816">
      <w:pPr>
        <w:shd w:val="clear" w:color="auto" w:fill="FFFFFF"/>
        <w:tabs>
          <w:tab w:val="left" w:pos="3552"/>
        </w:tabs>
        <w:spacing w:before="254"/>
        <w:ind w:left="2256"/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bookmarkStart w:id="0" w:name="_GoBack"/>
      <w:bookmarkEnd w:id="0"/>
      <w:r w:rsidR="007D7E21">
        <w:rPr>
          <w:rFonts w:ascii="Arial" w:hAnsi="Arial" w:cs="Arial"/>
          <w:b/>
          <w:bCs/>
          <w:color w:val="000000"/>
          <w:sz w:val="32"/>
          <w:szCs w:val="32"/>
        </w:rPr>
        <w:tab/>
      </w:r>
    </w:p>
    <w:sectPr w:rsidR="009311DA">
      <w:type w:val="continuous"/>
      <w:pgSz w:w="11909" w:h="16834"/>
      <w:pgMar w:top="1092" w:right="691" w:bottom="360" w:left="494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DA"/>
    <w:rsid w:val="006C1A10"/>
    <w:rsid w:val="007D7E21"/>
    <w:rsid w:val="009311DA"/>
    <w:rsid w:val="00BB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E35FCC-BD77-404D-A0D6-A723FFF9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2016-09-16T14:41:00Z</dcterms:created>
  <dcterms:modified xsi:type="dcterms:W3CDTF">2016-09-16T15:13:00Z</dcterms:modified>
</cp:coreProperties>
</file>