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A4E42" w:rsidP="00E03FCD">
      <w:pPr>
        <w:framePr w:h="2023" w:hSpace="36" w:wrap="notBeside" w:vAnchor="text" w:hAnchor="page" w:x="-5" w:y="-1356"/>
        <w:rPr>
          <w:rFonts w:ascii="Courier New" w:hAnsi="Courier New" w:cs="Courier New"/>
          <w:sz w:val="24"/>
          <w:szCs w:val="24"/>
        </w:rPr>
      </w:pPr>
    </w:p>
    <w:p w:rsidR="00000000" w:rsidRDefault="005A4E42">
      <w:pPr>
        <w:shd w:val="clear" w:color="auto" w:fill="FFFFFF"/>
      </w:pPr>
    </w:p>
    <w:p w:rsidR="00000000" w:rsidRDefault="005A4E42">
      <w:pPr>
        <w:shd w:val="clear" w:color="auto" w:fill="FFFFFF"/>
        <w:sectPr w:rsidR="00000000">
          <w:type w:val="continuous"/>
          <w:pgSz w:w="11909" w:h="16834"/>
          <w:pgMar w:top="1357" w:right="1962" w:bottom="360" w:left="9227" w:header="720" w:footer="720" w:gutter="0"/>
          <w:cols w:space="60"/>
          <w:noEndnote/>
        </w:sectPr>
      </w:pPr>
    </w:p>
    <w:p w:rsidR="00000000" w:rsidRDefault="005A4E42">
      <w:pPr>
        <w:shd w:val="clear" w:color="auto" w:fill="FFFFFF"/>
        <w:spacing w:before="187" w:line="346" w:lineRule="exact"/>
        <w:ind w:left="1462" w:right="3226" w:hanging="454"/>
      </w:pPr>
      <w:r>
        <w:rPr>
          <w:rFonts w:ascii="Courier New" w:hAnsi="Courier New" w:cs="Courier New"/>
          <w:color w:val="000000"/>
          <w:spacing w:val="-12"/>
          <w:sz w:val="24"/>
          <w:szCs w:val="24"/>
        </w:rPr>
        <w:lastRenderedPageBreak/>
        <w:t xml:space="preserve">GOVERNO DO ESTADO DE RONDÔNIA </w:t>
      </w:r>
      <w:r>
        <w:rPr>
          <w:rFonts w:ascii="Courier New" w:hAnsi="Courier New" w:cs="Courier New"/>
          <w:color w:val="000000"/>
          <w:spacing w:val="-8"/>
          <w:sz w:val="24"/>
          <w:szCs w:val="24"/>
        </w:rPr>
        <w:t>GABINETE DO GOVERNADOR</w:t>
      </w:r>
    </w:p>
    <w:p w:rsidR="00000000" w:rsidRDefault="00E03FCD">
      <w:pPr>
        <w:shd w:val="clear" w:color="auto" w:fill="FFFFFF"/>
        <w:spacing w:before="29"/>
        <w:ind w:left="29"/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t>DECRETO Nº</w:t>
      </w:r>
      <w:r w:rsidR="005A4E42"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>1.681 DE</w:t>
      </w:r>
      <w:r w:rsidR="005A4E42"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  22   DE   NOVEMBRO       DE 1.9 83</w:t>
      </w:r>
    </w:p>
    <w:p w:rsidR="00000000" w:rsidRDefault="005A4E42">
      <w:pPr>
        <w:shd w:val="clear" w:color="auto" w:fill="FFFFFF"/>
        <w:spacing w:before="3650" w:line="360" w:lineRule="exact"/>
        <w:ind w:right="43" w:firstLine="3038"/>
        <w:jc w:val="both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O Governador do Estado de Rondônia, </w:t>
      </w:r>
      <w:r>
        <w:rPr>
          <w:rFonts w:ascii="Courier New" w:hAnsi="Courier New" w:cs="Courier New"/>
          <w:color w:val="000000"/>
          <w:sz w:val="24"/>
          <w:szCs w:val="24"/>
        </w:rPr>
        <w:t>no uso de suas atribuiçõ</w:t>
      </w:r>
      <w:r>
        <w:rPr>
          <w:rFonts w:ascii="Courier New" w:hAnsi="Courier New" w:cs="Courier New"/>
          <w:color w:val="000000"/>
          <w:sz w:val="24"/>
          <w:szCs w:val="24"/>
        </w:rPr>
        <w:t>es legais, concede afastamento aos servidores LUIZ GUILHERME ERSE DA SILVA, Técnico em Admi</w:t>
      </w:r>
      <w:r w:rsidR="00E03FCD">
        <w:rPr>
          <w:rFonts w:ascii="Courier New" w:hAnsi="Courier New" w:cs="Courier New"/>
          <w:color w:val="000000"/>
          <w:sz w:val="24"/>
          <w:szCs w:val="24"/>
        </w:rPr>
        <w:t>nistração faixa "D", cadastro nº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25.402 e ROOSEVELT JOSÉ B</w:t>
      </w:r>
      <w:r w:rsidR="00E03FCD">
        <w:rPr>
          <w:rFonts w:ascii="Courier New" w:hAnsi="Courier New" w:cs="Courier New"/>
          <w:color w:val="000000"/>
          <w:sz w:val="24"/>
          <w:szCs w:val="24"/>
        </w:rPr>
        <w:t>ASTOS, Professor do Ensino de 1º e 2º Graus- nível 4, cadastro nº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17.242, para deslocarem-se â cidade de Br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asília-DF, no período de 28 de novembro a 02 dezembro de 1.983, com o objetivo de participarem do Encontro de Dirigentes do Sistema de Estatística, bem como tratarem do POA - Plano Operativo Anual, e PAR - Plano de Aplica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cão de Recursos - Estruturação da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DEPE/MEC e Secretaria</w:t>
      </w:r>
      <w:r>
        <w:rPr>
          <w:rFonts w:ascii="Courier New" w:hAnsi="Courier New" w:cs="Courier New"/>
          <w:color w:val="000000"/>
          <w:spacing w:val="-1"/>
          <w:sz w:val="24"/>
          <w:szCs w:val="24"/>
          <w:vertAlign w:val="superscript"/>
        </w:rPr>
        <w:t xml:space="preserve">1 </w:t>
      </w:r>
      <w:r>
        <w:rPr>
          <w:rFonts w:ascii="Courier New" w:hAnsi="Courier New" w:cs="Courier New"/>
          <w:color w:val="000000"/>
          <w:sz w:val="24"/>
          <w:szCs w:val="24"/>
        </w:rPr>
        <w:t>de Estado da Educação—</w:t>
      </w:r>
      <w:proofErr w:type="spellStart"/>
      <w:r w:rsidR="00E03FCD">
        <w:rPr>
          <w:rFonts w:ascii="Courier New" w:hAnsi="Courier New" w:cs="Courier New"/>
          <w:color w:val="000000"/>
          <w:sz w:val="24"/>
          <w:szCs w:val="24"/>
        </w:rPr>
        <w:t>Ro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00000" w:rsidRDefault="005A4E42">
      <w:pPr>
        <w:shd w:val="clear" w:color="auto" w:fill="FFFFFF"/>
        <w:spacing w:before="770"/>
        <w:jc w:val="right"/>
      </w:pPr>
      <w:r>
        <w:rPr>
          <w:rFonts w:ascii="Courier New" w:hAnsi="Courier New" w:cs="Courier New"/>
          <w:color w:val="000000"/>
          <w:spacing w:val="-8"/>
          <w:sz w:val="24"/>
          <w:szCs w:val="24"/>
        </w:rPr>
        <w:t>Porto Velho, 22 de novembro</w:t>
      </w:r>
      <w:r w:rsidR="00E03FCD">
        <w:rPr>
          <w:rFonts w:ascii="Courier New" w:hAnsi="Courier New" w:cs="Courier New"/>
          <w:color w:val="000000"/>
          <w:spacing w:val="-8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8"/>
          <w:sz w:val="24"/>
          <w:szCs w:val="24"/>
        </w:rPr>
        <w:t>de 19 83</w:t>
      </w:r>
    </w:p>
    <w:p w:rsidR="00000000" w:rsidRDefault="005A4E42">
      <w:pPr>
        <w:spacing w:before="194"/>
        <w:ind w:left="3859" w:right="3053"/>
        <w:rPr>
          <w:rFonts w:ascii="Courier New" w:hAnsi="Courier New" w:cs="Courier New"/>
          <w:sz w:val="24"/>
          <w:szCs w:val="24"/>
        </w:rPr>
      </w:pPr>
    </w:p>
    <w:p w:rsidR="005A4E42" w:rsidRDefault="005A4E42">
      <w:pPr>
        <w:shd w:val="clear" w:color="auto" w:fill="FFFFFF"/>
        <w:spacing w:line="360" w:lineRule="exact"/>
        <w:ind w:left="4666" w:right="864" w:hanging="1166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Jorge Teixeira de Oliveira </w:t>
      </w:r>
      <w:r>
        <w:rPr>
          <w:rFonts w:ascii="Courier New" w:hAnsi="Courier New" w:cs="Courier New"/>
          <w:color w:val="000000"/>
          <w:sz w:val="24"/>
          <w:szCs w:val="24"/>
        </w:rPr>
        <w:t>Governador</w:t>
      </w:r>
      <w:bookmarkStart w:id="0" w:name="_GoBack"/>
      <w:bookmarkEnd w:id="0"/>
    </w:p>
    <w:sectPr w:rsidR="005A4E42" w:rsidSect="00E03FCD">
      <w:type w:val="continuous"/>
      <w:pgSz w:w="11909" w:h="16834"/>
      <w:pgMar w:top="1357" w:right="716" w:bottom="360" w:left="302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CD"/>
    <w:rsid w:val="000C2C59"/>
    <w:rsid w:val="005A4E42"/>
    <w:rsid w:val="00E0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2B6A92-8E34-48F2-BA96-707F75FC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1</cp:revision>
  <dcterms:created xsi:type="dcterms:W3CDTF">2016-09-15T14:08:00Z</dcterms:created>
  <dcterms:modified xsi:type="dcterms:W3CDTF">2016-09-15T14:37:00Z</dcterms:modified>
</cp:coreProperties>
</file>