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C25" w:rsidRDefault="00D5434F">
      <w:pPr>
        <w:shd w:val="clear" w:color="auto" w:fill="FFFFFF"/>
        <w:spacing w:before="322" w:line="470" w:lineRule="exact"/>
        <w:ind w:left="1574" w:hanging="1574"/>
      </w:pPr>
      <w:r>
        <w:rPr>
          <w:color w:val="000000"/>
          <w:sz w:val="24"/>
          <w:szCs w:val="24"/>
        </w:rPr>
        <w:t xml:space="preserve">GOVERNO DO ESTADO DE RONDÔNIA </w:t>
      </w:r>
      <w:r>
        <w:rPr>
          <w:color w:val="000000"/>
          <w:sz w:val="18"/>
          <w:szCs w:val="18"/>
        </w:rPr>
        <w:t>GOVERNADORIA</w:t>
      </w:r>
    </w:p>
    <w:p w:rsidR="00B25C25" w:rsidRDefault="00B25C25">
      <w:pPr>
        <w:shd w:val="clear" w:color="auto" w:fill="FFFFFF"/>
        <w:spacing w:before="322" w:line="470" w:lineRule="exact"/>
        <w:ind w:left="1574" w:hanging="1574"/>
        <w:sectPr w:rsidR="00B25C25">
          <w:type w:val="continuous"/>
          <w:pgSz w:w="11909" w:h="16834"/>
          <w:pgMar w:top="1440" w:right="2769" w:bottom="720" w:left="4258" w:header="720" w:footer="720" w:gutter="0"/>
          <w:cols w:space="60"/>
          <w:noEndnote/>
        </w:sectPr>
      </w:pPr>
    </w:p>
    <w:p w:rsidR="00B25C25" w:rsidRDefault="00325F98" w:rsidP="008250FF">
      <w:pPr>
        <w:shd w:val="clear" w:color="auto" w:fill="FFFFFF"/>
        <w:spacing w:before="922"/>
      </w:pPr>
      <w:bookmarkStart w:id="0" w:name="_GoBack"/>
      <w:bookmarkEnd w:id="0"/>
      <w:r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lastRenderedPageBreak/>
        <w:t>D</w:t>
      </w:r>
      <w:r w:rsidR="00465D02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ECRETO   </w:t>
      </w:r>
      <w:r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DE</w:t>
      </w:r>
      <w:r w:rsidR="00D5434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  </w:t>
      </w:r>
      <w:r w:rsidR="00D5434F">
        <w:rPr>
          <w:rFonts w:ascii="Times New Roman" w:hAnsi="Times New Roman" w:cs="Times New Roman"/>
          <w:color w:val="000000"/>
          <w:sz w:val="24"/>
          <w:szCs w:val="24"/>
        </w:rPr>
        <w:t>1.665</w:t>
      </w:r>
      <w:r w:rsidR="00D5434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</w:t>
      </w:r>
      <w:r w:rsidR="00465D02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D</w:t>
      </w:r>
      <w:r w:rsidR="00D5434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E   </w:t>
      </w:r>
      <w:r w:rsidR="00465D0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11    </w:t>
      </w:r>
      <w:r w:rsidR="00465D02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DE       NOVEMBRO</w:t>
      </w:r>
      <w:r w:rsidR="00D5434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     </w:t>
      </w:r>
      <w:r w:rsidR="00465D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198</w:t>
      </w:r>
      <w:r w:rsidR="00D543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3</w:t>
      </w:r>
    </w:p>
    <w:p w:rsidR="00755EDB" w:rsidRDefault="00755EDB" w:rsidP="00755EDB">
      <w:pPr>
        <w:shd w:val="clear" w:color="auto" w:fill="FFFFFF"/>
        <w:spacing w:before="1570" w:line="230" w:lineRule="exact"/>
        <w:ind w:left="29" w:right="353" w:firstLine="2786"/>
        <w:jc w:val="both"/>
      </w:pPr>
      <w:r>
        <w:rPr>
          <w:i/>
          <w:iCs/>
          <w:color w:val="000000"/>
          <w:spacing w:val="-12"/>
          <w:sz w:val="24"/>
          <w:szCs w:val="24"/>
        </w:rPr>
        <w:t>0 GOVERNADOR DO ESTÀD0 DE RONDÕNIA, USANDO DAS ATRIBUIÇOES QUE LHE CONFERE A LEI COMPLEMENTA Nº 041, 22 DE DEZEMBRO</w:t>
      </w:r>
      <w:r>
        <w:rPr>
          <w:i/>
          <w:iCs/>
          <w:color w:val="000000"/>
          <w:sz w:val="24"/>
          <w:szCs w:val="24"/>
        </w:rPr>
        <w:t xml:space="preserve"> DE  1981,</w:t>
      </w:r>
    </w:p>
    <w:p w:rsidR="00B25C25" w:rsidRDefault="00755EDB">
      <w:pPr>
        <w:shd w:val="clear" w:color="auto" w:fill="FFFFFF"/>
        <w:spacing w:before="2650"/>
        <w:ind w:left="2563"/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RESOLVE</w:t>
      </w:r>
      <w:r w:rsidR="00D5434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25C25" w:rsidRDefault="00755EDB">
      <w:pPr>
        <w:shd w:val="clear" w:color="auto" w:fill="FFFFFF"/>
        <w:spacing w:before="504" w:after="456" w:line="365" w:lineRule="exact"/>
        <w:ind w:left="254" w:firstLine="2304"/>
        <w:jc w:val="both"/>
      </w:pPr>
      <w:r>
        <w:rPr>
          <w:rFonts w:ascii="Times New Roman" w:hAnsi="Times New Roman" w:cs="Times New Roman"/>
          <w:i/>
          <w:iCs/>
          <w:color w:val="000000"/>
          <w:spacing w:val="-9"/>
          <w:sz w:val="24"/>
          <w:szCs w:val="24"/>
        </w:rPr>
        <w:t>CONCEDER AFASTAMENTO A SERVIDOR</w:t>
      </w:r>
      <w:r w:rsidR="00D5434F">
        <w:rPr>
          <w:rFonts w:ascii="Times New Roman" w:hAnsi="Times New Roman" w:cs="Times New Roman"/>
          <w:i/>
          <w:iCs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JANILENE VAS</w:t>
      </w: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CONCELÕS DE MELO, SECRETÁRIA DE ESTADO DO PLANEJAMENTO E COORDENAÇÃO GERAL- CADASTRO Nº </w:t>
      </w:r>
      <w:r w:rsidR="00756162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01.256, PARA VIAJAR ATÉ A CIDADE DE BRASÍLIA-DF, A FIM DE TRATAR DE ASSUNTOS DE INTERESSE DO GOVERNO DO ESTODO DE RONDÔNIA, NO PERÍODO DE 06 A 09.11.83.</w:t>
      </w:r>
    </w:p>
    <w:p w:rsidR="00B25C25" w:rsidRDefault="00B25C25">
      <w:pPr>
        <w:shd w:val="clear" w:color="auto" w:fill="FFFFFF"/>
        <w:spacing w:before="504" w:after="456" w:line="365" w:lineRule="exact"/>
        <w:ind w:left="254" w:firstLine="2304"/>
        <w:jc w:val="both"/>
        <w:sectPr w:rsidR="00B25C25">
          <w:type w:val="continuous"/>
          <w:pgSz w:w="11909" w:h="16834"/>
          <w:pgMar w:top="1440" w:right="1598" w:bottom="720" w:left="2319" w:header="720" w:footer="720" w:gutter="0"/>
          <w:cols w:space="60"/>
          <w:noEndnote/>
        </w:sectPr>
      </w:pPr>
    </w:p>
    <w:p w:rsidR="00B25C25" w:rsidRDefault="00B25C25">
      <w:pPr>
        <w:framePr w:h="1997" w:hSpace="10080" w:wrap="notBeside" w:vAnchor="text" w:hAnchor="margin" w:x="4935" w:y="1"/>
        <w:rPr>
          <w:sz w:val="24"/>
          <w:szCs w:val="24"/>
        </w:rPr>
      </w:pPr>
    </w:p>
    <w:p w:rsidR="00B25C25" w:rsidRDefault="00B25C25">
      <w:pPr>
        <w:framePr w:h="2246" w:hSpace="10080" w:wrap="notBeside" w:vAnchor="text" w:hAnchor="margin" w:x="3111" w:y="308"/>
        <w:rPr>
          <w:sz w:val="24"/>
          <w:szCs w:val="24"/>
        </w:rPr>
      </w:pPr>
    </w:p>
    <w:p w:rsidR="00B25C25" w:rsidRDefault="00756162">
      <w:pPr>
        <w:framePr w:w="3135" w:h="720" w:hRule="exact" w:hSpace="10080" w:wrap="notBeside" w:vAnchor="text" w:hAnchor="margin" w:x="3039" w:y="1379"/>
        <w:shd w:val="clear" w:color="auto" w:fill="FFFFFF"/>
        <w:spacing w:line="360" w:lineRule="exact"/>
        <w:ind w:left="845" w:hanging="845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4"/>
          <w:sz w:val="24"/>
          <w:szCs w:val="24"/>
        </w:rPr>
        <w:t>JORGE</w:t>
      </w:r>
      <w:r w:rsidR="00D5434F">
        <w:rPr>
          <w:rFonts w:ascii="Times New Roman" w:hAnsi="Times New Roman" w:cs="Times New Roman"/>
          <w:i/>
          <w:iCs/>
          <w:color w:val="000000"/>
          <w:spacing w:val="-14"/>
          <w:sz w:val="24"/>
          <w:szCs w:val="24"/>
        </w:rPr>
        <w:t xml:space="preserve">. </w:t>
      </w:r>
      <w:r w:rsidR="00D5434F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TEIXEIRA </w:t>
      </w:r>
      <w:r>
        <w:rPr>
          <w:rFonts w:ascii="Times New Roman" w:hAnsi="Times New Roman" w:cs="Times New Roman"/>
          <w:i/>
          <w:iCs/>
          <w:color w:val="000000"/>
          <w:spacing w:val="-14"/>
          <w:sz w:val="24"/>
          <w:szCs w:val="24"/>
        </w:rPr>
        <w:t>D</w:t>
      </w:r>
      <w:r w:rsidR="00D5434F">
        <w:rPr>
          <w:rFonts w:ascii="Times New Roman" w:hAnsi="Times New Roman" w:cs="Times New Roman"/>
          <w:i/>
          <w:iCs/>
          <w:color w:val="000000"/>
          <w:spacing w:val="-14"/>
          <w:sz w:val="24"/>
          <w:szCs w:val="24"/>
        </w:rPr>
        <w:t xml:space="preserve">E OLIVEIRA </w:t>
      </w:r>
    </w:p>
    <w:p w:rsidR="00756162" w:rsidRDefault="00756162">
      <w:pPr>
        <w:framePr w:w="3135" w:h="720" w:hRule="exact" w:hSpace="10080" w:wrap="notBeside" w:vAnchor="text" w:hAnchor="margin" w:x="3039" w:y="1379"/>
        <w:shd w:val="clear" w:color="auto" w:fill="FFFFFF"/>
        <w:spacing w:line="360" w:lineRule="exact"/>
        <w:ind w:left="845" w:hanging="845"/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GOVERNADO </w:t>
      </w:r>
    </w:p>
    <w:p w:rsidR="00B25C25" w:rsidRDefault="00B25C25">
      <w:pPr>
        <w:spacing w:line="1" w:lineRule="exact"/>
        <w:rPr>
          <w:sz w:val="2"/>
          <w:szCs w:val="2"/>
        </w:rPr>
      </w:pPr>
    </w:p>
    <w:p w:rsidR="00B25C25" w:rsidRDefault="00B25C25">
      <w:pPr>
        <w:framePr w:w="3135" w:h="720" w:hRule="exact" w:hSpace="10080" w:wrap="notBeside" w:vAnchor="text" w:hAnchor="margin" w:x="3039" w:y="1379"/>
        <w:shd w:val="clear" w:color="auto" w:fill="FFFFFF"/>
        <w:spacing w:line="360" w:lineRule="exact"/>
        <w:ind w:left="845" w:hanging="845"/>
        <w:sectPr w:rsidR="00B25C25">
          <w:type w:val="continuous"/>
          <w:pgSz w:w="11909" w:h="16834"/>
          <w:pgMar w:top="1440" w:right="1598" w:bottom="720" w:left="2319" w:header="720" w:footer="720" w:gutter="0"/>
          <w:cols w:space="720"/>
          <w:noEndnote/>
        </w:sectPr>
      </w:pPr>
    </w:p>
    <w:p w:rsidR="00325F98" w:rsidRDefault="00325F98" w:rsidP="00756162">
      <w:pPr>
        <w:shd w:val="clear" w:color="auto" w:fill="FFFFFF"/>
        <w:spacing w:before="7896" w:line="283" w:lineRule="exact"/>
        <w:jc w:val="right"/>
      </w:pPr>
    </w:p>
    <w:sectPr w:rsidR="00325F98">
      <w:pgSz w:w="11909" w:h="16834"/>
      <w:pgMar w:top="1440" w:right="360" w:bottom="720" w:left="64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F98"/>
    <w:rsid w:val="00325F98"/>
    <w:rsid w:val="00465D02"/>
    <w:rsid w:val="00755EDB"/>
    <w:rsid w:val="00756162"/>
    <w:rsid w:val="008250FF"/>
    <w:rsid w:val="00B25C25"/>
    <w:rsid w:val="00D5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A5C2605-F8EE-406A-8554-76819311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88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2</cp:revision>
  <dcterms:created xsi:type="dcterms:W3CDTF">2016-08-04T13:00:00Z</dcterms:created>
  <dcterms:modified xsi:type="dcterms:W3CDTF">2016-09-19T15:10:00Z</dcterms:modified>
</cp:coreProperties>
</file>