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Default="00765AEE" w:rsidP="00071DF4">
      <w:pPr>
        <w:pStyle w:val="Ttulo3"/>
        <w:ind w:firstLine="0"/>
        <w:jc w:val="center"/>
        <w:rPr>
          <w:b w:val="0"/>
        </w:rPr>
      </w:pPr>
      <w:r w:rsidRPr="00D83CDF">
        <w:rPr>
          <w:b w:val="0"/>
        </w:rPr>
        <w:t>DECRETO N</w:t>
      </w:r>
      <w:r w:rsidR="00F54EEF" w:rsidRPr="00D83CDF">
        <w:rPr>
          <w:b w:val="0"/>
        </w:rPr>
        <w:t>.</w:t>
      </w:r>
      <w:r w:rsidR="00011362">
        <w:rPr>
          <w:b w:val="0"/>
        </w:rPr>
        <w:t xml:space="preserve"> 16.583</w:t>
      </w:r>
      <w:r w:rsidRPr="00D83CDF">
        <w:rPr>
          <w:b w:val="0"/>
        </w:rPr>
        <w:t xml:space="preserve">, DE </w:t>
      </w:r>
      <w:r w:rsidR="00011362">
        <w:rPr>
          <w:b w:val="0"/>
        </w:rPr>
        <w:t>21 D</w:t>
      </w:r>
      <w:r w:rsidR="00A304E3" w:rsidRPr="00D83CDF">
        <w:rPr>
          <w:b w:val="0"/>
        </w:rPr>
        <w:t>E</w:t>
      </w:r>
      <w:r w:rsidR="00011362">
        <w:rPr>
          <w:b w:val="0"/>
        </w:rPr>
        <w:t xml:space="preserve"> MARÇO</w:t>
      </w:r>
      <w:r w:rsidR="007C4EF9">
        <w:rPr>
          <w:b w:val="0"/>
        </w:rPr>
        <w:t xml:space="preserve"> </w:t>
      </w:r>
      <w:r w:rsidR="00A304E3" w:rsidRPr="00D83CDF">
        <w:rPr>
          <w:b w:val="0"/>
        </w:rPr>
        <w:t>DE 201</w:t>
      </w:r>
      <w:r w:rsidR="00E57BDF" w:rsidRPr="00D83CDF">
        <w:rPr>
          <w:b w:val="0"/>
        </w:rPr>
        <w:t>2.</w:t>
      </w:r>
    </w:p>
    <w:p w:rsidR="00416C3C" w:rsidRPr="00416C3C" w:rsidRDefault="00416C3C" w:rsidP="00416C3C">
      <w:pPr>
        <w:jc w:val="center"/>
      </w:pPr>
      <w:r>
        <w:rPr>
          <w:rStyle w:val="f11"/>
          <w:i/>
          <w:iCs/>
        </w:rPr>
        <w:t>DOE N. 1940, DE 21 DE MARÇO DE 2012.</w:t>
      </w:r>
      <w:bookmarkStart w:id="0" w:name="_GoBack"/>
      <w:bookmarkEnd w:id="0"/>
    </w:p>
    <w:p w:rsidR="0084229A" w:rsidRPr="00D83CDF" w:rsidRDefault="0084229A" w:rsidP="00F90AB9">
      <w:pPr>
        <w:ind w:left="5103"/>
        <w:jc w:val="both"/>
        <w:rPr>
          <w:lang w:eastAsia="ar-SA"/>
        </w:rPr>
      </w:pPr>
    </w:p>
    <w:p w:rsidR="00BF7C0B" w:rsidRPr="00D83CDF" w:rsidRDefault="00E348F3" w:rsidP="00F90AB9">
      <w:pPr>
        <w:ind w:left="5103"/>
        <w:jc w:val="both"/>
      </w:pPr>
      <w:r w:rsidRPr="00D83CDF">
        <w:t>Cria o Comitê Estadual de Mobilização pela Saúde, Segurança e Paz no Trânsito para elaboração da proposta do Plano Estadual de Redução dos Acidentes e Segurança Viária de Rondônia e dá outras providências</w:t>
      </w:r>
      <w:r w:rsidR="00BF7C0B" w:rsidRPr="00D83CDF">
        <w:t xml:space="preserve">. </w:t>
      </w:r>
    </w:p>
    <w:p w:rsidR="0084229A" w:rsidRPr="00D83CDF" w:rsidRDefault="0084229A" w:rsidP="00F90AB9">
      <w:pPr>
        <w:ind w:left="5103"/>
        <w:jc w:val="both"/>
      </w:pPr>
    </w:p>
    <w:p w:rsidR="00BB00C9" w:rsidRPr="00D83CDF" w:rsidRDefault="00765AEE" w:rsidP="00F90AB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D83CDF">
        <w:rPr>
          <w:sz w:val="24"/>
          <w:szCs w:val="24"/>
        </w:rPr>
        <w:t xml:space="preserve">O </w:t>
      </w:r>
      <w:smartTag w:uri="schemas-houaiss/mini" w:element="verbetes">
        <w:r w:rsidRPr="00D83CDF">
          <w:rPr>
            <w:sz w:val="24"/>
            <w:szCs w:val="24"/>
          </w:rPr>
          <w:t>GOVERNADOR</w:t>
        </w:r>
      </w:smartTag>
      <w:r w:rsidRPr="00D83CDF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D83CDF">
          <w:rPr>
            <w:color w:val="auto"/>
            <w:sz w:val="24"/>
            <w:szCs w:val="24"/>
          </w:rPr>
          <w:t>ESTADO</w:t>
        </w:r>
      </w:smartTag>
      <w:r w:rsidRPr="00D83CDF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D83CDF">
          <w:rPr>
            <w:color w:val="auto"/>
            <w:sz w:val="24"/>
            <w:szCs w:val="24"/>
          </w:rPr>
          <w:t>uso</w:t>
        </w:r>
      </w:smartTag>
      <w:r w:rsidRPr="00D83CDF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D83CDF">
          <w:rPr>
            <w:color w:val="auto"/>
            <w:sz w:val="24"/>
            <w:szCs w:val="24"/>
          </w:rPr>
          <w:t>atribuições</w:t>
        </w:r>
        <w:r w:rsidR="007C4EF9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D83CDF">
          <w:rPr>
            <w:color w:val="auto"/>
            <w:sz w:val="24"/>
            <w:szCs w:val="24"/>
          </w:rPr>
          <w:t>que</w:t>
        </w:r>
        <w:r w:rsidR="007C4EF9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D83CDF">
          <w:rPr>
            <w:color w:val="auto"/>
            <w:sz w:val="24"/>
            <w:szCs w:val="24"/>
          </w:rPr>
          <w:t>lhe</w:t>
        </w:r>
      </w:smartTag>
      <w:r w:rsidRPr="00D83CDF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D83CDF">
          <w:rPr>
            <w:color w:val="auto"/>
            <w:sz w:val="24"/>
            <w:szCs w:val="24"/>
          </w:rPr>
          <w:t>artigo</w:t>
        </w:r>
      </w:smartTag>
      <w:r w:rsidRPr="00D83CDF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D83CDF">
          <w:rPr>
            <w:color w:val="auto"/>
            <w:sz w:val="24"/>
            <w:szCs w:val="24"/>
          </w:rPr>
          <w:t>inciso</w:t>
        </w:r>
      </w:smartTag>
      <w:r w:rsidR="00D64CDD">
        <w:rPr>
          <w:color w:val="auto"/>
          <w:sz w:val="24"/>
          <w:szCs w:val="24"/>
        </w:rPr>
        <w:t xml:space="preserve"> V, da Constituição Estadual, e</w:t>
      </w:r>
    </w:p>
    <w:p w:rsidR="00BF7C0B" w:rsidRPr="00D83CDF" w:rsidRDefault="00BF7C0B" w:rsidP="00F90AB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E348F3" w:rsidRPr="00D83CDF" w:rsidRDefault="00E348F3" w:rsidP="00F90AB9">
      <w:pPr>
        <w:tabs>
          <w:tab w:val="left" w:pos="3544"/>
        </w:tabs>
        <w:ind w:firstLine="567"/>
        <w:jc w:val="both"/>
        <w:rPr>
          <w:color w:val="000000"/>
        </w:rPr>
      </w:pPr>
      <w:r w:rsidRPr="00D83CDF">
        <w:t xml:space="preserve">Considerando </w:t>
      </w:r>
      <w:r w:rsidRPr="00D83CDF">
        <w:rPr>
          <w:color w:val="000000"/>
        </w:rPr>
        <w:t>a Assembleia Geral da Organização das Nações Unidas, no dia 02 de março de 2010, que proclamou oficialmente o período de 2011 a 2020 como a Década Mundial de Ação pela Segurança no Trânsito;</w:t>
      </w:r>
    </w:p>
    <w:p w:rsidR="00E348F3" w:rsidRPr="00D83CDF" w:rsidRDefault="00E348F3" w:rsidP="00F90AB9">
      <w:pPr>
        <w:tabs>
          <w:tab w:val="left" w:pos="3544"/>
        </w:tabs>
        <w:ind w:firstLine="567"/>
        <w:jc w:val="both"/>
      </w:pPr>
    </w:p>
    <w:p w:rsidR="00E348F3" w:rsidRPr="00D83CDF" w:rsidRDefault="00E348F3" w:rsidP="00F90AB9">
      <w:pPr>
        <w:pStyle w:val="semespaamento"/>
        <w:spacing w:before="0" w:beforeAutospacing="0" w:after="0" w:afterAutospacing="0"/>
        <w:ind w:firstLine="567"/>
        <w:jc w:val="both"/>
      </w:pPr>
      <w:r w:rsidRPr="00D83CDF">
        <w:t>Considerando os sucessivos relatórios da Organização Mundial de Saúde, que as perdas provocadas pela violência do trânsito representam uma das maiores preocupações da entidade, caracterizando-se como um problema de saúde pú</w:t>
      </w:r>
      <w:r w:rsidR="00D64CDD">
        <w:t>blica com proporções epidêmicas;</w:t>
      </w:r>
    </w:p>
    <w:p w:rsidR="00E348F3" w:rsidRPr="00D83CDF" w:rsidRDefault="00E348F3" w:rsidP="00F90AB9">
      <w:pPr>
        <w:pStyle w:val="semespaamento"/>
        <w:spacing w:before="0" w:beforeAutospacing="0" w:after="0" w:afterAutospacing="0"/>
        <w:ind w:firstLine="567"/>
        <w:jc w:val="both"/>
      </w:pPr>
    </w:p>
    <w:p w:rsidR="00E348F3" w:rsidRPr="00D83CDF" w:rsidRDefault="00E348F3" w:rsidP="00F90AB9">
      <w:pPr>
        <w:tabs>
          <w:tab w:val="left" w:pos="3544"/>
        </w:tabs>
        <w:ind w:firstLine="567"/>
        <w:jc w:val="both"/>
        <w:rPr>
          <w:rFonts w:eastAsia="Batang"/>
        </w:rPr>
      </w:pPr>
      <w:r w:rsidRPr="00D83CDF">
        <w:t xml:space="preserve">Considerando a necessidade de reduzir cerca de 50% do índice de acidentes de </w:t>
      </w:r>
      <w:r w:rsidR="007349B3">
        <w:t>trânsito no E</w:t>
      </w:r>
      <w:r w:rsidRPr="00D83CDF">
        <w:t>stado de Rondônia</w:t>
      </w:r>
      <w:r w:rsidRPr="00D83CDF">
        <w:rPr>
          <w:rFonts w:eastAsia="Batang"/>
        </w:rPr>
        <w:t>;</w:t>
      </w:r>
    </w:p>
    <w:p w:rsidR="00E348F3" w:rsidRPr="00D83CDF" w:rsidRDefault="00E348F3" w:rsidP="00F90AB9">
      <w:pPr>
        <w:tabs>
          <w:tab w:val="left" w:pos="3544"/>
        </w:tabs>
        <w:ind w:firstLine="567"/>
        <w:jc w:val="both"/>
        <w:rPr>
          <w:rFonts w:eastAsia="Batang"/>
        </w:rPr>
      </w:pPr>
    </w:p>
    <w:p w:rsidR="00E348F3" w:rsidRPr="00D83CDF" w:rsidRDefault="007349B3" w:rsidP="00F90AB9">
      <w:pPr>
        <w:tabs>
          <w:tab w:val="left" w:pos="3544"/>
        </w:tabs>
        <w:ind w:firstLine="567"/>
        <w:jc w:val="both"/>
      </w:pPr>
      <w:r>
        <w:rPr>
          <w:rFonts w:eastAsia="Batang"/>
        </w:rPr>
        <w:t>Considerando que já foi</w:t>
      </w:r>
      <w:r w:rsidR="00E348F3" w:rsidRPr="00D83CDF">
        <w:rPr>
          <w:rFonts w:eastAsia="Batang"/>
        </w:rPr>
        <w:t xml:space="preserve"> criado um</w:t>
      </w:r>
      <w:r w:rsidR="00E348F3" w:rsidRPr="00D83CDF">
        <w:t xml:space="preserve"> Comitê Nacional de Mobilização pela Saúde, Segurança e Paz no Trânsito, instituído pelo Decreto de 19 de setembro de 2007, com a finalidade de diagnosticar a situação de saúde, segurança e paz no trânsito e promover a articulação e definição de estratégia</w:t>
      </w:r>
      <w:r w:rsidR="00D64CDD">
        <w:t>s inter</w:t>
      </w:r>
      <w:r w:rsidR="000940F5">
        <w:t>-</w:t>
      </w:r>
      <w:r w:rsidR="00D64CDD">
        <w:t>setoriais;</w:t>
      </w:r>
    </w:p>
    <w:p w:rsidR="00E348F3" w:rsidRPr="00D83CDF" w:rsidRDefault="00E348F3" w:rsidP="00F90AB9">
      <w:pPr>
        <w:tabs>
          <w:tab w:val="left" w:pos="3544"/>
        </w:tabs>
        <w:ind w:firstLine="567"/>
        <w:jc w:val="both"/>
        <w:rPr>
          <w:rFonts w:eastAsia="Batang"/>
        </w:rPr>
      </w:pPr>
    </w:p>
    <w:p w:rsidR="00E348F3" w:rsidRPr="00D83CDF" w:rsidRDefault="00E348F3" w:rsidP="00F90AB9">
      <w:pPr>
        <w:autoSpaceDE w:val="0"/>
        <w:autoSpaceDN w:val="0"/>
        <w:adjustRightInd w:val="0"/>
        <w:ind w:firstLine="567"/>
        <w:jc w:val="both"/>
      </w:pPr>
      <w:r w:rsidRPr="00D83CDF">
        <w:rPr>
          <w:rFonts w:eastAsia="Batang"/>
        </w:rPr>
        <w:t xml:space="preserve">Considerando que o </w:t>
      </w:r>
      <w:r w:rsidRPr="00D83CDF">
        <w:t>Plano Nacional de Redução de Aci</w:t>
      </w:r>
      <w:r w:rsidR="007349B3">
        <w:t>dentes e Segurança Viária já foi</w:t>
      </w:r>
      <w:r w:rsidRPr="00D83CDF">
        <w:t xml:space="preserve"> elaborado por técnicos, representantes de vários órgãos públicos e instituições da sociedade civil, que visam</w:t>
      </w:r>
      <w:r w:rsidR="007349B3">
        <w:t xml:space="preserve"> a</w:t>
      </w:r>
      <w:r w:rsidRPr="00D83CDF">
        <w:t xml:space="preserve"> contribuir para a redução das taxas de mortalidade e lesões por acidentes de trânsito no país, através da implementação de ações de gestão, fiscalização, educação, saúde, infraestrutura e segurança veicular, a curto, médio e longo prazo; </w:t>
      </w:r>
    </w:p>
    <w:p w:rsidR="00E348F3" w:rsidRPr="00D83CDF" w:rsidRDefault="00E348F3" w:rsidP="00F90AB9">
      <w:pPr>
        <w:autoSpaceDE w:val="0"/>
        <w:autoSpaceDN w:val="0"/>
        <w:adjustRightInd w:val="0"/>
        <w:ind w:firstLine="567"/>
        <w:jc w:val="both"/>
      </w:pPr>
    </w:p>
    <w:p w:rsidR="00E348F3" w:rsidRPr="00D83CDF" w:rsidRDefault="00E348F3" w:rsidP="00F90AB9">
      <w:pPr>
        <w:tabs>
          <w:tab w:val="left" w:pos="3544"/>
        </w:tabs>
        <w:ind w:firstLine="567"/>
        <w:jc w:val="both"/>
      </w:pPr>
      <w:r w:rsidRPr="00D83CDF">
        <w:t>Considerando que todos os Estados da Federação devem elaborar os seus respectivos Planos, tendo como base o Plano Nacional,</w:t>
      </w:r>
    </w:p>
    <w:p w:rsidR="0084229A" w:rsidRPr="00D83CDF" w:rsidRDefault="0084229A" w:rsidP="00F90AB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D83CDF" w:rsidRDefault="00765AEE" w:rsidP="00F90AB9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D83CDF">
        <w:rPr>
          <w:color w:val="auto"/>
          <w:sz w:val="24"/>
          <w:szCs w:val="24"/>
          <w:u w:val="words"/>
        </w:rPr>
        <w:t>D E C R E T A</w:t>
      </w:r>
      <w:r w:rsidR="00397264" w:rsidRPr="00D83CDF">
        <w:rPr>
          <w:color w:val="auto"/>
          <w:sz w:val="24"/>
          <w:szCs w:val="24"/>
          <w:u w:val="words"/>
        </w:rPr>
        <w:t>:</w:t>
      </w:r>
    </w:p>
    <w:p w:rsidR="00FA57FF" w:rsidRPr="00D83CDF" w:rsidRDefault="00FA57FF" w:rsidP="00F90AB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E348F3" w:rsidRPr="00D83CDF" w:rsidRDefault="00E348F3" w:rsidP="00F90AB9">
      <w:pPr>
        <w:tabs>
          <w:tab w:val="left" w:pos="3544"/>
        </w:tabs>
        <w:ind w:firstLine="567"/>
        <w:jc w:val="both"/>
      </w:pPr>
      <w:r w:rsidRPr="00D83CDF">
        <w:t>Art. 1º Fica instituído o Comitê Estadual de Mobilização pela Saúde, Segurança e Paz no Trânsito, com os seguintes objetivos:</w:t>
      </w:r>
    </w:p>
    <w:p w:rsidR="00E348F3" w:rsidRPr="00D83CDF" w:rsidRDefault="00E348F3" w:rsidP="00F90AB9">
      <w:pPr>
        <w:tabs>
          <w:tab w:val="left" w:pos="3544"/>
        </w:tabs>
        <w:ind w:firstLine="567"/>
        <w:jc w:val="both"/>
        <w:rPr>
          <w:color w:val="FF0000"/>
        </w:rPr>
      </w:pPr>
    </w:p>
    <w:p w:rsidR="00E348F3" w:rsidRPr="00D83CDF" w:rsidRDefault="00F36397" w:rsidP="00F90AB9">
      <w:pPr>
        <w:tabs>
          <w:tab w:val="left" w:pos="1276"/>
          <w:tab w:val="left" w:pos="3544"/>
        </w:tabs>
        <w:ind w:firstLine="567"/>
        <w:jc w:val="both"/>
      </w:pPr>
      <w:r>
        <w:t xml:space="preserve">I - </w:t>
      </w:r>
      <w:r w:rsidR="00E348F3" w:rsidRPr="00D83CDF">
        <w:t xml:space="preserve">elaborar o Plano Estadual de Redução dos Acidentes e Segurança Viária para a Década 2011-2020; </w:t>
      </w:r>
    </w:p>
    <w:p w:rsidR="00E348F3" w:rsidRPr="00D83CDF" w:rsidRDefault="00E348F3" w:rsidP="00F90AB9">
      <w:pPr>
        <w:tabs>
          <w:tab w:val="left" w:pos="1276"/>
          <w:tab w:val="left" w:pos="3544"/>
        </w:tabs>
        <w:ind w:firstLine="567"/>
        <w:jc w:val="both"/>
      </w:pPr>
    </w:p>
    <w:p w:rsidR="00E348F3" w:rsidRPr="00D83CDF" w:rsidRDefault="00F36397" w:rsidP="00F90AB9">
      <w:pPr>
        <w:tabs>
          <w:tab w:val="left" w:pos="1276"/>
          <w:tab w:val="left" w:pos="3544"/>
        </w:tabs>
        <w:ind w:firstLine="567"/>
        <w:jc w:val="both"/>
      </w:pPr>
      <w:r>
        <w:t xml:space="preserve">II - </w:t>
      </w:r>
      <w:r w:rsidR="00E348F3" w:rsidRPr="00D83CDF">
        <w:t>identificar e mapear os pilares: gestão, educação, fiscalização, saúde, infraestrutura e segurança veicular;</w:t>
      </w:r>
    </w:p>
    <w:p w:rsidR="00E348F3" w:rsidRPr="00D83CDF" w:rsidRDefault="00E348F3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276"/>
          <w:tab w:val="left" w:pos="3544"/>
        </w:tabs>
        <w:ind w:firstLine="567"/>
        <w:jc w:val="both"/>
      </w:pPr>
      <w:r>
        <w:t xml:space="preserve">III - </w:t>
      </w:r>
      <w:r w:rsidR="00E348F3" w:rsidRPr="00D83CDF">
        <w:t xml:space="preserve">estabelecer políticas públicas para os seis pilares pré-estabelecidos: gestão, educação, fiscalização, saúde, infraestrutura e segurança veicular; </w:t>
      </w:r>
    </w:p>
    <w:p w:rsidR="00E348F3" w:rsidRPr="00D83CDF" w:rsidRDefault="00E348F3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276"/>
          <w:tab w:val="left" w:pos="3544"/>
        </w:tabs>
        <w:ind w:firstLine="567"/>
        <w:jc w:val="both"/>
      </w:pPr>
      <w:r>
        <w:t xml:space="preserve">IV - </w:t>
      </w:r>
      <w:r w:rsidR="00E348F3" w:rsidRPr="00D83CDF">
        <w:t>contribuir para a organização e o fortalecimento de políticas públicas para segurança no trânsito por meio da integração das ações que serão estabelecidas nos pilares: gestão, educação, fiscalização, saúde, infraestrutura e segurança veicular;</w:t>
      </w:r>
    </w:p>
    <w:p w:rsidR="00E348F3" w:rsidRPr="00D83CDF" w:rsidRDefault="00E348F3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276"/>
          <w:tab w:val="left" w:pos="3544"/>
        </w:tabs>
        <w:ind w:firstLine="567"/>
        <w:jc w:val="both"/>
      </w:pPr>
      <w:r>
        <w:t xml:space="preserve">V - </w:t>
      </w:r>
      <w:r w:rsidR="00E348F3" w:rsidRPr="00D83CDF">
        <w:t>assegurar o fornecimento adequado de recursos necessários aos programas, projetos que tenham o intuito de redução dos acidentes de trânsito;</w:t>
      </w:r>
    </w:p>
    <w:p w:rsidR="00E348F3" w:rsidRPr="00D83CDF" w:rsidRDefault="00E348F3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276"/>
          <w:tab w:val="left" w:pos="3544"/>
        </w:tabs>
        <w:ind w:firstLine="567"/>
        <w:jc w:val="both"/>
      </w:pPr>
      <w:r>
        <w:t xml:space="preserve">VI - </w:t>
      </w:r>
      <w:r w:rsidR="00E348F3" w:rsidRPr="00D83CDF">
        <w:t>garantir articulação e comunicação inter</w:t>
      </w:r>
      <w:r w:rsidR="00C82CEB">
        <w:t>-</w:t>
      </w:r>
      <w:r w:rsidR="00E348F3" w:rsidRPr="00D83CDF">
        <w:t>setoriais, de forma integrada;</w:t>
      </w:r>
    </w:p>
    <w:p w:rsidR="00E348F3" w:rsidRPr="00D83CDF" w:rsidRDefault="00E348F3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418"/>
          <w:tab w:val="left" w:pos="3544"/>
        </w:tabs>
        <w:ind w:firstLine="567"/>
        <w:jc w:val="both"/>
      </w:pPr>
      <w:r>
        <w:t xml:space="preserve">VII - </w:t>
      </w:r>
      <w:r w:rsidR="00E348F3" w:rsidRPr="00D83CDF">
        <w:t>analisar as ações desenvolvidas</w:t>
      </w:r>
      <w:r w:rsidR="007349B3">
        <w:t>,</w:t>
      </w:r>
      <w:r w:rsidR="00E348F3" w:rsidRPr="00D83CDF">
        <w:t xml:space="preserve"> anualmente, vislumbrando melhor qualidade;</w:t>
      </w:r>
    </w:p>
    <w:p w:rsidR="00E348F3" w:rsidRPr="00D83CDF" w:rsidRDefault="00E348F3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418"/>
          <w:tab w:val="left" w:pos="3544"/>
        </w:tabs>
        <w:ind w:firstLine="567"/>
        <w:jc w:val="both"/>
      </w:pPr>
      <w:r>
        <w:t xml:space="preserve">VIII - </w:t>
      </w:r>
      <w:r w:rsidR="00E348F3" w:rsidRPr="00D83CDF">
        <w:t>monitorar todas as ações que envolvam os cinco pilares: gestão, educação, fiscalização, saúde, infraestrutura e segurança veicular;</w:t>
      </w:r>
      <w:r w:rsidR="00D83CDF">
        <w:t xml:space="preserve"> e</w:t>
      </w:r>
    </w:p>
    <w:p w:rsidR="00E348F3" w:rsidRPr="00D83CDF" w:rsidRDefault="00E348F3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276"/>
          <w:tab w:val="left" w:pos="3544"/>
        </w:tabs>
        <w:ind w:firstLine="567"/>
        <w:jc w:val="both"/>
      </w:pPr>
      <w:r>
        <w:t xml:space="preserve">IX - </w:t>
      </w:r>
      <w:r w:rsidR="00E348F3" w:rsidRPr="00D83CDF">
        <w:t>elaborar informes sobre a situação para a imprensa e população em geral.</w:t>
      </w:r>
    </w:p>
    <w:p w:rsidR="00E348F3" w:rsidRPr="00D83CDF" w:rsidRDefault="00E348F3" w:rsidP="00F90AB9">
      <w:pPr>
        <w:tabs>
          <w:tab w:val="left" w:pos="709"/>
          <w:tab w:val="left" w:pos="3544"/>
        </w:tabs>
        <w:ind w:firstLine="567"/>
        <w:jc w:val="both"/>
        <w:rPr>
          <w:color w:val="FF0000"/>
        </w:rPr>
      </w:pPr>
    </w:p>
    <w:p w:rsidR="00E348F3" w:rsidRDefault="00E348F3" w:rsidP="00F90AB9">
      <w:pPr>
        <w:tabs>
          <w:tab w:val="left" w:pos="709"/>
          <w:tab w:val="left" w:pos="3544"/>
        </w:tabs>
        <w:ind w:firstLine="567"/>
        <w:jc w:val="both"/>
      </w:pPr>
      <w:r w:rsidRPr="00D83CDF">
        <w:t>Art. 2º O Comitê de que trata o artigo anterior terá uma equipe coordenando os trabalhos</w:t>
      </w:r>
      <w:r w:rsidR="007349B3">
        <w:t>,</w:t>
      </w:r>
      <w:r w:rsidRPr="00D83CDF">
        <w:t xml:space="preserve"> que serão constituídos por servidores do Departamento Estadual de Trânsito – DETRAN (órgão coordenador):</w:t>
      </w:r>
    </w:p>
    <w:p w:rsidR="00F36397" w:rsidRPr="00D83CDF" w:rsidRDefault="00F36397" w:rsidP="00F90AB9">
      <w:pPr>
        <w:tabs>
          <w:tab w:val="left" w:pos="709"/>
          <w:tab w:val="left" w:pos="3544"/>
        </w:tabs>
        <w:ind w:firstLine="567"/>
        <w:jc w:val="both"/>
      </w:pPr>
    </w:p>
    <w:p w:rsidR="00E348F3" w:rsidRPr="00D83CDF" w:rsidRDefault="00F36397" w:rsidP="00F90AB9">
      <w:pPr>
        <w:tabs>
          <w:tab w:val="left" w:pos="1276"/>
          <w:tab w:val="left" w:pos="3544"/>
        </w:tabs>
        <w:ind w:firstLine="567"/>
        <w:jc w:val="both"/>
      </w:pPr>
      <w:r>
        <w:t xml:space="preserve">I - </w:t>
      </w:r>
      <w:r w:rsidR="00E348F3" w:rsidRPr="00D83CDF">
        <w:t>Luiza de Jesus Alves Silva (Pedagoga - Especialista)</w:t>
      </w:r>
      <w:r w:rsidR="003E6A9F" w:rsidRPr="00D83CDF">
        <w:t>;</w:t>
      </w:r>
    </w:p>
    <w:p w:rsidR="003E6A9F" w:rsidRPr="00D83CDF" w:rsidRDefault="003E6A9F" w:rsidP="00F90AB9">
      <w:pPr>
        <w:tabs>
          <w:tab w:val="left" w:pos="1276"/>
          <w:tab w:val="left" w:pos="3544"/>
        </w:tabs>
        <w:ind w:firstLine="567"/>
        <w:jc w:val="both"/>
      </w:pPr>
    </w:p>
    <w:p w:rsidR="00E348F3" w:rsidRPr="00D83CDF" w:rsidRDefault="00F36397" w:rsidP="00F90AB9">
      <w:pPr>
        <w:tabs>
          <w:tab w:val="left" w:pos="1276"/>
          <w:tab w:val="left" w:pos="3544"/>
        </w:tabs>
        <w:ind w:firstLine="567"/>
        <w:jc w:val="both"/>
      </w:pPr>
      <w:r>
        <w:t xml:space="preserve">II - </w:t>
      </w:r>
      <w:proofErr w:type="spellStart"/>
      <w:r w:rsidR="00E348F3" w:rsidRPr="00D83CDF">
        <w:t>Nauana</w:t>
      </w:r>
      <w:proofErr w:type="spellEnd"/>
      <w:r w:rsidR="00E348F3" w:rsidRPr="00D83CDF">
        <w:t xml:space="preserve"> Silva dos Santos </w:t>
      </w:r>
      <w:proofErr w:type="spellStart"/>
      <w:r w:rsidR="00E348F3" w:rsidRPr="00D83CDF">
        <w:t>Holder</w:t>
      </w:r>
      <w:proofErr w:type="spellEnd"/>
      <w:r w:rsidR="00E348F3" w:rsidRPr="00D83CDF">
        <w:t>(Pedagoga - Especialista)</w:t>
      </w:r>
      <w:r w:rsidR="003E6A9F" w:rsidRPr="00D83CDF">
        <w:t>; e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276"/>
          <w:tab w:val="left" w:pos="3544"/>
        </w:tabs>
        <w:ind w:firstLine="567"/>
        <w:jc w:val="both"/>
      </w:pPr>
      <w:r>
        <w:t xml:space="preserve">III - </w:t>
      </w:r>
      <w:r w:rsidR="00E348F3" w:rsidRPr="00D83CDF">
        <w:t>Rosana Maria Matos Silva (Pedagoga - Mestre)</w:t>
      </w:r>
      <w:r w:rsidR="003E6A9F" w:rsidRPr="00D83CDF">
        <w:t>.</w:t>
      </w:r>
    </w:p>
    <w:p w:rsidR="00E348F3" w:rsidRPr="00D83CDF" w:rsidRDefault="00E348F3" w:rsidP="00F90AB9">
      <w:pPr>
        <w:tabs>
          <w:tab w:val="left" w:pos="709"/>
          <w:tab w:val="left" w:pos="3544"/>
        </w:tabs>
        <w:ind w:firstLine="567"/>
        <w:jc w:val="both"/>
      </w:pPr>
    </w:p>
    <w:p w:rsidR="00E348F3" w:rsidRPr="00D83CDF" w:rsidRDefault="00E348F3" w:rsidP="00F90AB9">
      <w:pPr>
        <w:tabs>
          <w:tab w:val="left" w:pos="709"/>
          <w:tab w:val="left" w:pos="3544"/>
        </w:tabs>
        <w:ind w:firstLine="567"/>
        <w:jc w:val="both"/>
      </w:pPr>
      <w:r w:rsidRPr="00D83CDF">
        <w:t>Art. 3º O Comitê de que trata o artigo 1º será constituído por representantes das seguintes Instituições:</w:t>
      </w:r>
    </w:p>
    <w:p w:rsidR="00E348F3" w:rsidRPr="00D83CDF" w:rsidRDefault="00E348F3" w:rsidP="00F90AB9">
      <w:pPr>
        <w:tabs>
          <w:tab w:val="left" w:pos="709"/>
          <w:tab w:val="left" w:pos="3544"/>
        </w:tabs>
        <w:ind w:firstLine="567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I - </w:t>
      </w:r>
      <w:r w:rsidR="00E348F3" w:rsidRPr="00D83CDF">
        <w:t>Departamento Estadual de Trânsito – DETRAN: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96305E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proofErr w:type="spellStart"/>
      <w:r w:rsidRPr="00D83CDF">
        <w:t>Iremar</w:t>
      </w:r>
      <w:proofErr w:type="spellEnd"/>
      <w:r w:rsidRPr="00D83CDF">
        <w:t xml:space="preserve"> Torres Lima - (Estatístico)</w:t>
      </w:r>
      <w:r w:rsidR="00D83CDF">
        <w:t>; e</w:t>
      </w:r>
    </w:p>
    <w:p w:rsidR="003E6A9F" w:rsidRPr="00D83CDF" w:rsidRDefault="003E6A9F" w:rsidP="0096305E">
      <w:pPr>
        <w:tabs>
          <w:tab w:val="left" w:pos="851"/>
        </w:tabs>
        <w:ind w:firstLine="567"/>
        <w:jc w:val="both"/>
      </w:pPr>
    </w:p>
    <w:p w:rsidR="00E348F3" w:rsidRPr="00D83CDF" w:rsidRDefault="00E348F3" w:rsidP="0096305E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D83CDF">
        <w:t>Carlos Antônio Trajano Borges (Engenheiro)</w:t>
      </w:r>
      <w:r w:rsidR="00D83CDF">
        <w:t>;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II - </w:t>
      </w:r>
      <w:r w:rsidR="00E348F3" w:rsidRPr="00D83CDF">
        <w:t>Conselho Estadual de Trânsito – CETRAN</w:t>
      </w:r>
      <w:r w:rsidR="00D83CDF">
        <w:t>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96305E">
      <w:pPr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D83CDF">
        <w:t xml:space="preserve">Rosana </w:t>
      </w:r>
      <w:r w:rsidR="007349B3">
        <w:t>Maria Matos Silva – (Pedagoga - Mestre</w:t>
      </w:r>
      <w:r w:rsidRPr="00D83CDF">
        <w:t>)</w:t>
      </w:r>
      <w:r w:rsidR="00D83CDF">
        <w:t>; e</w:t>
      </w:r>
    </w:p>
    <w:p w:rsidR="003E6A9F" w:rsidRPr="00D83CDF" w:rsidRDefault="003E6A9F" w:rsidP="0096305E">
      <w:pPr>
        <w:tabs>
          <w:tab w:val="left" w:pos="851"/>
        </w:tabs>
        <w:ind w:firstLine="567"/>
        <w:jc w:val="both"/>
      </w:pPr>
    </w:p>
    <w:p w:rsidR="00E348F3" w:rsidRPr="00D83CDF" w:rsidRDefault="00E348F3" w:rsidP="0096305E">
      <w:pPr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D83CDF">
        <w:t>Raimundo Rodrigues Pimentel- (Conselheiro)</w:t>
      </w:r>
      <w:r w:rsidR="00D83CDF">
        <w:t>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III - </w:t>
      </w:r>
      <w:r w:rsidR="00E348F3" w:rsidRPr="00D83CDF">
        <w:t>Departamento de Estradas e Rodagem – DER</w:t>
      </w:r>
      <w:r w:rsidR="00D83CDF">
        <w:t>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F90AB9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D83CDF">
        <w:t>Ana Carolina Nogueira da Silva (Advogada)</w:t>
      </w:r>
      <w:r w:rsidR="00D83CDF">
        <w:t>; e</w:t>
      </w:r>
    </w:p>
    <w:p w:rsidR="003E6A9F" w:rsidRPr="00D83CDF" w:rsidRDefault="003E6A9F" w:rsidP="00F90AB9">
      <w:pPr>
        <w:tabs>
          <w:tab w:val="left" w:pos="851"/>
        </w:tabs>
        <w:ind w:firstLine="567"/>
        <w:jc w:val="both"/>
      </w:pPr>
    </w:p>
    <w:p w:rsidR="00E348F3" w:rsidRPr="00D83CDF" w:rsidRDefault="00E348F3" w:rsidP="00F90AB9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D83CDF">
        <w:t>Francisco Soares do Nascimento (Nível Médio)</w:t>
      </w:r>
      <w:r w:rsidR="00D83CDF">
        <w:t>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IV - </w:t>
      </w:r>
      <w:r w:rsidR="00E348F3" w:rsidRPr="00D83CDF">
        <w:t>Companhia Independente de Trânsito – Polícia Militar</w:t>
      </w:r>
      <w:r w:rsidR="00D83CDF">
        <w:t>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D83CDF">
        <w:t>Asp. OF. PM</w:t>
      </w:r>
      <w:r w:rsidR="007C4EF9">
        <w:t xml:space="preserve"> </w:t>
      </w:r>
      <w:r w:rsidRPr="00D83CDF">
        <w:t xml:space="preserve">Renato Acácio </w:t>
      </w:r>
      <w:proofErr w:type="spellStart"/>
      <w:r w:rsidRPr="00D83CDF">
        <w:t>Canhoni</w:t>
      </w:r>
      <w:proofErr w:type="spellEnd"/>
      <w:r w:rsidR="007C4EF9">
        <w:t xml:space="preserve"> </w:t>
      </w:r>
      <w:proofErr w:type="spellStart"/>
      <w:r w:rsidRPr="00D83CDF">
        <w:t>Suffi</w:t>
      </w:r>
      <w:proofErr w:type="spellEnd"/>
      <w:r w:rsidR="00D83CDF">
        <w:t>; 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D83CDF">
        <w:t>SGT PMUmberto Gonçalves Ribeiro</w:t>
      </w:r>
      <w:r w:rsidR="00D83CDF">
        <w:t>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V - </w:t>
      </w:r>
      <w:r w:rsidR="00E348F3" w:rsidRPr="00D83CDF">
        <w:t>Polícia Rodoviária Federal – PRF: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D83CDF">
        <w:t>INSP. PRF João Bosco Ribeiro da Silveira</w:t>
      </w:r>
      <w:r w:rsidR="00D83CDF">
        <w:t>; 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D83CDF">
        <w:t>INSP. PRF João Maria de Medeiros</w:t>
      </w:r>
      <w:r w:rsidR="00D83CDF">
        <w:t>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VI - </w:t>
      </w:r>
      <w:r w:rsidR="00E348F3" w:rsidRPr="00D83CDF">
        <w:t>Departamento Nacional de Infraestrutura e Transportes – DNIT</w:t>
      </w:r>
      <w:r w:rsidR="00D83CDF">
        <w:t>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D83CDF">
        <w:t>Antônio Gurgel do Amaral (Engenheiro)</w:t>
      </w:r>
      <w:r w:rsidR="00D83CDF">
        <w:t xml:space="preserve">; 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VII - </w:t>
      </w:r>
      <w:r w:rsidR="00E348F3" w:rsidRPr="00D83CDF">
        <w:t>Casa Militar: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pStyle w:val="PargrafodaLista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</w:pPr>
      <w:r w:rsidRPr="00D83CDF">
        <w:t>MAJ PMEmanuel Sílvio C. B. Júnior - (Segurança Pública)</w:t>
      </w:r>
      <w:r w:rsidR="00D83CDF">
        <w:t>; e</w:t>
      </w:r>
    </w:p>
    <w:p w:rsidR="003E6A9F" w:rsidRPr="00D83CDF" w:rsidRDefault="003E6A9F" w:rsidP="001F3B42">
      <w:pPr>
        <w:pStyle w:val="PargrafodaLista"/>
        <w:tabs>
          <w:tab w:val="left" w:pos="851"/>
        </w:tabs>
        <w:ind w:left="0" w:firstLine="567"/>
        <w:contextualSpacing w:val="0"/>
        <w:jc w:val="both"/>
      </w:pPr>
    </w:p>
    <w:p w:rsidR="00E348F3" w:rsidRPr="00D83CDF" w:rsidRDefault="00E348F3" w:rsidP="001F3B42">
      <w:pPr>
        <w:pStyle w:val="PargrafodaLista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</w:pPr>
      <w:r w:rsidRPr="00D83CDF">
        <w:t>SUBTENENTE PM</w:t>
      </w:r>
      <w:r w:rsidR="007C4EF9">
        <w:t xml:space="preserve"> </w:t>
      </w:r>
      <w:proofErr w:type="spellStart"/>
      <w:r w:rsidRPr="00D83CDF">
        <w:t>Aurimar</w:t>
      </w:r>
      <w:proofErr w:type="spellEnd"/>
      <w:r w:rsidRPr="00D83CDF">
        <w:t xml:space="preserve"> Medeiros de Souza - (Segurança Pública);     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VIII - </w:t>
      </w:r>
      <w:r w:rsidR="00E348F3" w:rsidRPr="00D83CDF">
        <w:t>Corpo de Bombeiros Militar: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D83CDF">
        <w:t>Asp. OF. BM Avelino Carvalho de Menezes Filho</w:t>
      </w:r>
      <w:r w:rsidR="00D83CDF">
        <w:t>; 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D83CDF">
        <w:t>TEN. BM Roberval Leandro de Azevedo</w:t>
      </w:r>
      <w:r w:rsidR="00D83CDF">
        <w:t>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IX - </w:t>
      </w:r>
      <w:r w:rsidR="00E348F3" w:rsidRPr="00D83CDF">
        <w:t>Secretaria Municipal de Trânsito – SEMTRAN</w:t>
      </w:r>
      <w:r w:rsidR="00D83CDF">
        <w:t>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D83CDF">
        <w:t>José Zacarias Santos (Professor)</w:t>
      </w:r>
      <w:r w:rsidR="00D83CDF">
        <w:t>;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X - </w:t>
      </w:r>
      <w:r w:rsidR="00E348F3" w:rsidRPr="00D83CDF">
        <w:t>Conselho Estadual de Educação – CEE</w:t>
      </w:r>
      <w:r w:rsidR="00D83CDF">
        <w:t>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proofErr w:type="spellStart"/>
      <w:r w:rsidRPr="00D83CDF">
        <w:t>Milva</w:t>
      </w:r>
      <w:proofErr w:type="spellEnd"/>
      <w:r w:rsidR="007C4EF9">
        <w:t xml:space="preserve"> </w:t>
      </w:r>
      <w:proofErr w:type="spellStart"/>
      <w:r w:rsidRPr="00D83CDF">
        <w:t>Valérian</w:t>
      </w:r>
      <w:proofErr w:type="spellEnd"/>
      <w:r w:rsidR="007C4EF9">
        <w:t xml:space="preserve"> </w:t>
      </w:r>
      <w:proofErr w:type="spellStart"/>
      <w:r w:rsidRPr="00D83CDF">
        <w:t>Garbelini</w:t>
      </w:r>
      <w:proofErr w:type="spellEnd"/>
      <w:r w:rsidRPr="00D83CDF">
        <w:t xml:space="preserve"> e Silva - (Licenciatura em Língua Portuguesa)</w:t>
      </w:r>
      <w:r w:rsidR="00D83CDF">
        <w:t>; 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13"/>
        </w:numPr>
        <w:tabs>
          <w:tab w:val="left" w:pos="851"/>
        </w:tabs>
        <w:ind w:left="0" w:firstLine="567"/>
        <w:jc w:val="both"/>
      </w:pPr>
      <w:proofErr w:type="spellStart"/>
      <w:r w:rsidRPr="00D83CDF">
        <w:t>Loide</w:t>
      </w:r>
      <w:proofErr w:type="spellEnd"/>
      <w:r w:rsidRPr="00D83CDF">
        <w:t xml:space="preserve"> Cristina </w:t>
      </w:r>
      <w:proofErr w:type="spellStart"/>
      <w:r w:rsidRPr="00D83CDF">
        <w:t>Hotti</w:t>
      </w:r>
      <w:proofErr w:type="spellEnd"/>
      <w:r w:rsidRPr="00D83CDF">
        <w:t xml:space="preserve"> (Professora)</w:t>
      </w:r>
      <w:r w:rsidR="00D83CDF">
        <w:t>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XI - </w:t>
      </w:r>
      <w:r w:rsidR="00E348F3" w:rsidRPr="00D83CDF">
        <w:t>Secretaria de Estadual de Educação – SEDUC</w:t>
      </w:r>
      <w:r w:rsidR="00D83CDF">
        <w:t>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D83CDF">
        <w:t>Marcelo Ferreira da Silva – (Pedagogo)</w:t>
      </w:r>
      <w:r w:rsidR="00D83CDF">
        <w:t>; 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proofErr w:type="spellStart"/>
      <w:r w:rsidRPr="00D83CDF">
        <w:t>Cesiane</w:t>
      </w:r>
      <w:proofErr w:type="spellEnd"/>
      <w:r w:rsidRPr="00D83CDF">
        <w:t xml:space="preserve"> Camargo Maia – (Pedagoga);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lastRenderedPageBreak/>
        <w:t xml:space="preserve">XII - </w:t>
      </w:r>
      <w:r w:rsidR="00E348F3" w:rsidRPr="00D83CDF">
        <w:t>Secretaria Estadual de Planejamento – SEPLAN</w:t>
      </w:r>
      <w:r w:rsidR="00D83CDF">
        <w:t>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15"/>
        </w:numPr>
        <w:tabs>
          <w:tab w:val="left" w:pos="851"/>
        </w:tabs>
        <w:ind w:left="0" w:firstLine="567"/>
        <w:jc w:val="both"/>
      </w:pPr>
      <w:proofErr w:type="spellStart"/>
      <w:r w:rsidRPr="00D83CDF">
        <w:t>Celino</w:t>
      </w:r>
      <w:proofErr w:type="spellEnd"/>
      <w:r w:rsidRPr="00D83CDF">
        <w:t xml:space="preserve"> Campos Guimarães - (Arquiteto);</w:t>
      </w:r>
      <w:r w:rsidR="00D83CDF">
        <w:t>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D83CDF">
        <w:t>Maria Lúcia Leal Santos – (Arquiteta e Urbanista)</w:t>
      </w:r>
      <w:r w:rsidR="00D83CDF">
        <w:t>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XIII - </w:t>
      </w:r>
      <w:r w:rsidR="00E348F3" w:rsidRPr="00D83CDF">
        <w:t>Ministério Público Estadual – MPE: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D83CDF">
        <w:t xml:space="preserve">Danielle </w:t>
      </w:r>
      <w:proofErr w:type="spellStart"/>
      <w:r w:rsidRPr="00D83CDF">
        <w:t>Tavernard</w:t>
      </w:r>
      <w:proofErr w:type="spellEnd"/>
      <w:r w:rsidRPr="00D83CDF">
        <w:t xml:space="preserve"> da Rocha Machado – (Arquitetura e Urbanismo);</w:t>
      </w:r>
      <w:r w:rsidR="00D83CDF">
        <w:t>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D83CDF">
        <w:t xml:space="preserve">Daniel </w:t>
      </w:r>
      <w:proofErr w:type="spellStart"/>
      <w:r w:rsidRPr="00D83CDF">
        <w:t>Estenssoro</w:t>
      </w:r>
      <w:proofErr w:type="spellEnd"/>
      <w:r w:rsidR="007C4EF9">
        <w:t xml:space="preserve"> </w:t>
      </w:r>
      <w:proofErr w:type="spellStart"/>
      <w:r w:rsidRPr="00D83CDF">
        <w:t>Rossendy</w:t>
      </w:r>
      <w:proofErr w:type="spellEnd"/>
      <w:r w:rsidRPr="00D83CDF">
        <w:t xml:space="preserve"> – (Advogado);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XIV - </w:t>
      </w:r>
      <w:r w:rsidR="00E348F3" w:rsidRPr="00D83CDF">
        <w:t>Secretaria de Estado da Saúde – SESAU: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D83CDF">
        <w:t>Cristina Mabel do Nascimento - (Assistente Social);</w:t>
      </w:r>
      <w:r w:rsidR="00D83CDF">
        <w:t>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D83CDF">
        <w:t xml:space="preserve">Marilene Aparecida Cruz </w:t>
      </w:r>
      <w:proofErr w:type="spellStart"/>
      <w:r w:rsidRPr="00D83CDF">
        <w:t>Penati</w:t>
      </w:r>
      <w:proofErr w:type="spellEnd"/>
      <w:r w:rsidRPr="00D83CDF">
        <w:t xml:space="preserve"> – (Médica); 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XV - </w:t>
      </w:r>
      <w:r w:rsidR="00E348F3" w:rsidRPr="00D83CDF">
        <w:t>Agência de Vigilância em Saúde – AGEVISA: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D83CDF">
        <w:t xml:space="preserve">Rosângela Alves da Silva </w:t>
      </w:r>
      <w:proofErr w:type="spellStart"/>
      <w:r w:rsidRPr="00D83CDF">
        <w:t>Olsson</w:t>
      </w:r>
      <w:proofErr w:type="spellEnd"/>
      <w:r w:rsidRPr="00D83CDF">
        <w:t xml:space="preserve"> (Enfermeira);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XVI - </w:t>
      </w:r>
      <w:r w:rsidR="00E348F3" w:rsidRPr="00D83CDF">
        <w:t>Instituto de Previdência dos Servidores Públicos do Estado de Rondônia - IPERON: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28"/>
        </w:numPr>
        <w:tabs>
          <w:tab w:val="left" w:pos="851"/>
        </w:tabs>
        <w:ind w:left="0" w:firstLine="567"/>
        <w:jc w:val="both"/>
      </w:pPr>
      <w:r w:rsidRPr="00D83CDF">
        <w:t>Walter Silvano Gonçalves Oliveira (Advogado);</w:t>
      </w:r>
      <w:r w:rsidR="00D83CDF">
        <w:t>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28"/>
        </w:numPr>
        <w:tabs>
          <w:tab w:val="left" w:pos="851"/>
        </w:tabs>
        <w:ind w:left="0" w:firstLine="567"/>
        <w:jc w:val="both"/>
      </w:pPr>
      <w:proofErr w:type="spellStart"/>
      <w:r w:rsidRPr="00D83CDF">
        <w:t>Rosalina</w:t>
      </w:r>
      <w:proofErr w:type="spellEnd"/>
      <w:r w:rsidRPr="00D83CDF">
        <w:t xml:space="preserve"> Trajano Diniz (Pedagoga/Especialista em Gestão e Direito do Trânsito);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XVII - </w:t>
      </w:r>
      <w:r w:rsidR="00E348F3" w:rsidRPr="00D83CDF">
        <w:t>Conselho Municipal de Educação – CME</w:t>
      </w:r>
      <w:r w:rsidR="00D83CDF">
        <w:t>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proofErr w:type="spellStart"/>
      <w:r w:rsidRPr="00D83CDF">
        <w:t>Yêda</w:t>
      </w:r>
      <w:proofErr w:type="spellEnd"/>
      <w:r w:rsidRPr="00D83CDF">
        <w:t xml:space="preserve"> Maria de Melo Baleeiro (Presidente do Conselho);</w:t>
      </w:r>
      <w:r w:rsidR="00D83CDF">
        <w:t>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D83CDF">
        <w:t>Luiz Pereira Braga (Vice-Presidente do Conselho)</w:t>
      </w:r>
      <w:r w:rsidR="00D83CDF">
        <w:t>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XVIII - </w:t>
      </w:r>
      <w:r w:rsidR="00E348F3" w:rsidRPr="00D83CDF">
        <w:t>Secretaria Municipal de Educação – SEMED</w:t>
      </w:r>
      <w:r w:rsidR="00D83CDF">
        <w:t>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D83CDF">
        <w:t>Lucília Martins Vieira – (Pedagoga);</w:t>
      </w:r>
      <w:r w:rsidR="00D83CDF">
        <w:t>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D83CDF">
        <w:t>Elizabete Lemes da Silva Gusmão (Pedagoga);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XIX - </w:t>
      </w:r>
      <w:r w:rsidR="00E348F3" w:rsidRPr="00D83CDF">
        <w:t>Secretaria Municipal de Saúde – SEMUSA</w:t>
      </w:r>
      <w:r w:rsidR="00D83CDF">
        <w:t>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D83CDF">
        <w:t>Régia de Lourdes F. Martins - (Médica Veterinária)</w:t>
      </w:r>
      <w:r w:rsidR="00D83CDF">
        <w:t>; 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D83CDF">
        <w:t>Charles Alves de Oliveira;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XX - </w:t>
      </w:r>
      <w:r w:rsidR="00E348F3" w:rsidRPr="00D83CDF">
        <w:t>Secretaria Municipal de Obras – SEMOB: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D83CDF">
        <w:t>José Carlos da Costa Fernandes;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XXI - </w:t>
      </w:r>
      <w:r w:rsidR="00E348F3" w:rsidRPr="00D83CDF">
        <w:t>Secretaria Municipal de Esporte e Lazer – SEMES: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D83CDF">
        <w:t>Raimundo D’Assis Teixeira - (História/Ed. Ambiental)</w:t>
      </w:r>
      <w:r w:rsidR="00D83CDF">
        <w:t>; 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D83CDF">
        <w:t>Carlos Dirceu L. Silva – (Educação Física);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560"/>
        </w:tabs>
        <w:ind w:firstLine="567"/>
        <w:jc w:val="both"/>
      </w:pPr>
      <w:r>
        <w:t xml:space="preserve">XXII - </w:t>
      </w:r>
      <w:r w:rsidR="00E348F3" w:rsidRPr="00D83CDF">
        <w:t>Secretaria Municipal de Meio Ambiente – SEMA: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D83CDF">
        <w:t>Izabel Cristina da Silva (Pedagoga – Analista Ambiental);</w:t>
      </w:r>
      <w:r w:rsidR="00D83CDF">
        <w:t>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D83CDF">
        <w:t>Glauce Azevedo</w:t>
      </w:r>
      <w:r w:rsidR="00D83CDF">
        <w:t>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XXIII - </w:t>
      </w:r>
      <w:r w:rsidR="00E348F3" w:rsidRPr="00D83CDF">
        <w:t>Instituto Federal de Rondônia – IFRO: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D83CDF">
        <w:t xml:space="preserve">Maria </w:t>
      </w:r>
      <w:proofErr w:type="spellStart"/>
      <w:r w:rsidRPr="00D83CDF">
        <w:t>Goreth</w:t>
      </w:r>
      <w:proofErr w:type="spellEnd"/>
      <w:r w:rsidRPr="00D83CDF">
        <w:t xml:space="preserve"> Araújo Reis – (Pedagoga);</w:t>
      </w:r>
      <w:r w:rsidR="00D83CDF">
        <w:t>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D83CDF">
        <w:t>Valéria Costa de Oliveira – (Engenheira Civil);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701"/>
        </w:tabs>
        <w:ind w:firstLine="567"/>
        <w:jc w:val="both"/>
      </w:pPr>
      <w:r>
        <w:t xml:space="preserve">XXIV - </w:t>
      </w:r>
      <w:r w:rsidR="00E348F3" w:rsidRPr="00D83CDF">
        <w:t>Universidade Federal de Rondônia – UNIR: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pStyle w:val="PargrafodaLista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</w:pPr>
      <w:r w:rsidRPr="00D83CDF">
        <w:t>Maria Inês Ferreira de Miranda (Professora de Ensino Superior);</w:t>
      </w:r>
      <w:r w:rsidR="00D83CDF">
        <w:t>e</w:t>
      </w:r>
    </w:p>
    <w:p w:rsidR="003E6A9F" w:rsidRPr="00D83CDF" w:rsidRDefault="003E6A9F" w:rsidP="001F3B42">
      <w:pPr>
        <w:pStyle w:val="PargrafodaLista"/>
        <w:tabs>
          <w:tab w:val="left" w:pos="851"/>
        </w:tabs>
        <w:ind w:left="0" w:firstLine="567"/>
        <w:contextualSpacing w:val="0"/>
        <w:jc w:val="both"/>
      </w:pPr>
    </w:p>
    <w:p w:rsidR="00E348F3" w:rsidRPr="00D83CDF" w:rsidRDefault="00E348F3" w:rsidP="001F3B42">
      <w:pPr>
        <w:pStyle w:val="PargrafodaLista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</w:pPr>
      <w:proofErr w:type="spellStart"/>
      <w:r w:rsidRPr="00D83CDF">
        <w:t>Marcuce</w:t>
      </w:r>
      <w:proofErr w:type="spellEnd"/>
      <w:r w:rsidR="007C4EF9">
        <w:t xml:space="preserve"> </w:t>
      </w:r>
      <w:proofErr w:type="spellStart"/>
      <w:r w:rsidRPr="00D83CDF">
        <w:t>Antonio</w:t>
      </w:r>
      <w:proofErr w:type="spellEnd"/>
      <w:r w:rsidRPr="00D83CDF">
        <w:t xml:space="preserve"> Miranda dos Santos (Professora</w:t>
      </w:r>
      <w:r w:rsidR="007C4EF9">
        <w:t xml:space="preserve"> </w:t>
      </w:r>
      <w:r w:rsidRPr="00D83CDF">
        <w:t>de Ensino Superior)</w:t>
      </w:r>
      <w:r w:rsidR="00D83CDF">
        <w:t>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560"/>
        </w:tabs>
        <w:ind w:firstLine="567"/>
        <w:jc w:val="both"/>
      </w:pPr>
      <w:r>
        <w:t xml:space="preserve">XXV - </w:t>
      </w:r>
      <w:r w:rsidR="00E348F3" w:rsidRPr="00D83CDF">
        <w:t>Faculdade Aparício Carvalho – FIMCA: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D83CDF">
        <w:t>Irany Freire Bento (Pedagoga);</w:t>
      </w:r>
      <w:r w:rsidR="00D83CDF">
        <w:t>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D83CDF">
        <w:t xml:space="preserve">Mário Leonir </w:t>
      </w:r>
      <w:proofErr w:type="spellStart"/>
      <w:r w:rsidRPr="00D83CDF">
        <w:t>Schwaab</w:t>
      </w:r>
      <w:proofErr w:type="spellEnd"/>
      <w:r w:rsidRPr="00D83CDF">
        <w:t xml:space="preserve"> – (Administrador)</w:t>
      </w:r>
      <w:r w:rsidR="00D83CDF">
        <w:t>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ind w:firstLine="567"/>
        <w:jc w:val="both"/>
      </w:pPr>
      <w:r>
        <w:t xml:space="preserve">XXVI - </w:t>
      </w:r>
      <w:r w:rsidR="00E348F3" w:rsidRPr="00D83CDF">
        <w:t>Faculdade de Ciências Administrativas e de Tecnologia - FATEC: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proofErr w:type="spellStart"/>
      <w:r w:rsidRPr="00D83CDF">
        <w:t>Claudelice</w:t>
      </w:r>
      <w:proofErr w:type="spellEnd"/>
      <w:r w:rsidRPr="00D83CDF">
        <w:t xml:space="preserve"> Al</w:t>
      </w:r>
      <w:r w:rsidR="00D90BF6">
        <w:t>ves Pereira Varella – (Pedagoga - Mestre</w:t>
      </w:r>
      <w:r w:rsidRPr="00D83CDF">
        <w:t>);</w:t>
      </w:r>
      <w:r w:rsidR="00D83CDF">
        <w:t xml:space="preserve"> 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D90BF6" w:rsidP="001F3B42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Kary Jean Falcão – (Pedagogo - Mestre</w:t>
      </w:r>
      <w:r w:rsidR="00E348F3" w:rsidRPr="00D83CDF">
        <w:t>);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701"/>
        </w:tabs>
        <w:ind w:firstLine="567"/>
        <w:jc w:val="both"/>
      </w:pPr>
      <w:r>
        <w:t xml:space="preserve">XXVII - </w:t>
      </w:r>
      <w:r w:rsidR="00E348F3" w:rsidRPr="00D83CDF">
        <w:t>União das Escolas Superiores de Rondônia - UNIRON: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26"/>
        </w:numPr>
        <w:tabs>
          <w:tab w:val="left" w:pos="851"/>
        </w:tabs>
        <w:ind w:left="0" w:firstLine="567"/>
        <w:jc w:val="both"/>
      </w:pPr>
      <w:r w:rsidRPr="00D83CDF">
        <w:t>Cristiane Oliveira Fecundo;</w:t>
      </w:r>
      <w:r w:rsidR="00D83CDF">
        <w:t>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26"/>
        </w:numPr>
        <w:tabs>
          <w:tab w:val="left" w:pos="851"/>
        </w:tabs>
        <w:ind w:left="0" w:firstLine="567"/>
        <w:jc w:val="both"/>
      </w:pPr>
      <w:r w:rsidRPr="00D83CDF">
        <w:t>Fabiana S. Souza</w:t>
      </w:r>
      <w:r w:rsidR="00D83CDF">
        <w:t>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843"/>
        </w:tabs>
        <w:ind w:firstLine="567"/>
        <w:jc w:val="both"/>
      </w:pPr>
      <w:r>
        <w:t xml:space="preserve">XXVIII - </w:t>
      </w:r>
      <w:r w:rsidR="00E348F3" w:rsidRPr="00D83CDF">
        <w:t>Faculdade São Lucas: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D83CDF">
        <w:lastRenderedPageBreak/>
        <w:t xml:space="preserve"> Ana Paula F. de Angelis </w:t>
      </w:r>
      <w:proofErr w:type="spellStart"/>
      <w:r w:rsidRPr="00D83CDF">
        <w:t>Rubira;</w:t>
      </w:r>
      <w:r w:rsidR="00D83CDF">
        <w:t>e</w:t>
      </w:r>
      <w:proofErr w:type="spellEnd"/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D83CDF">
        <w:t>Juliano Colombo Mendes – (Fisioterapeuta)</w:t>
      </w:r>
      <w:r w:rsidR="00D83CDF">
        <w:t>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701"/>
        </w:tabs>
        <w:ind w:firstLine="567"/>
        <w:jc w:val="both"/>
      </w:pPr>
      <w:r>
        <w:t xml:space="preserve">XXIX - </w:t>
      </w:r>
      <w:r w:rsidR="00E348F3" w:rsidRPr="00D83CDF">
        <w:t>Serviço Nacional de Aprendizagem do Transporte – SENAT: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D83CDF">
        <w:t xml:space="preserve">Paula Andréa </w:t>
      </w:r>
      <w:proofErr w:type="spellStart"/>
      <w:r w:rsidRPr="00D83CDF">
        <w:t>Tabosa</w:t>
      </w:r>
      <w:proofErr w:type="spellEnd"/>
      <w:r w:rsidRPr="00D83CDF">
        <w:t xml:space="preserve"> Santos – (Pedagoga);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D83CDF">
        <w:t>Naiara Duarte Lima – (Pedagoga);</w:t>
      </w:r>
      <w:r w:rsidR="00D83CDF">
        <w:t>e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560"/>
        </w:tabs>
        <w:ind w:firstLine="567"/>
        <w:jc w:val="both"/>
      </w:pPr>
      <w:r>
        <w:t xml:space="preserve">XXX - </w:t>
      </w:r>
      <w:r w:rsidR="00E348F3" w:rsidRPr="00D83CDF">
        <w:t>Federação das Indústrias do Estado de Rondônia – FIERO</w:t>
      </w:r>
      <w:r w:rsidR="00D83CDF">
        <w:t>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D83CDF">
        <w:t>Gilberto Baptista – (Advogado)</w:t>
      </w:r>
      <w:r w:rsidR="00D83CDF">
        <w:t>; 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31"/>
        </w:numPr>
        <w:tabs>
          <w:tab w:val="left" w:pos="851"/>
        </w:tabs>
        <w:ind w:left="0" w:firstLine="567"/>
        <w:jc w:val="both"/>
      </w:pPr>
      <w:proofErr w:type="spellStart"/>
      <w:r w:rsidRPr="00D83CDF">
        <w:t>Altemir</w:t>
      </w:r>
      <w:proofErr w:type="spellEnd"/>
      <w:r w:rsidR="007C4EF9">
        <w:t xml:space="preserve"> </w:t>
      </w:r>
      <w:proofErr w:type="spellStart"/>
      <w:r w:rsidRPr="00D83CDF">
        <w:t>Tomazini</w:t>
      </w:r>
      <w:proofErr w:type="spellEnd"/>
      <w:r w:rsidRPr="00D83CDF">
        <w:t xml:space="preserve"> – (Administração)</w:t>
      </w:r>
      <w:r w:rsidR="00D83CDF">
        <w:t>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701"/>
        </w:tabs>
        <w:ind w:firstLine="567"/>
        <w:jc w:val="both"/>
      </w:pPr>
      <w:r>
        <w:t xml:space="preserve">XXXI - </w:t>
      </w:r>
      <w:r w:rsidR="00E348F3" w:rsidRPr="00D83CDF">
        <w:t>Concessionária AUTOVEMA: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pStyle w:val="PargrafodaLista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</w:pPr>
      <w:r w:rsidRPr="00D83CDF">
        <w:t>Antônio Wilson – (Administrador);</w:t>
      </w:r>
      <w:r w:rsidR="00D83CDF">
        <w:t>e</w:t>
      </w:r>
    </w:p>
    <w:p w:rsidR="003E6A9F" w:rsidRPr="00D83CDF" w:rsidRDefault="003E6A9F" w:rsidP="001F3B42">
      <w:pPr>
        <w:pStyle w:val="PargrafodaLista"/>
        <w:tabs>
          <w:tab w:val="left" w:pos="851"/>
        </w:tabs>
        <w:ind w:left="0" w:firstLine="567"/>
        <w:contextualSpacing w:val="0"/>
        <w:jc w:val="both"/>
      </w:pPr>
    </w:p>
    <w:p w:rsidR="00E348F3" w:rsidRPr="00D83CDF" w:rsidRDefault="00E348F3" w:rsidP="001F3B42">
      <w:pPr>
        <w:pStyle w:val="PargrafodaLista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</w:pPr>
      <w:r w:rsidRPr="00D83CDF">
        <w:t>Walmir França – (Economista</w:t>
      </w:r>
      <w:r w:rsidR="00D83CDF">
        <w:t>);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701"/>
        </w:tabs>
        <w:ind w:firstLine="567"/>
        <w:jc w:val="both"/>
      </w:pPr>
      <w:r>
        <w:t xml:space="preserve">XXXII - </w:t>
      </w:r>
      <w:r w:rsidR="00E348F3" w:rsidRPr="00D83CDF">
        <w:t>Associação Rondoniense de Municípios - AROM:</w:t>
      </w:r>
    </w:p>
    <w:p w:rsidR="003E6A9F" w:rsidRPr="00D83CDF" w:rsidRDefault="003E6A9F" w:rsidP="00F90AB9">
      <w:pPr>
        <w:ind w:firstLine="567"/>
        <w:jc w:val="both"/>
      </w:pPr>
    </w:p>
    <w:p w:rsidR="00E348F3" w:rsidRPr="00D83CDF" w:rsidRDefault="00E348F3" w:rsidP="001F3B42">
      <w:pPr>
        <w:numPr>
          <w:ilvl w:val="0"/>
          <w:numId w:val="33"/>
        </w:numPr>
        <w:tabs>
          <w:tab w:val="left" w:pos="851"/>
        </w:tabs>
        <w:ind w:left="0" w:firstLine="567"/>
        <w:jc w:val="both"/>
      </w:pPr>
      <w:r w:rsidRPr="00D83CDF">
        <w:t>Laerte Gomes (Prefeito Municipal)</w:t>
      </w:r>
      <w:r w:rsidR="00D83CDF">
        <w:t>; e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33"/>
        </w:numPr>
        <w:tabs>
          <w:tab w:val="left" w:pos="851"/>
        </w:tabs>
        <w:ind w:left="0" w:firstLine="567"/>
        <w:jc w:val="both"/>
      </w:pPr>
      <w:r w:rsidRPr="00D83CDF">
        <w:t xml:space="preserve">José Márcio </w:t>
      </w:r>
      <w:proofErr w:type="spellStart"/>
      <w:r w:rsidRPr="00D83CDF">
        <w:t>Londe</w:t>
      </w:r>
      <w:proofErr w:type="spellEnd"/>
      <w:r w:rsidRPr="00D83CDF">
        <w:t xml:space="preserve"> Raposo (Prefeito Municipal)</w:t>
      </w:r>
      <w:r w:rsidR="00D83CDF">
        <w:t>;</w:t>
      </w:r>
    </w:p>
    <w:p w:rsidR="003E6A9F" w:rsidRPr="00D83CDF" w:rsidRDefault="003E6A9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F36397" w:rsidP="00F90AB9">
      <w:pPr>
        <w:tabs>
          <w:tab w:val="left" w:pos="1843"/>
        </w:tabs>
        <w:ind w:firstLine="567"/>
        <w:jc w:val="both"/>
      </w:pPr>
      <w:r>
        <w:t xml:space="preserve">XXXIII - </w:t>
      </w:r>
      <w:r w:rsidR="00E348F3" w:rsidRPr="00D83CDF">
        <w:t>REPRESENTAÇÃO DOS MUNICÍPIOS/REGIONAIS:</w:t>
      </w:r>
    </w:p>
    <w:p w:rsidR="003E6A9F" w:rsidRPr="00D83CDF" w:rsidRDefault="003E6A9F" w:rsidP="00F90AB9">
      <w:pPr>
        <w:ind w:firstLine="567"/>
        <w:jc w:val="both"/>
      </w:pPr>
    </w:p>
    <w:p w:rsidR="003E6A9F" w:rsidRPr="00D83CDF" w:rsidRDefault="00E348F3" w:rsidP="001F3B42">
      <w:pPr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D83CDF">
        <w:t xml:space="preserve">Ariquemes: 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3E6A9F" w:rsidRPr="00D83CDF" w:rsidRDefault="00F36397" w:rsidP="001F3B42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>
        <w:t>Kátia Ribeiro Pacheco (Geógra</w:t>
      </w:r>
      <w:r w:rsidR="00E348F3" w:rsidRPr="00D83CDF">
        <w:t>fa)</w:t>
      </w:r>
      <w:r w:rsidR="00D83CDF">
        <w:t>; e</w:t>
      </w:r>
    </w:p>
    <w:p w:rsidR="00D83CDF" w:rsidRPr="00D83CDF" w:rsidRDefault="00D83CD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D83CDF">
        <w:t>Débora Vidal Almeida Schmitt (Bacharel em Direito)</w:t>
      </w:r>
      <w:r w:rsidR="00D83CDF">
        <w:t>;</w:t>
      </w:r>
    </w:p>
    <w:p w:rsidR="003E6A9F" w:rsidRPr="00D83CDF" w:rsidRDefault="003E6A9F" w:rsidP="001F3B42">
      <w:pPr>
        <w:tabs>
          <w:tab w:val="left" w:pos="851"/>
        </w:tabs>
        <w:ind w:firstLine="567"/>
        <w:jc w:val="both"/>
      </w:pPr>
    </w:p>
    <w:p w:rsidR="003E6A9F" w:rsidRPr="00D83CDF" w:rsidRDefault="00E348F3" w:rsidP="001F3B42">
      <w:pPr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D83CDF">
        <w:t xml:space="preserve">Jaru: </w:t>
      </w:r>
    </w:p>
    <w:p w:rsidR="00D83CDF" w:rsidRPr="00D83CDF" w:rsidRDefault="00D83CDF" w:rsidP="001F3B42">
      <w:pPr>
        <w:tabs>
          <w:tab w:val="left" w:pos="851"/>
        </w:tabs>
        <w:ind w:firstLine="567"/>
        <w:jc w:val="both"/>
      </w:pPr>
    </w:p>
    <w:p w:rsidR="00D83CDF" w:rsidRPr="00D83CDF" w:rsidRDefault="00E348F3" w:rsidP="001F3B42">
      <w:pPr>
        <w:pStyle w:val="PargrafodaLista"/>
        <w:numPr>
          <w:ilvl w:val="0"/>
          <w:numId w:val="40"/>
        </w:numPr>
        <w:tabs>
          <w:tab w:val="left" w:pos="851"/>
        </w:tabs>
        <w:ind w:left="0" w:firstLine="567"/>
        <w:contextualSpacing w:val="0"/>
        <w:jc w:val="both"/>
      </w:pPr>
      <w:r w:rsidRPr="00D83CDF">
        <w:t>Everaldo dos Santos Oliveira (Engenheira Ambiental)</w:t>
      </w:r>
      <w:r w:rsidR="00D83CDF">
        <w:t>; e</w:t>
      </w:r>
    </w:p>
    <w:p w:rsidR="00D83CDF" w:rsidRPr="00D83CDF" w:rsidRDefault="00D83CD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pStyle w:val="PargrafodaLista"/>
        <w:numPr>
          <w:ilvl w:val="0"/>
          <w:numId w:val="40"/>
        </w:numPr>
        <w:tabs>
          <w:tab w:val="left" w:pos="851"/>
        </w:tabs>
        <w:ind w:left="0" w:firstLine="567"/>
        <w:contextualSpacing w:val="0"/>
        <w:jc w:val="both"/>
      </w:pPr>
      <w:r w:rsidRPr="00D83CDF">
        <w:t>Carlos Rodrigues (Ensino Médio)</w:t>
      </w:r>
      <w:r w:rsidR="00D83CDF">
        <w:t>;</w:t>
      </w:r>
    </w:p>
    <w:p w:rsidR="00D83CDF" w:rsidRPr="00D83CDF" w:rsidRDefault="00D83CDF" w:rsidP="001F3B42">
      <w:pPr>
        <w:tabs>
          <w:tab w:val="left" w:pos="851"/>
        </w:tabs>
        <w:ind w:firstLine="567"/>
        <w:jc w:val="both"/>
      </w:pPr>
    </w:p>
    <w:p w:rsidR="00D83CDF" w:rsidRDefault="00E348F3" w:rsidP="001F3B42">
      <w:pPr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D83CDF">
        <w:t xml:space="preserve">Ouro Preto D’Oeste: </w:t>
      </w:r>
    </w:p>
    <w:p w:rsidR="00D64CDD" w:rsidRPr="00D83CDF" w:rsidRDefault="00D64CDD" w:rsidP="001F3B42">
      <w:pPr>
        <w:tabs>
          <w:tab w:val="left" w:pos="851"/>
        </w:tabs>
        <w:ind w:firstLine="567"/>
        <w:jc w:val="both"/>
      </w:pPr>
    </w:p>
    <w:p w:rsidR="00D83CDF" w:rsidRPr="00D83CDF" w:rsidRDefault="00E348F3" w:rsidP="001F3B42">
      <w:pPr>
        <w:pStyle w:val="PargrafodaLista"/>
        <w:numPr>
          <w:ilvl w:val="0"/>
          <w:numId w:val="42"/>
        </w:numPr>
        <w:tabs>
          <w:tab w:val="left" w:pos="851"/>
        </w:tabs>
        <w:ind w:left="0" w:firstLine="567"/>
        <w:contextualSpacing w:val="0"/>
        <w:jc w:val="both"/>
      </w:pPr>
      <w:proofErr w:type="spellStart"/>
      <w:r w:rsidRPr="00D83CDF">
        <w:t>Mirley</w:t>
      </w:r>
      <w:proofErr w:type="spellEnd"/>
      <w:r w:rsidRPr="00D83CDF">
        <w:t xml:space="preserve"> Suelen Andrade Santos (Administradora)</w:t>
      </w:r>
      <w:r w:rsidR="00D83CDF">
        <w:t>; e</w:t>
      </w:r>
    </w:p>
    <w:p w:rsidR="00D83CDF" w:rsidRPr="00D83CDF" w:rsidRDefault="00D83CD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pStyle w:val="PargrafodaLista"/>
        <w:numPr>
          <w:ilvl w:val="0"/>
          <w:numId w:val="42"/>
        </w:numPr>
        <w:tabs>
          <w:tab w:val="left" w:pos="851"/>
        </w:tabs>
        <w:ind w:left="0" w:firstLine="567"/>
        <w:contextualSpacing w:val="0"/>
        <w:jc w:val="both"/>
      </w:pPr>
      <w:proofErr w:type="spellStart"/>
      <w:r w:rsidRPr="00D83CDF">
        <w:t>Gilvanete</w:t>
      </w:r>
      <w:proofErr w:type="spellEnd"/>
      <w:r w:rsidRPr="00D83CDF">
        <w:t xml:space="preserve"> de Almeida Camargo (Pedagoga)</w:t>
      </w:r>
      <w:r w:rsidR="00D83CDF">
        <w:t>;</w:t>
      </w:r>
    </w:p>
    <w:p w:rsidR="00D83CDF" w:rsidRPr="00D83CDF" w:rsidRDefault="00D83CDF" w:rsidP="00F90AB9">
      <w:pPr>
        <w:pStyle w:val="PargrafodaLista"/>
        <w:ind w:left="0" w:firstLine="567"/>
        <w:contextualSpacing w:val="0"/>
        <w:jc w:val="both"/>
      </w:pPr>
    </w:p>
    <w:p w:rsidR="00D83CDF" w:rsidRDefault="00E348F3" w:rsidP="001F3B42">
      <w:pPr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D83CDF">
        <w:t xml:space="preserve">Ji-Paraná: </w:t>
      </w:r>
    </w:p>
    <w:p w:rsidR="00D83CDF" w:rsidRPr="00D83CDF" w:rsidRDefault="00D83CDF" w:rsidP="001F3B42">
      <w:pPr>
        <w:tabs>
          <w:tab w:val="left" w:pos="851"/>
        </w:tabs>
        <w:ind w:firstLine="567"/>
        <w:jc w:val="both"/>
      </w:pPr>
    </w:p>
    <w:p w:rsidR="00D83CDF" w:rsidRPr="00D83CDF" w:rsidRDefault="00E348F3" w:rsidP="001F3B42">
      <w:pPr>
        <w:pStyle w:val="PargrafodaLista"/>
        <w:numPr>
          <w:ilvl w:val="0"/>
          <w:numId w:val="43"/>
        </w:numPr>
        <w:tabs>
          <w:tab w:val="left" w:pos="851"/>
        </w:tabs>
        <w:ind w:left="0" w:firstLine="567"/>
        <w:contextualSpacing w:val="0"/>
        <w:jc w:val="both"/>
      </w:pPr>
      <w:r w:rsidRPr="00D83CDF">
        <w:t>2º Ten. PM Everaldo José de Souza - (Pedagogo/Esp. Direito e Gestão de Trânsito)</w:t>
      </w:r>
      <w:r w:rsidR="00D83CDF">
        <w:t>; e</w:t>
      </w:r>
    </w:p>
    <w:p w:rsidR="00D83CDF" w:rsidRPr="00D83CDF" w:rsidRDefault="00D83CD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pStyle w:val="PargrafodaLista"/>
        <w:numPr>
          <w:ilvl w:val="0"/>
          <w:numId w:val="43"/>
        </w:numPr>
        <w:tabs>
          <w:tab w:val="left" w:pos="851"/>
        </w:tabs>
        <w:ind w:left="0" w:firstLine="567"/>
        <w:contextualSpacing w:val="0"/>
        <w:jc w:val="both"/>
      </w:pPr>
      <w:r w:rsidRPr="00D83CDF">
        <w:t xml:space="preserve">Ronildo de Souza Pereira- (Matemático/Esp. Direito e Gestão de </w:t>
      </w:r>
      <w:proofErr w:type="spellStart"/>
      <w:r w:rsidRPr="00D83CDF">
        <w:t>Trâns</w:t>
      </w:r>
      <w:proofErr w:type="spellEnd"/>
      <w:r w:rsidRPr="00D83CDF">
        <w:t>.)</w:t>
      </w:r>
      <w:r w:rsidR="00D83CDF">
        <w:t>;</w:t>
      </w:r>
    </w:p>
    <w:p w:rsidR="00D83CDF" w:rsidRPr="00D83CDF" w:rsidRDefault="00D83CDF" w:rsidP="001F3B42">
      <w:pPr>
        <w:pStyle w:val="PargrafodaLista"/>
        <w:tabs>
          <w:tab w:val="left" w:pos="851"/>
        </w:tabs>
        <w:ind w:left="0" w:firstLine="567"/>
        <w:contextualSpacing w:val="0"/>
        <w:jc w:val="both"/>
      </w:pPr>
    </w:p>
    <w:p w:rsidR="00D83CDF" w:rsidRDefault="00E348F3" w:rsidP="001F3B42">
      <w:pPr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D83CDF">
        <w:t xml:space="preserve">Cacoal: </w:t>
      </w:r>
    </w:p>
    <w:p w:rsidR="00D83CDF" w:rsidRPr="00D83CDF" w:rsidRDefault="00D83CD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pStyle w:val="PargrafodaLista"/>
        <w:numPr>
          <w:ilvl w:val="0"/>
          <w:numId w:val="44"/>
        </w:numPr>
        <w:tabs>
          <w:tab w:val="left" w:pos="851"/>
        </w:tabs>
        <w:ind w:left="0" w:firstLine="567"/>
        <w:contextualSpacing w:val="0"/>
        <w:jc w:val="both"/>
      </w:pPr>
      <w:proofErr w:type="spellStart"/>
      <w:r w:rsidRPr="00D83CDF">
        <w:t>Gislane</w:t>
      </w:r>
      <w:proofErr w:type="spellEnd"/>
      <w:r w:rsidRPr="00D83CDF">
        <w:t xml:space="preserve"> dos Santos Siqueira (Tecnóloga Segurança no Trânsito)</w:t>
      </w:r>
      <w:r w:rsidR="00D83CDF">
        <w:t>;</w:t>
      </w:r>
    </w:p>
    <w:p w:rsidR="00D83CDF" w:rsidRPr="00D83CDF" w:rsidRDefault="00D83CDF" w:rsidP="001F3B42">
      <w:pPr>
        <w:tabs>
          <w:tab w:val="left" w:pos="851"/>
        </w:tabs>
        <w:ind w:firstLine="567"/>
        <w:jc w:val="both"/>
      </w:pPr>
    </w:p>
    <w:p w:rsidR="00D83CDF" w:rsidRPr="00D83CDF" w:rsidRDefault="00E348F3" w:rsidP="001F3B42">
      <w:pPr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D83CDF">
        <w:t>Vilhena: Sílvio Alves de Toledo (Instrutor de Trânsito)</w:t>
      </w:r>
      <w:r w:rsidR="00D83CDF">
        <w:t>:</w:t>
      </w:r>
    </w:p>
    <w:p w:rsidR="00D83CDF" w:rsidRPr="00D83CDF" w:rsidRDefault="00D83CDF" w:rsidP="001F3B42">
      <w:pPr>
        <w:tabs>
          <w:tab w:val="left" w:pos="851"/>
        </w:tabs>
        <w:ind w:firstLine="567"/>
        <w:jc w:val="both"/>
      </w:pPr>
    </w:p>
    <w:p w:rsidR="00E348F3" w:rsidRPr="00D83CDF" w:rsidRDefault="001F3B42" w:rsidP="001F3B42">
      <w:pPr>
        <w:tabs>
          <w:tab w:val="left" w:pos="851"/>
        </w:tabs>
        <w:ind w:firstLine="567"/>
        <w:jc w:val="both"/>
      </w:pPr>
      <w:r>
        <w:t xml:space="preserve">1.  </w:t>
      </w:r>
      <w:r w:rsidR="00E348F3" w:rsidRPr="00D83CDF">
        <w:t xml:space="preserve">Nilton Valdir </w:t>
      </w:r>
      <w:proofErr w:type="spellStart"/>
      <w:r w:rsidR="00E348F3" w:rsidRPr="00D83CDF">
        <w:t>Locatelli</w:t>
      </w:r>
      <w:proofErr w:type="spellEnd"/>
      <w:r w:rsidR="00E348F3" w:rsidRPr="00D83CDF">
        <w:t xml:space="preserve"> (Administrador)</w:t>
      </w:r>
      <w:r w:rsidR="00071DF4">
        <w:t>;</w:t>
      </w:r>
    </w:p>
    <w:p w:rsidR="00D83CDF" w:rsidRPr="00D83CDF" w:rsidRDefault="00D83CDF" w:rsidP="00F90AB9">
      <w:pPr>
        <w:ind w:firstLine="567"/>
        <w:jc w:val="both"/>
      </w:pPr>
    </w:p>
    <w:p w:rsidR="00D83CDF" w:rsidRDefault="00E348F3" w:rsidP="001F3B42">
      <w:pPr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D83CDF">
        <w:t xml:space="preserve">Rolim de Moura: </w:t>
      </w:r>
    </w:p>
    <w:p w:rsidR="00071DF4" w:rsidRPr="00D83CDF" w:rsidRDefault="00071DF4" w:rsidP="001F3B42">
      <w:pPr>
        <w:tabs>
          <w:tab w:val="left" w:pos="851"/>
        </w:tabs>
        <w:ind w:firstLine="567"/>
        <w:jc w:val="both"/>
      </w:pPr>
    </w:p>
    <w:p w:rsidR="00D83CDF" w:rsidRPr="00D83CDF" w:rsidRDefault="00E348F3" w:rsidP="001F3B42">
      <w:pPr>
        <w:pStyle w:val="PargrafodaLista"/>
        <w:numPr>
          <w:ilvl w:val="0"/>
          <w:numId w:val="45"/>
        </w:numPr>
        <w:tabs>
          <w:tab w:val="left" w:pos="851"/>
        </w:tabs>
        <w:ind w:left="0" w:firstLine="567"/>
        <w:contextualSpacing w:val="0"/>
        <w:jc w:val="both"/>
      </w:pPr>
      <w:proofErr w:type="spellStart"/>
      <w:r w:rsidRPr="00D83CDF">
        <w:t>Mharlos</w:t>
      </w:r>
      <w:proofErr w:type="spellEnd"/>
      <w:r w:rsidR="007C4EF9">
        <w:t xml:space="preserve"> </w:t>
      </w:r>
      <w:proofErr w:type="spellStart"/>
      <w:r w:rsidRPr="00D83CDF">
        <w:t>Waltrick</w:t>
      </w:r>
      <w:proofErr w:type="spellEnd"/>
      <w:r w:rsidRPr="00D83CDF">
        <w:t xml:space="preserve"> Fernandes (Administrador)</w:t>
      </w:r>
      <w:r w:rsidR="00071DF4">
        <w:t>; e</w:t>
      </w:r>
    </w:p>
    <w:p w:rsidR="00D83CDF" w:rsidRPr="00D83CDF" w:rsidRDefault="00D83CD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pStyle w:val="PargrafodaLista"/>
        <w:numPr>
          <w:ilvl w:val="0"/>
          <w:numId w:val="45"/>
        </w:numPr>
        <w:tabs>
          <w:tab w:val="left" w:pos="851"/>
        </w:tabs>
        <w:ind w:left="0" w:firstLine="567"/>
        <w:contextualSpacing w:val="0"/>
        <w:jc w:val="both"/>
      </w:pPr>
      <w:r w:rsidRPr="00D83CDF">
        <w:t>Ana Lúcia de Arruda Silva (Pedagoga</w:t>
      </w:r>
      <w:r w:rsidR="00071DF4">
        <w:t>);</w:t>
      </w:r>
    </w:p>
    <w:p w:rsidR="00D83CDF" w:rsidRPr="00D83CDF" w:rsidRDefault="00D83CDF" w:rsidP="001F3B42">
      <w:pPr>
        <w:pStyle w:val="PargrafodaLista"/>
        <w:tabs>
          <w:tab w:val="left" w:pos="851"/>
        </w:tabs>
        <w:ind w:left="0" w:firstLine="567"/>
        <w:contextualSpacing w:val="0"/>
        <w:jc w:val="both"/>
      </w:pPr>
    </w:p>
    <w:p w:rsidR="00D83CDF" w:rsidRDefault="00E348F3" w:rsidP="001F3B42">
      <w:pPr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D83CDF">
        <w:t xml:space="preserve">Costa Marques: </w:t>
      </w:r>
    </w:p>
    <w:p w:rsidR="00071DF4" w:rsidRPr="00D83CDF" w:rsidRDefault="00071DF4" w:rsidP="001F3B42">
      <w:pPr>
        <w:tabs>
          <w:tab w:val="left" w:pos="851"/>
        </w:tabs>
        <w:ind w:firstLine="567"/>
        <w:jc w:val="both"/>
      </w:pPr>
    </w:p>
    <w:p w:rsidR="00D83CDF" w:rsidRPr="00D83CDF" w:rsidRDefault="00E348F3" w:rsidP="001F3B42">
      <w:pPr>
        <w:pStyle w:val="PargrafodaLista"/>
        <w:numPr>
          <w:ilvl w:val="0"/>
          <w:numId w:val="46"/>
        </w:numPr>
        <w:tabs>
          <w:tab w:val="left" w:pos="851"/>
        </w:tabs>
        <w:ind w:left="0" w:firstLine="567"/>
        <w:contextualSpacing w:val="0"/>
        <w:jc w:val="both"/>
      </w:pPr>
      <w:r w:rsidRPr="00D83CDF">
        <w:t xml:space="preserve">Luiz </w:t>
      </w:r>
      <w:proofErr w:type="spellStart"/>
      <w:r w:rsidRPr="00D83CDF">
        <w:t>Ormídio</w:t>
      </w:r>
      <w:proofErr w:type="spellEnd"/>
      <w:r w:rsidRPr="00D83CDF">
        <w:t xml:space="preserve"> (Chefe da Ciretran de São Francisco)</w:t>
      </w:r>
      <w:r w:rsidR="00071DF4">
        <w:t>; e</w:t>
      </w:r>
    </w:p>
    <w:p w:rsidR="00D83CDF" w:rsidRPr="00D83CDF" w:rsidRDefault="00D83CD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pStyle w:val="PargrafodaLista"/>
        <w:numPr>
          <w:ilvl w:val="0"/>
          <w:numId w:val="46"/>
        </w:numPr>
        <w:tabs>
          <w:tab w:val="left" w:pos="851"/>
        </w:tabs>
        <w:ind w:left="0" w:firstLine="567"/>
        <w:contextualSpacing w:val="0"/>
        <w:jc w:val="both"/>
      </w:pPr>
      <w:r w:rsidRPr="00D83CDF">
        <w:t>Débora Veras dos Santos Goulart (Ciências Contábeis)</w:t>
      </w:r>
      <w:r w:rsidR="00071DF4">
        <w:t>;</w:t>
      </w:r>
    </w:p>
    <w:p w:rsidR="00D83CDF" w:rsidRPr="00D83CDF" w:rsidRDefault="00D83CDF" w:rsidP="001F3B42">
      <w:pPr>
        <w:pStyle w:val="PargrafodaLista"/>
        <w:tabs>
          <w:tab w:val="left" w:pos="851"/>
        </w:tabs>
        <w:ind w:left="0" w:firstLine="567"/>
        <w:contextualSpacing w:val="0"/>
        <w:jc w:val="both"/>
      </w:pPr>
    </w:p>
    <w:p w:rsidR="00D83CDF" w:rsidRDefault="00E348F3" w:rsidP="001F3B42">
      <w:pPr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D83CDF">
        <w:t xml:space="preserve">Guajará-Mirim: </w:t>
      </w:r>
    </w:p>
    <w:p w:rsidR="00071DF4" w:rsidRPr="00D83CDF" w:rsidRDefault="00071DF4" w:rsidP="001F3B42">
      <w:pPr>
        <w:tabs>
          <w:tab w:val="left" w:pos="851"/>
        </w:tabs>
        <w:ind w:firstLine="567"/>
        <w:jc w:val="both"/>
      </w:pPr>
    </w:p>
    <w:p w:rsidR="00D83CDF" w:rsidRPr="00D83CDF" w:rsidRDefault="00E348F3" w:rsidP="001F3B42">
      <w:pPr>
        <w:pStyle w:val="PargrafodaLista"/>
        <w:numPr>
          <w:ilvl w:val="0"/>
          <w:numId w:val="47"/>
        </w:numPr>
        <w:tabs>
          <w:tab w:val="left" w:pos="851"/>
        </w:tabs>
        <w:ind w:left="0" w:firstLine="567"/>
        <w:contextualSpacing w:val="0"/>
        <w:jc w:val="both"/>
      </w:pPr>
      <w:r w:rsidRPr="00D83CDF">
        <w:t>Edna Almeida (Pedagoga)</w:t>
      </w:r>
      <w:r w:rsidR="00071DF4">
        <w:t>; e</w:t>
      </w:r>
    </w:p>
    <w:p w:rsidR="00D83CDF" w:rsidRPr="00D83CDF" w:rsidRDefault="00D83CDF" w:rsidP="001F3B42">
      <w:pPr>
        <w:tabs>
          <w:tab w:val="left" w:pos="851"/>
        </w:tabs>
        <w:ind w:firstLine="567"/>
        <w:jc w:val="both"/>
      </w:pPr>
    </w:p>
    <w:p w:rsidR="00E348F3" w:rsidRPr="00D83CDF" w:rsidRDefault="00E348F3" w:rsidP="001F3B42">
      <w:pPr>
        <w:pStyle w:val="PargrafodaLista"/>
        <w:numPr>
          <w:ilvl w:val="0"/>
          <w:numId w:val="47"/>
        </w:numPr>
        <w:tabs>
          <w:tab w:val="left" w:pos="851"/>
        </w:tabs>
        <w:ind w:left="0" w:firstLine="567"/>
        <w:contextualSpacing w:val="0"/>
        <w:jc w:val="both"/>
      </w:pPr>
      <w:r w:rsidRPr="00D83CDF">
        <w:t>Maria de Jesus Perez Badra (Administradora)</w:t>
      </w:r>
      <w:r w:rsidR="00071DF4">
        <w:t>.</w:t>
      </w:r>
    </w:p>
    <w:p w:rsidR="00D83CDF" w:rsidRPr="00D83CDF" w:rsidRDefault="00D83CDF" w:rsidP="00F90AB9">
      <w:pPr>
        <w:pStyle w:val="PargrafodaLista"/>
        <w:ind w:left="0" w:firstLine="567"/>
        <w:contextualSpacing w:val="0"/>
        <w:jc w:val="both"/>
      </w:pPr>
    </w:p>
    <w:p w:rsidR="00E348F3" w:rsidRPr="00D83CDF" w:rsidRDefault="00E348F3" w:rsidP="00F90AB9">
      <w:pPr>
        <w:tabs>
          <w:tab w:val="left" w:pos="3544"/>
        </w:tabs>
        <w:ind w:firstLine="567"/>
        <w:jc w:val="both"/>
      </w:pPr>
      <w:r w:rsidRPr="00D83CDF">
        <w:t>§ 1º</w:t>
      </w:r>
      <w:r w:rsidR="00806F9C">
        <w:t>.</w:t>
      </w:r>
      <w:r w:rsidRPr="00D83CDF">
        <w:t xml:space="preserve"> O Comitê terá caráter consultivo e deliberativo e seus integrantes foram designados por meio de expediente subscrito pelo respectivo dirigente, no máximo de um titular e um suplente.</w:t>
      </w:r>
    </w:p>
    <w:p w:rsidR="00D83CDF" w:rsidRPr="00D83CDF" w:rsidRDefault="00D83CDF" w:rsidP="00F90AB9">
      <w:pPr>
        <w:tabs>
          <w:tab w:val="left" w:pos="3544"/>
        </w:tabs>
        <w:ind w:firstLine="567"/>
        <w:jc w:val="both"/>
      </w:pPr>
    </w:p>
    <w:p w:rsidR="00E348F3" w:rsidRPr="00D83CDF" w:rsidRDefault="00E348F3" w:rsidP="00F90AB9">
      <w:pPr>
        <w:tabs>
          <w:tab w:val="left" w:pos="3544"/>
        </w:tabs>
        <w:ind w:firstLine="567"/>
        <w:jc w:val="both"/>
      </w:pPr>
      <w:r w:rsidRPr="00D83CDF">
        <w:t>§ 2º</w:t>
      </w:r>
      <w:r w:rsidR="00806F9C">
        <w:t>.</w:t>
      </w:r>
      <w:r w:rsidRPr="00D83CDF">
        <w:t xml:space="preserve"> Poderão ser convidados a integrar e participar dos trabalhos e debates do Comitê, especialistas e representantes de outras instituições, públicas ou privadas, bem como de organismos internacionais e organizações da sociedade civil.</w:t>
      </w:r>
    </w:p>
    <w:p w:rsidR="00E348F3" w:rsidRPr="00D83CDF" w:rsidRDefault="00E348F3" w:rsidP="00F90AB9">
      <w:pPr>
        <w:tabs>
          <w:tab w:val="left" w:pos="3544"/>
        </w:tabs>
        <w:ind w:firstLine="567"/>
        <w:jc w:val="both"/>
      </w:pPr>
    </w:p>
    <w:p w:rsidR="00E348F3" w:rsidRPr="00D83CDF" w:rsidRDefault="00E348F3" w:rsidP="00F90AB9">
      <w:pPr>
        <w:tabs>
          <w:tab w:val="left" w:pos="3544"/>
        </w:tabs>
        <w:ind w:firstLine="567"/>
        <w:jc w:val="both"/>
      </w:pPr>
      <w:r w:rsidRPr="00D83CDF">
        <w:t>Art. 4º O Comitê se reunirá</w:t>
      </w:r>
      <w:r w:rsidR="000E7D00">
        <w:t>,</w:t>
      </w:r>
      <w:r w:rsidRPr="00D83CDF">
        <w:t xml:space="preserve"> ordinariamente</w:t>
      </w:r>
      <w:r w:rsidR="000E7D00">
        <w:t>,</w:t>
      </w:r>
      <w:r w:rsidRPr="00D83CDF">
        <w:t xml:space="preserve"> em periodicidade a ser estabelecida em seu regimento interno para as atividades de preparação e diariamente no pico da situação de emergência; </w:t>
      </w:r>
    </w:p>
    <w:p w:rsidR="00E348F3" w:rsidRPr="00D83CDF" w:rsidRDefault="00E348F3" w:rsidP="00F90AB9">
      <w:pPr>
        <w:tabs>
          <w:tab w:val="left" w:pos="3544"/>
        </w:tabs>
        <w:ind w:firstLine="567"/>
        <w:jc w:val="both"/>
      </w:pPr>
    </w:p>
    <w:p w:rsidR="00E348F3" w:rsidRPr="00D83CDF" w:rsidRDefault="00E348F3" w:rsidP="00F90AB9">
      <w:pPr>
        <w:tabs>
          <w:tab w:val="left" w:pos="3544"/>
        </w:tabs>
        <w:ind w:firstLine="567"/>
        <w:jc w:val="both"/>
      </w:pPr>
      <w:r w:rsidRPr="00D83CDF">
        <w:t>Art. 5º Instituir os Eixos Temáticos para aprofundamento dos temas ao Comitê Estadual de Mobilização pela Saúde, Segurança e Paz no Trânsito de acordo com as necessidades.</w:t>
      </w:r>
    </w:p>
    <w:p w:rsidR="00E348F3" w:rsidRPr="00D83CDF" w:rsidRDefault="00E348F3" w:rsidP="00F90AB9">
      <w:pPr>
        <w:tabs>
          <w:tab w:val="left" w:pos="3544"/>
        </w:tabs>
        <w:ind w:firstLine="567"/>
        <w:jc w:val="both"/>
        <w:rPr>
          <w:color w:val="FF0000"/>
        </w:rPr>
      </w:pPr>
    </w:p>
    <w:p w:rsidR="00E348F3" w:rsidRPr="00806F9C" w:rsidRDefault="00E348F3" w:rsidP="00F90AB9">
      <w:pPr>
        <w:tabs>
          <w:tab w:val="left" w:pos="3544"/>
        </w:tabs>
        <w:ind w:firstLine="567"/>
        <w:jc w:val="both"/>
      </w:pPr>
      <w:r w:rsidRPr="00D83CDF">
        <w:lastRenderedPageBreak/>
        <w:t>Art</w:t>
      </w:r>
      <w:r w:rsidRPr="00806F9C">
        <w:t>. 6º Definir que as atividades e atribuições do Comitê Estadual de Mobilização pela Saúde, Segurança e Paz no Trânsito, serão reguladas por Regimento Interno próprio, a ser publicado no Diário Oficial do Estado em março de 2012.</w:t>
      </w:r>
    </w:p>
    <w:p w:rsidR="00E348F3" w:rsidRPr="00806F9C" w:rsidRDefault="00E348F3" w:rsidP="00F90AB9">
      <w:pPr>
        <w:tabs>
          <w:tab w:val="left" w:pos="3544"/>
        </w:tabs>
        <w:ind w:firstLine="567"/>
        <w:jc w:val="both"/>
      </w:pPr>
    </w:p>
    <w:p w:rsidR="00E348F3" w:rsidRPr="00806F9C" w:rsidRDefault="00E348F3" w:rsidP="00F90AB9">
      <w:pPr>
        <w:tabs>
          <w:tab w:val="left" w:pos="3544"/>
        </w:tabs>
        <w:ind w:firstLine="567"/>
        <w:jc w:val="both"/>
      </w:pPr>
      <w:r w:rsidRPr="00806F9C">
        <w:t xml:space="preserve">Art. </w:t>
      </w:r>
      <w:r w:rsidR="00D83CDF" w:rsidRPr="00806F9C">
        <w:t>7</w:t>
      </w:r>
      <w:r w:rsidRPr="00806F9C">
        <w:t>º Os caso</w:t>
      </w:r>
      <w:r w:rsidR="000E7D00">
        <w:t>s omissos serão definidos pela Coordenação G</w:t>
      </w:r>
      <w:r w:rsidRPr="00806F9C">
        <w:t>eral do Comitê.</w:t>
      </w:r>
    </w:p>
    <w:p w:rsidR="001B4DE8" w:rsidRPr="00806F9C" w:rsidRDefault="001B4DE8" w:rsidP="00F90AB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F3CC0" w:rsidRPr="00806F9C" w:rsidRDefault="007F3CC0" w:rsidP="00F90AB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06F9C">
        <w:t>Art</w:t>
      </w:r>
      <w:r w:rsidR="00E57BDF" w:rsidRPr="00806F9C">
        <w:t xml:space="preserve">. </w:t>
      </w:r>
      <w:r w:rsidR="00D83CDF" w:rsidRPr="00806F9C">
        <w:t>8</w:t>
      </w:r>
      <w:r w:rsidRPr="00806F9C">
        <w:t xml:space="preserve">º Este Decreto entra em vigor </w:t>
      </w:r>
      <w:r w:rsidR="00E67A9B" w:rsidRPr="00806F9C">
        <w:t>na data de sua publicação</w:t>
      </w:r>
      <w:r w:rsidRPr="00806F9C">
        <w:t>.</w:t>
      </w:r>
    </w:p>
    <w:p w:rsidR="00D2551C" w:rsidRPr="00806F9C" w:rsidRDefault="00D2551C" w:rsidP="00F90AB9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806F9C" w:rsidRDefault="00765AEE" w:rsidP="00F90AB9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806F9C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806F9C">
          <w:rPr>
            <w:color w:val="auto"/>
            <w:sz w:val="24"/>
            <w:szCs w:val="24"/>
          </w:rPr>
          <w:t>Governo</w:t>
        </w:r>
      </w:smartTag>
      <w:r w:rsidRPr="00806F9C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806F9C">
          <w:rPr>
            <w:color w:val="auto"/>
            <w:sz w:val="24"/>
            <w:szCs w:val="24"/>
          </w:rPr>
          <w:t>Estado</w:t>
        </w:r>
      </w:smartTag>
      <w:r w:rsidRPr="00806F9C">
        <w:rPr>
          <w:color w:val="auto"/>
          <w:sz w:val="24"/>
          <w:szCs w:val="24"/>
        </w:rPr>
        <w:t xml:space="preserve"> de Rondônia, em </w:t>
      </w:r>
      <w:r w:rsidR="00011362">
        <w:rPr>
          <w:color w:val="auto"/>
          <w:sz w:val="24"/>
          <w:szCs w:val="24"/>
        </w:rPr>
        <w:t xml:space="preserve">21 </w:t>
      </w:r>
      <w:r w:rsidRPr="00806F9C">
        <w:rPr>
          <w:color w:val="auto"/>
          <w:sz w:val="24"/>
          <w:szCs w:val="24"/>
        </w:rPr>
        <w:t xml:space="preserve">de </w:t>
      </w:r>
      <w:r w:rsidR="00011362">
        <w:rPr>
          <w:color w:val="auto"/>
          <w:sz w:val="24"/>
          <w:szCs w:val="24"/>
        </w:rPr>
        <w:t xml:space="preserve">março </w:t>
      </w:r>
      <w:r w:rsidRPr="00806F9C">
        <w:rPr>
          <w:color w:val="auto"/>
          <w:sz w:val="24"/>
          <w:szCs w:val="24"/>
        </w:rPr>
        <w:t>de 201</w:t>
      </w:r>
      <w:r w:rsidR="00E57BDF" w:rsidRPr="00806F9C">
        <w:rPr>
          <w:color w:val="auto"/>
          <w:sz w:val="24"/>
          <w:szCs w:val="24"/>
        </w:rPr>
        <w:t>2</w:t>
      </w:r>
      <w:r w:rsidRPr="00806F9C">
        <w:rPr>
          <w:color w:val="auto"/>
          <w:sz w:val="24"/>
          <w:szCs w:val="24"/>
        </w:rPr>
        <w:t>, 12</w:t>
      </w:r>
      <w:r w:rsidR="00E57BDF" w:rsidRPr="00806F9C">
        <w:rPr>
          <w:color w:val="auto"/>
          <w:sz w:val="24"/>
          <w:szCs w:val="24"/>
        </w:rPr>
        <w:t>4</w:t>
      </w:r>
      <w:r w:rsidRPr="00806F9C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806F9C">
          <w:rPr>
            <w:color w:val="auto"/>
            <w:sz w:val="24"/>
            <w:szCs w:val="24"/>
          </w:rPr>
          <w:t>República</w:t>
        </w:r>
      </w:smartTag>
      <w:r w:rsidRPr="00806F9C">
        <w:rPr>
          <w:color w:val="auto"/>
          <w:sz w:val="24"/>
          <w:szCs w:val="24"/>
        </w:rPr>
        <w:t>.</w:t>
      </w:r>
    </w:p>
    <w:p w:rsidR="0071675C" w:rsidRPr="00806F9C" w:rsidRDefault="0071675C" w:rsidP="00F90AB9">
      <w:pPr>
        <w:ind w:firstLine="567"/>
        <w:jc w:val="both"/>
        <w:rPr>
          <w:bCs/>
        </w:rPr>
      </w:pPr>
    </w:p>
    <w:p w:rsidR="0084229A" w:rsidRPr="00806F9C" w:rsidRDefault="0084229A" w:rsidP="00F90AB9">
      <w:pPr>
        <w:ind w:firstLine="567"/>
        <w:jc w:val="both"/>
        <w:rPr>
          <w:bCs/>
        </w:rPr>
      </w:pPr>
    </w:p>
    <w:p w:rsidR="0084229A" w:rsidRPr="00D83CDF" w:rsidRDefault="0084229A" w:rsidP="00F90AB9">
      <w:pPr>
        <w:ind w:firstLine="567"/>
        <w:jc w:val="both"/>
        <w:rPr>
          <w:bCs/>
        </w:rPr>
      </w:pPr>
    </w:p>
    <w:p w:rsidR="0071675C" w:rsidRPr="00071DF4" w:rsidRDefault="0071675C" w:rsidP="00D83CDF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71DF4">
        <w:rPr>
          <w:b/>
          <w:color w:val="auto"/>
          <w:sz w:val="24"/>
          <w:szCs w:val="24"/>
        </w:rPr>
        <w:t>CONFÚCIO AIRES MOURA</w:t>
      </w:r>
    </w:p>
    <w:p w:rsidR="0071675C" w:rsidRPr="00D83CDF" w:rsidRDefault="0071675C" w:rsidP="00D83CDF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D83CDF">
        <w:rPr>
          <w:color w:val="auto"/>
          <w:sz w:val="24"/>
          <w:szCs w:val="24"/>
        </w:rPr>
        <w:t>Governador</w:t>
      </w:r>
    </w:p>
    <w:p w:rsidR="0071675C" w:rsidRPr="00D83CDF" w:rsidRDefault="0071675C" w:rsidP="00E348F3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412EA6" w:rsidRPr="00D83CDF" w:rsidRDefault="00412EA6" w:rsidP="00E348F3">
      <w:pPr>
        <w:jc w:val="both"/>
        <w:rPr>
          <w:bCs/>
        </w:rPr>
      </w:pPr>
    </w:p>
    <w:p w:rsidR="00412EA6" w:rsidRPr="00D83CDF" w:rsidRDefault="00412EA6" w:rsidP="00E348F3">
      <w:pPr>
        <w:jc w:val="both"/>
        <w:rPr>
          <w:bCs/>
        </w:rPr>
      </w:pPr>
    </w:p>
    <w:sectPr w:rsidR="00412EA6" w:rsidRPr="00D83CDF" w:rsidSect="00D83CDF">
      <w:headerReference w:type="default" r:id="rId9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FF" w:rsidRDefault="009F09FF">
      <w:r>
        <w:separator/>
      </w:r>
    </w:p>
  </w:endnote>
  <w:endnote w:type="continuationSeparator" w:id="0">
    <w:p w:rsidR="009F09FF" w:rsidRDefault="009F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FF" w:rsidRDefault="009F09FF">
      <w:r>
        <w:separator/>
      </w:r>
    </w:p>
  </w:footnote>
  <w:footnote w:type="continuationSeparator" w:id="0">
    <w:p w:rsidR="009F09FF" w:rsidRDefault="009F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97" w:rsidRDefault="00F36397" w:rsidP="00124FAD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394002113" r:id="rId2"/>
      </w:object>
    </w:r>
  </w:p>
  <w:p w:rsidR="00F36397" w:rsidRPr="00124FAD" w:rsidRDefault="00F36397" w:rsidP="00124FAD">
    <w:pPr>
      <w:pStyle w:val="Cabealho"/>
      <w:jc w:val="center"/>
      <w:rPr>
        <w:b/>
      </w:rPr>
    </w:pPr>
    <w:r w:rsidRPr="00124FAD">
      <w:rPr>
        <w:b/>
      </w:rPr>
      <w:t>GOVERNO DO ESTADO DE RONDÔNIA</w:t>
    </w:r>
  </w:p>
  <w:p w:rsidR="00F36397" w:rsidRPr="00124FAD" w:rsidRDefault="00F36397" w:rsidP="00124FAD">
    <w:pPr>
      <w:pStyle w:val="Ttulo4"/>
      <w:rPr>
        <w:sz w:val="24"/>
      </w:rPr>
    </w:pPr>
    <w:r w:rsidRPr="00124FAD">
      <w:rPr>
        <w:sz w:val="24"/>
      </w:rPr>
      <w:t>GOVERNADORIA</w:t>
    </w:r>
  </w:p>
  <w:p w:rsidR="00F36397" w:rsidRDefault="00F363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E3C"/>
    <w:multiLevelType w:val="hybridMultilevel"/>
    <w:tmpl w:val="31EA3E50"/>
    <w:lvl w:ilvl="0" w:tplc="86ACF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8E"/>
    <w:multiLevelType w:val="hybridMultilevel"/>
    <w:tmpl w:val="E9526DB8"/>
    <w:lvl w:ilvl="0" w:tplc="B1522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D1ABD"/>
    <w:multiLevelType w:val="hybridMultilevel"/>
    <w:tmpl w:val="C0667D66"/>
    <w:lvl w:ilvl="0" w:tplc="D44ABB8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280C8D"/>
    <w:multiLevelType w:val="hybridMultilevel"/>
    <w:tmpl w:val="ACCA3B02"/>
    <w:lvl w:ilvl="0" w:tplc="ED1E3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529BA"/>
    <w:multiLevelType w:val="hybridMultilevel"/>
    <w:tmpl w:val="E7C640BA"/>
    <w:lvl w:ilvl="0" w:tplc="564E8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98581C"/>
    <w:multiLevelType w:val="hybridMultilevel"/>
    <w:tmpl w:val="A7AA973E"/>
    <w:lvl w:ilvl="0" w:tplc="F36AB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BD2CE9"/>
    <w:multiLevelType w:val="hybridMultilevel"/>
    <w:tmpl w:val="CF7A0234"/>
    <w:lvl w:ilvl="0" w:tplc="066E1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B0D9A"/>
    <w:multiLevelType w:val="hybridMultilevel"/>
    <w:tmpl w:val="01289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393D"/>
    <w:multiLevelType w:val="hybridMultilevel"/>
    <w:tmpl w:val="50149B2C"/>
    <w:lvl w:ilvl="0" w:tplc="893A1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D7234"/>
    <w:multiLevelType w:val="hybridMultilevel"/>
    <w:tmpl w:val="F0CED51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4365"/>
    <w:multiLevelType w:val="hybridMultilevel"/>
    <w:tmpl w:val="34E6EA32"/>
    <w:lvl w:ilvl="0" w:tplc="F47614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420BA"/>
    <w:multiLevelType w:val="hybridMultilevel"/>
    <w:tmpl w:val="CED41950"/>
    <w:lvl w:ilvl="0" w:tplc="B2340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C3373"/>
    <w:multiLevelType w:val="hybridMultilevel"/>
    <w:tmpl w:val="D7A685C0"/>
    <w:lvl w:ilvl="0" w:tplc="61BA8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B1BB3"/>
    <w:multiLevelType w:val="hybridMultilevel"/>
    <w:tmpl w:val="5CC0A47C"/>
    <w:lvl w:ilvl="0" w:tplc="16422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D71992"/>
    <w:multiLevelType w:val="hybridMultilevel"/>
    <w:tmpl w:val="A810EDDC"/>
    <w:lvl w:ilvl="0" w:tplc="8AA8F2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9352A"/>
    <w:multiLevelType w:val="hybridMultilevel"/>
    <w:tmpl w:val="9E603F30"/>
    <w:lvl w:ilvl="0" w:tplc="DA52FB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83622D9"/>
    <w:multiLevelType w:val="hybridMultilevel"/>
    <w:tmpl w:val="66F2D328"/>
    <w:lvl w:ilvl="0" w:tplc="41FE1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05493"/>
    <w:multiLevelType w:val="hybridMultilevel"/>
    <w:tmpl w:val="B35A269E"/>
    <w:lvl w:ilvl="0" w:tplc="4E7A2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2647BD"/>
    <w:multiLevelType w:val="hybridMultilevel"/>
    <w:tmpl w:val="8A5A1528"/>
    <w:lvl w:ilvl="0" w:tplc="A1024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1428EE"/>
    <w:multiLevelType w:val="hybridMultilevel"/>
    <w:tmpl w:val="2F4A87C8"/>
    <w:lvl w:ilvl="0" w:tplc="ACC23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AB3C5C"/>
    <w:multiLevelType w:val="hybridMultilevel"/>
    <w:tmpl w:val="9464450C"/>
    <w:lvl w:ilvl="0" w:tplc="B7F60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E3241C"/>
    <w:multiLevelType w:val="hybridMultilevel"/>
    <w:tmpl w:val="E048ECAC"/>
    <w:lvl w:ilvl="0" w:tplc="56BCE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431EE9"/>
    <w:multiLevelType w:val="hybridMultilevel"/>
    <w:tmpl w:val="27009C10"/>
    <w:lvl w:ilvl="0" w:tplc="AD9A8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F714AE"/>
    <w:multiLevelType w:val="hybridMultilevel"/>
    <w:tmpl w:val="3B6054C8"/>
    <w:lvl w:ilvl="0" w:tplc="08EEE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F30794"/>
    <w:multiLevelType w:val="hybridMultilevel"/>
    <w:tmpl w:val="7D129DBA"/>
    <w:lvl w:ilvl="0" w:tplc="1496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601162"/>
    <w:multiLevelType w:val="hybridMultilevel"/>
    <w:tmpl w:val="BF3046EA"/>
    <w:lvl w:ilvl="0" w:tplc="CE60EA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A91B2C"/>
    <w:multiLevelType w:val="hybridMultilevel"/>
    <w:tmpl w:val="5FA26640"/>
    <w:lvl w:ilvl="0" w:tplc="86ACF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C50FAB"/>
    <w:multiLevelType w:val="hybridMultilevel"/>
    <w:tmpl w:val="591621D8"/>
    <w:lvl w:ilvl="0" w:tplc="F92E0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043A19"/>
    <w:multiLevelType w:val="hybridMultilevel"/>
    <w:tmpl w:val="36E2FDC8"/>
    <w:lvl w:ilvl="0" w:tplc="86ACF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F1211"/>
    <w:multiLevelType w:val="hybridMultilevel"/>
    <w:tmpl w:val="A81EFE18"/>
    <w:lvl w:ilvl="0" w:tplc="16922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F629DC"/>
    <w:multiLevelType w:val="hybridMultilevel"/>
    <w:tmpl w:val="F2FC3D7A"/>
    <w:lvl w:ilvl="0" w:tplc="B34AA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276B58"/>
    <w:multiLevelType w:val="hybridMultilevel"/>
    <w:tmpl w:val="AA2E1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01E6B"/>
    <w:multiLevelType w:val="hybridMultilevel"/>
    <w:tmpl w:val="D1C86522"/>
    <w:lvl w:ilvl="0" w:tplc="D14E3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EC79E8"/>
    <w:multiLevelType w:val="hybridMultilevel"/>
    <w:tmpl w:val="D7BA9400"/>
    <w:lvl w:ilvl="0" w:tplc="3490C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D4378F"/>
    <w:multiLevelType w:val="hybridMultilevel"/>
    <w:tmpl w:val="CDA6F4B2"/>
    <w:lvl w:ilvl="0" w:tplc="8EF00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CF6647"/>
    <w:multiLevelType w:val="hybridMultilevel"/>
    <w:tmpl w:val="FF16B5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17807"/>
    <w:multiLevelType w:val="hybridMultilevel"/>
    <w:tmpl w:val="6CB6F8E2"/>
    <w:lvl w:ilvl="0" w:tplc="7DFA6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325BE1"/>
    <w:multiLevelType w:val="hybridMultilevel"/>
    <w:tmpl w:val="29B8F1CA"/>
    <w:lvl w:ilvl="0" w:tplc="B14C2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647E35"/>
    <w:multiLevelType w:val="hybridMultilevel"/>
    <w:tmpl w:val="12CA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51DC5"/>
    <w:multiLevelType w:val="hybridMultilevel"/>
    <w:tmpl w:val="36C0AB30"/>
    <w:lvl w:ilvl="0" w:tplc="38A69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074F32"/>
    <w:multiLevelType w:val="hybridMultilevel"/>
    <w:tmpl w:val="E5E40056"/>
    <w:lvl w:ilvl="0" w:tplc="1BEEE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B95B15"/>
    <w:multiLevelType w:val="hybridMultilevel"/>
    <w:tmpl w:val="44F61A64"/>
    <w:lvl w:ilvl="0" w:tplc="71182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73468B"/>
    <w:multiLevelType w:val="hybridMultilevel"/>
    <w:tmpl w:val="30AE06AC"/>
    <w:lvl w:ilvl="0" w:tplc="0AD03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557E8"/>
    <w:multiLevelType w:val="hybridMultilevel"/>
    <w:tmpl w:val="0D7A69C8"/>
    <w:lvl w:ilvl="0" w:tplc="200CB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D35104"/>
    <w:multiLevelType w:val="hybridMultilevel"/>
    <w:tmpl w:val="8C2E3ACA"/>
    <w:lvl w:ilvl="0" w:tplc="AB78B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CB6E25"/>
    <w:multiLevelType w:val="hybridMultilevel"/>
    <w:tmpl w:val="E6549FF6"/>
    <w:lvl w:ilvl="0" w:tplc="87346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04076B"/>
    <w:multiLevelType w:val="hybridMultilevel"/>
    <w:tmpl w:val="43AEC7CC"/>
    <w:lvl w:ilvl="0" w:tplc="0AD03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7"/>
  </w:num>
  <w:num w:numId="4">
    <w:abstractNumId w:val="19"/>
  </w:num>
  <w:num w:numId="5">
    <w:abstractNumId w:val="17"/>
  </w:num>
  <w:num w:numId="6">
    <w:abstractNumId w:val="33"/>
  </w:num>
  <w:num w:numId="7">
    <w:abstractNumId w:val="13"/>
  </w:num>
  <w:num w:numId="8">
    <w:abstractNumId w:val="39"/>
  </w:num>
  <w:num w:numId="9">
    <w:abstractNumId w:val="16"/>
  </w:num>
  <w:num w:numId="10">
    <w:abstractNumId w:val="41"/>
  </w:num>
  <w:num w:numId="11">
    <w:abstractNumId w:val="44"/>
  </w:num>
  <w:num w:numId="12">
    <w:abstractNumId w:val="30"/>
  </w:num>
  <w:num w:numId="13">
    <w:abstractNumId w:val="45"/>
  </w:num>
  <w:num w:numId="14">
    <w:abstractNumId w:val="6"/>
  </w:num>
  <w:num w:numId="15">
    <w:abstractNumId w:val="40"/>
  </w:num>
  <w:num w:numId="16">
    <w:abstractNumId w:val="5"/>
  </w:num>
  <w:num w:numId="17">
    <w:abstractNumId w:val="11"/>
  </w:num>
  <w:num w:numId="18">
    <w:abstractNumId w:val="21"/>
  </w:num>
  <w:num w:numId="19">
    <w:abstractNumId w:val="18"/>
  </w:num>
  <w:num w:numId="20">
    <w:abstractNumId w:val="43"/>
  </w:num>
  <w:num w:numId="21">
    <w:abstractNumId w:val="23"/>
  </w:num>
  <w:num w:numId="22">
    <w:abstractNumId w:val="27"/>
  </w:num>
  <w:num w:numId="23">
    <w:abstractNumId w:val="24"/>
  </w:num>
  <w:num w:numId="24">
    <w:abstractNumId w:val="8"/>
  </w:num>
  <w:num w:numId="25">
    <w:abstractNumId w:val="36"/>
  </w:num>
  <w:num w:numId="26">
    <w:abstractNumId w:val="22"/>
  </w:num>
  <w:num w:numId="27">
    <w:abstractNumId w:val="29"/>
  </w:num>
  <w:num w:numId="28">
    <w:abstractNumId w:val="34"/>
  </w:num>
  <w:num w:numId="29">
    <w:abstractNumId w:val="4"/>
  </w:num>
  <w:num w:numId="30">
    <w:abstractNumId w:val="1"/>
  </w:num>
  <w:num w:numId="31">
    <w:abstractNumId w:val="20"/>
  </w:num>
  <w:num w:numId="32">
    <w:abstractNumId w:val="3"/>
  </w:num>
  <w:num w:numId="33">
    <w:abstractNumId w:val="32"/>
  </w:num>
  <w:num w:numId="34">
    <w:abstractNumId w:val="25"/>
  </w:num>
  <w:num w:numId="35">
    <w:abstractNumId w:val="15"/>
  </w:num>
  <w:num w:numId="36">
    <w:abstractNumId w:val="2"/>
  </w:num>
  <w:num w:numId="37">
    <w:abstractNumId w:val="46"/>
  </w:num>
  <w:num w:numId="38">
    <w:abstractNumId w:val="42"/>
  </w:num>
  <w:num w:numId="39">
    <w:abstractNumId w:val="38"/>
  </w:num>
  <w:num w:numId="40">
    <w:abstractNumId w:val="12"/>
  </w:num>
  <w:num w:numId="41">
    <w:abstractNumId w:val="9"/>
  </w:num>
  <w:num w:numId="42">
    <w:abstractNumId w:val="26"/>
  </w:num>
  <w:num w:numId="43">
    <w:abstractNumId w:val="28"/>
  </w:num>
  <w:num w:numId="44">
    <w:abstractNumId w:val="0"/>
  </w:num>
  <w:num w:numId="45">
    <w:abstractNumId w:val="7"/>
  </w:num>
  <w:num w:numId="46">
    <w:abstractNumId w:val="3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AEE"/>
    <w:rsid w:val="00005E36"/>
    <w:rsid w:val="00011362"/>
    <w:rsid w:val="00015ED5"/>
    <w:rsid w:val="000642A2"/>
    <w:rsid w:val="00071DF4"/>
    <w:rsid w:val="00082ABB"/>
    <w:rsid w:val="000940F5"/>
    <w:rsid w:val="000A50CB"/>
    <w:rsid w:val="000B2DC3"/>
    <w:rsid w:val="000D24B3"/>
    <w:rsid w:val="000E7D00"/>
    <w:rsid w:val="000F21A3"/>
    <w:rsid w:val="00101933"/>
    <w:rsid w:val="00103E84"/>
    <w:rsid w:val="00124FAD"/>
    <w:rsid w:val="00132509"/>
    <w:rsid w:val="00146FE8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F3B42"/>
    <w:rsid w:val="001F4CB9"/>
    <w:rsid w:val="001F7E4D"/>
    <w:rsid w:val="00203F25"/>
    <w:rsid w:val="00205760"/>
    <w:rsid w:val="00206F0A"/>
    <w:rsid w:val="00210875"/>
    <w:rsid w:val="00211BF3"/>
    <w:rsid w:val="00220468"/>
    <w:rsid w:val="00233867"/>
    <w:rsid w:val="00247FEF"/>
    <w:rsid w:val="0025640E"/>
    <w:rsid w:val="00256CCE"/>
    <w:rsid w:val="00261E7B"/>
    <w:rsid w:val="00271E2D"/>
    <w:rsid w:val="00273EF1"/>
    <w:rsid w:val="00277199"/>
    <w:rsid w:val="00287B20"/>
    <w:rsid w:val="002A4DD2"/>
    <w:rsid w:val="002B1B04"/>
    <w:rsid w:val="002C0E6F"/>
    <w:rsid w:val="002C1217"/>
    <w:rsid w:val="002C67A5"/>
    <w:rsid w:val="002D4751"/>
    <w:rsid w:val="00300F25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B7456"/>
    <w:rsid w:val="003E41CA"/>
    <w:rsid w:val="003E6A9F"/>
    <w:rsid w:val="003F2987"/>
    <w:rsid w:val="00400728"/>
    <w:rsid w:val="00412EA6"/>
    <w:rsid w:val="00412FC2"/>
    <w:rsid w:val="004131A2"/>
    <w:rsid w:val="00416C3C"/>
    <w:rsid w:val="00425B95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86945"/>
    <w:rsid w:val="0059440E"/>
    <w:rsid w:val="0059591C"/>
    <w:rsid w:val="005A2A59"/>
    <w:rsid w:val="005A2DCA"/>
    <w:rsid w:val="005A31A7"/>
    <w:rsid w:val="005A4E2B"/>
    <w:rsid w:val="005C6DF6"/>
    <w:rsid w:val="005D2C6C"/>
    <w:rsid w:val="006000F1"/>
    <w:rsid w:val="00606498"/>
    <w:rsid w:val="00615BBE"/>
    <w:rsid w:val="00617F8B"/>
    <w:rsid w:val="006319D2"/>
    <w:rsid w:val="00633AF5"/>
    <w:rsid w:val="00643C68"/>
    <w:rsid w:val="006527B3"/>
    <w:rsid w:val="0067069A"/>
    <w:rsid w:val="00676406"/>
    <w:rsid w:val="00697D62"/>
    <w:rsid w:val="006A0DF2"/>
    <w:rsid w:val="006A741F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349B3"/>
    <w:rsid w:val="00760335"/>
    <w:rsid w:val="00765AEE"/>
    <w:rsid w:val="007666FB"/>
    <w:rsid w:val="007842FF"/>
    <w:rsid w:val="007859E3"/>
    <w:rsid w:val="007906FF"/>
    <w:rsid w:val="007B748F"/>
    <w:rsid w:val="007C4EF9"/>
    <w:rsid w:val="007D6F9F"/>
    <w:rsid w:val="007F3CC0"/>
    <w:rsid w:val="008053A4"/>
    <w:rsid w:val="00806F9C"/>
    <w:rsid w:val="0081297C"/>
    <w:rsid w:val="00817579"/>
    <w:rsid w:val="00832812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305E"/>
    <w:rsid w:val="009658D4"/>
    <w:rsid w:val="00970D0D"/>
    <w:rsid w:val="009B005F"/>
    <w:rsid w:val="009D5EC5"/>
    <w:rsid w:val="009F09FF"/>
    <w:rsid w:val="00A12235"/>
    <w:rsid w:val="00A267E5"/>
    <w:rsid w:val="00A304E3"/>
    <w:rsid w:val="00A7193D"/>
    <w:rsid w:val="00A83B4B"/>
    <w:rsid w:val="00A97961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61CB3"/>
    <w:rsid w:val="00B777EE"/>
    <w:rsid w:val="00B91D80"/>
    <w:rsid w:val="00BB00C9"/>
    <w:rsid w:val="00BC102F"/>
    <w:rsid w:val="00BC2537"/>
    <w:rsid w:val="00BD23BB"/>
    <w:rsid w:val="00BF7C0B"/>
    <w:rsid w:val="00C046F9"/>
    <w:rsid w:val="00C2702F"/>
    <w:rsid w:val="00C35144"/>
    <w:rsid w:val="00C4377D"/>
    <w:rsid w:val="00C45FC8"/>
    <w:rsid w:val="00C57892"/>
    <w:rsid w:val="00C82CEB"/>
    <w:rsid w:val="00C8692D"/>
    <w:rsid w:val="00C8792B"/>
    <w:rsid w:val="00CA16A3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64CDD"/>
    <w:rsid w:val="00D74362"/>
    <w:rsid w:val="00D81300"/>
    <w:rsid w:val="00D83CDF"/>
    <w:rsid w:val="00D86916"/>
    <w:rsid w:val="00D90BF6"/>
    <w:rsid w:val="00D924D5"/>
    <w:rsid w:val="00DC21CF"/>
    <w:rsid w:val="00DE59C3"/>
    <w:rsid w:val="00E049F8"/>
    <w:rsid w:val="00E07CCF"/>
    <w:rsid w:val="00E1259C"/>
    <w:rsid w:val="00E24AEF"/>
    <w:rsid w:val="00E348F3"/>
    <w:rsid w:val="00E452DA"/>
    <w:rsid w:val="00E57BDF"/>
    <w:rsid w:val="00E66DA7"/>
    <w:rsid w:val="00E674F1"/>
    <w:rsid w:val="00E67A9B"/>
    <w:rsid w:val="00E87222"/>
    <w:rsid w:val="00E91141"/>
    <w:rsid w:val="00EE2EE2"/>
    <w:rsid w:val="00F35F45"/>
    <w:rsid w:val="00F36397"/>
    <w:rsid w:val="00F54EEF"/>
    <w:rsid w:val="00F60FB0"/>
    <w:rsid w:val="00F804EE"/>
    <w:rsid w:val="00F84171"/>
    <w:rsid w:val="00F8556B"/>
    <w:rsid w:val="00F90AB9"/>
    <w:rsid w:val="00FA57FF"/>
    <w:rsid w:val="00FB1FC5"/>
    <w:rsid w:val="00FE17BB"/>
    <w:rsid w:val="00FE2D6D"/>
    <w:rsid w:val="00FE4D5E"/>
    <w:rsid w:val="00FE53E4"/>
    <w:rsid w:val="00FE7D5E"/>
    <w:rsid w:val="00FF0A25"/>
    <w:rsid w:val="00FF2DC0"/>
    <w:rsid w:val="00FF2E27"/>
    <w:rsid w:val="00FF493F"/>
    <w:rsid w:val="00FF54EE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customStyle="1" w:styleId="semespaamento">
    <w:name w:val="semespaamento"/>
    <w:basedOn w:val="Normal"/>
    <w:uiPriority w:val="99"/>
    <w:rsid w:val="00E348F3"/>
    <w:pPr>
      <w:spacing w:before="100" w:beforeAutospacing="1" w:after="100" w:afterAutospacing="1"/>
    </w:pPr>
    <w:rPr>
      <w:rFonts w:eastAsia="Calibri"/>
    </w:rPr>
  </w:style>
  <w:style w:type="paragraph" w:styleId="PargrafodaLista">
    <w:name w:val="List Paragraph"/>
    <w:basedOn w:val="Normal"/>
    <w:uiPriority w:val="34"/>
    <w:qFormat/>
    <w:rsid w:val="00E348F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124FAD"/>
    <w:rPr>
      <w:sz w:val="24"/>
      <w:szCs w:val="24"/>
    </w:rPr>
  </w:style>
  <w:style w:type="paragraph" w:styleId="Textodebalo">
    <w:name w:val="Balloon Text"/>
    <w:basedOn w:val="Normal"/>
    <w:link w:val="TextodebaloChar"/>
    <w:rsid w:val="00124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24FAD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124FAD"/>
    <w:rPr>
      <w:b/>
      <w:sz w:val="28"/>
      <w:szCs w:val="24"/>
    </w:rPr>
  </w:style>
  <w:style w:type="character" w:customStyle="1" w:styleId="f11">
    <w:name w:val="f11"/>
    <w:rsid w:val="00416C3C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customStyle="1" w:styleId="semespaamento">
    <w:name w:val="semespaamento"/>
    <w:basedOn w:val="Normal"/>
    <w:uiPriority w:val="99"/>
    <w:rsid w:val="00E348F3"/>
    <w:pPr>
      <w:spacing w:before="100" w:beforeAutospacing="1" w:after="100" w:afterAutospacing="1"/>
    </w:pPr>
    <w:rPr>
      <w:rFonts w:eastAsia="Calibri"/>
    </w:rPr>
  </w:style>
  <w:style w:type="paragraph" w:styleId="PargrafodaLista">
    <w:name w:val="List Paragraph"/>
    <w:basedOn w:val="Normal"/>
    <w:uiPriority w:val="34"/>
    <w:qFormat/>
    <w:rsid w:val="00E348F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124FAD"/>
    <w:rPr>
      <w:sz w:val="24"/>
      <w:szCs w:val="24"/>
    </w:rPr>
  </w:style>
  <w:style w:type="paragraph" w:styleId="Textodebalo">
    <w:name w:val="Balloon Text"/>
    <w:basedOn w:val="Normal"/>
    <w:link w:val="TextodebaloChar"/>
    <w:rsid w:val="00124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24FAD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124FAD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196A-33A3-4FED-9C81-693D6D61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1603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subject/>
  <dc:creator>sefin</dc:creator>
  <cp:keywords/>
  <dc:description/>
  <cp:lastModifiedBy>SRVCOTEL</cp:lastModifiedBy>
  <cp:revision>19</cp:revision>
  <cp:lastPrinted>2012-03-12T14:15:00Z</cp:lastPrinted>
  <dcterms:created xsi:type="dcterms:W3CDTF">2012-03-12T13:10:00Z</dcterms:created>
  <dcterms:modified xsi:type="dcterms:W3CDTF">2012-03-23T14:02:00Z</dcterms:modified>
</cp:coreProperties>
</file>