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268A5">
      <w:pPr>
        <w:framePr w:h="1661" w:hSpace="38" w:wrap="notBeside" w:vAnchor="text" w:hAnchor="margin" w:x="-1924" w:y="1"/>
        <w:rPr>
          <w:sz w:val="24"/>
          <w:szCs w:val="24"/>
        </w:rPr>
      </w:pPr>
    </w:p>
    <w:p w:rsidR="00A26328" w:rsidRDefault="007268A5" w:rsidP="00A26328">
      <w:pPr>
        <w:shd w:val="clear" w:color="auto" w:fill="FFFFFF"/>
        <w:spacing w:before="331" w:after="552" w:line="466" w:lineRule="exact"/>
        <w:ind w:left="1574" w:hanging="1574"/>
      </w:pPr>
      <w:r>
        <w:rPr>
          <w:color w:val="000000"/>
          <w:sz w:val="24"/>
          <w:szCs w:val="24"/>
        </w:rPr>
        <w:lastRenderedPageBreak/>
        <w:t xml:space="preserve">GOVERNO DO ESTADO DE RONDÔNIA </w:t>
      </w:r>
      <w:r>
        <w:rPr>
          <w:color w:val="000000"/>
          <w:sz w:val="18"/>
          <w:szCs w:val="18"/>
        </w:rPr>
        <w:t>GOVERNADORIA</w:t>
      </w:r>
    </w:p>
    <w:p w:rsidR="00A26328" w:rsidRDefault="00A26328" w:rsidP="00A26328">
      <w:pPr>
        <w:shd w:val="clear" w:color="auto" w:fill="FFFFFF"/>
        <w:spacing w:before="331" w:after="552" w:line="466" w:lineRule="exact"/>
        <w:sectPr w:rsidR="00A26328">
          <w:type w:val="continuous"/>
          <w:pgSz w:w="11909" w:h="16834"/>
          <w:pgMar w:top="1217" w:right="2781" w:bottom="360" w:left="4232" w:header="720" w:footer="720" w:gutter="0"/>
          <w:cols w:space="60"/>
          <w:noEndnote/>
        </w:sectPr>
      </w:pPr>
      <w:r>
        <w:t>DECRETO Nº 1654 DE 10 DE NOVEMBRO DE 1983</w:t>
      </w:r>
    </w:p>
    <w:p w:rsidR="00000000" w:rsidRDefault="007268A5">
      <w:pPr>
        <w:shd w:val="clear" w:color="auto" w:fill="FFFFFF"/>
        <w:spacing w:before="14"/>
        <w:sectPr w:rsidR="00000000">
          <w:type w:val="continuous"/>
          <w:pgSz w:w="11909" w:h="16834"/>
          <w:pgMar w:top="1217" w:right="2867" w:bottom="360" w:left="1644" w:header="720" w:footer="720" w:gutter="0"/>
          <w:cols w:num="3" w:space="720" w:equalWidth="0">
            <w:col w:w="2750" w:space="533"/>
            <w:col w:w="720" w:space="346"/>
            <w:col w:w="3048"/>
          </w:cols>
          <w:noEndnote/>
        </w:sectPr>
      </w:pPr>
    </w:p>
    <w:p w:rsidR="00000000" w:rsidRDefault="007268A5">
      <w:pPr>
        <w:shd w:val="clear" w:color="auto" w:fill="FFFFFF"/>
        <w:spacing w:before="1392" w:line="322" w:lineRule="exact"/>
        <w:ind w:left="58" w:firstLine="2611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lastRenderedPageBreak/>
        <w:t xml:space="preserve">O GOVERNO DO ESTADO DE RONDÔNIA, no uso de suas </w:t>
      </w:r>
      <w:r>
        <w:rPr>
          <w:rFonts w:ascii="Courier New" w:hAnsi="Courier New" w:cs="Courier New"/>
          <w:color w:val="000000"/>
          <w:sz w:val="24"/>
          <w:szCs w:val="24"/>
        </w:rPr>
        <w:t>atribuiçõ</w:t>
      </w:r>
      <w:r>
        <w:rPr>
          <w:rFonts w:ascii="Courier New" w:hAnsi="Courier New" w:cs="Courier New"/>
          <w:color w:val="000000"/>
          <w:sz w:val="24"/>
          <w:szCs w:val="24"/>
        </w:rPr>
        <w:t>es legais.</w:t>
      </w:r>
    </w:p>
    <w:p w:rsidR="00000000" w:rsidRDefault="007268A5">
      <w:pPr>
        <w:shd w:val="clear" w:color="auto" w:fill="FFFFFF"/>
        <w:spacing w:before="1080"/>
        <w:ind w:left="2640"/>
      </w:pPr>
      <w:r>
        <w:rPr>
          <w:rFonts w:ascii="Courier New" w:hAnsi="Courier New" w:cs="Courier New"/>
          <w:color w:val="000000"/>
          <w:spacing w:val="97"/>
          <w:sz w:val="24"/>
          <w:szCs w:val="24"/>
        </w:rPr>
        <w:t>DECRETA:</w:t>
      </w:r>
    </w:p>
    <w:p w:rsidR="00000000" w:rsidRDefault="00A26328">
      <w:pPr>
        <w:shd w:val="clear" w:color="auto" w:fill="FFFFFF"/>
        <w:spacing w:before="888" w:after="643" w:line="355" w:lineRule="exact"/>
        <w:ind w:left="5" w:right="24" w:firstLine="2582"/>
        <w:jc w:val="both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Art. 1º</w:t>
      </w:r>
      <w:r w:rsidR="007268A5">
        <w:rPr>
          <w:rFonts w:ascii="Courier New" w:hAnsi="Courier New" w:cs="Courier New"/>
          <w:color w:val="000000"/>
          <w:spacing w:val="-1"/>
          <w:sz w:val="24"/>
          <w:szCs w:val="24"/>
        </w:rPr>
        <w:t>- Fica alterada a programação das cotas trimestrais no Orçamento Vigente d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a Secretaria de Estado de Indús</w:t>
      </w:r>
      <w:r w:rsidR="007268A5">
        <w:rPr>
          <w:rFonts w:ascii="Courier New" w:hAnsi="Courier New" w:cs="Courier New"/>
          <w:color w:val="000000"/>
          <w:sz w:val="24"/>
          <w:szCs w:val="24"/>
        </w:rPr>
        <w:t xml:space="preserve">tria, Comércio, Ciência e Tecnologia, estabelecido pelo Decreto </w:t>
      </w:r>
      <w:r w:rsidR="007268A5">
        <w:rPr>
          <w:rFonts w:ascii="Courier New" w:hAnsi="Courier New" w:cs="Courier New"/>
          <w:color w:val="000000"/>
          <w:spacing w:val="-2"/>
          <w:sz w:val="24"/>
          <w:szCs w:val="24"/>
        </w:rPr>
        <w:t>N</w:t>
      </w:r>
      <w:r>
        <w:rPr>
          <w:rFonts w:ascii="Courier New" w:hAnsi="Courier New" w:cs="Courier New"/>
          <w:color w:val="000000"/>
          <w:spacing w:val="-2"/>
          <w:sz w:val="24"/>
          <w:szCs w:val="24"/>
          <w:vertAlign w:val="superscript"/>
        </w:rPr>
        <w:t>º</w:t>
      </w:r>
      <w:r w:rsidR="007268A5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781 de 31 de novembro de 1 98 2, conforme discriminação</w:t>
      </w:r>
      <w:r w:rsidR="007268A5">
        <w:rPr>
          <w:rFonts w:ascii="Courier New" w:hAnsi="Courier New" w:cs="Courier New"/>
          <w:color w:val="000000"/>
          <w:spacing w:val="-2"/>
          <w:sz w:val="24"/>
          <w:szCs w:val="24"/>
        </w:rPr>
        <w:t>:</w:t>
      </w:r>
    </w:p>
    <w:p w:rsidR="00000000" w:rsidRDefault="007268A5">
      <w:pPr>
        <w:shd w:val="clear" w:color="auto" w:fill="FFFFFF"/>
        <w:spacing w:before="888" w:after="643" w:line="355" w:lineRule="exact"/>
        <w:ind w:left="5" w:right="24" w:firstLine="2582"/>
        <w:jc w:val="both"/>
        <w:sectPr w:rsidR="00000000">
          <w:type w:val="continuous"/>
          <w:pgSz w:w="11909" w:h="16834"/>
          <w:pgMar w:top="1217" w:right="851" w:bottom="360" w:left="1596" w:header="720" w:footer="720" w:gutter="0"/>
          <w:cols w:space="60"/>
          <w:noEndnote/>
        </w:sectPr>
      </w:pPr>
    </w:p>
    <w:p w:rsidR="00000000" w:rsidRDefault="007268A5">
      <w:pPr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8"/>
        <w:gridCol w:w="143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268A5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268A5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4"/>
                <w:sz w:val="24"/>
                <w:szCs w:val="24"/>
              </w:rPr>
              <w:t>TRIMESTRE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268A5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0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Courier New" w:hAnsi="Courier New" w:cs="Courier New"/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268A5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  <w:t>TRIMESTRE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268A5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11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ascii="Courier New" w:hAnsi="Courier New" w:cs="Courier New"/>
                <w:color w:val="000000"/>
                <w:spacing w:val="-1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268A5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4"/>
                <w:sz w:val="24"/>
                <w:szCs w:val="24"/>
              </w:rPr>
              <w:t>TRIMESTRE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268A5">
            <w:pPr>
              <w:shd w:val="clear" w:color="auto" w:fill="FFFFFF"/>
              <w:jc w:val="right"/>
            </w:pPr>
            <w:r>
              <w:rPr>
                <w:rFonts w:ascii="Courier New" w:hAnsi="Courier New" w:cs="Courier New"/>
                <w:color w:val="000000"/>
                <w:spacing w:val="-13"/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rFonts w:ascii="Courier New" w:hAnsi="Courier New" w:cs="Courier New"/>
                <w:color w:val="000000"/>
                <w:spacing w:val="-1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268A5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pacing w:val="-4"/>
                <w:sz w:val="24"/>
                <w:szCs w:val="24"/>
              </w:rPr>
              <w:t>TRIMESTRE</w:t>
            </w:r>
          </w:p>
        </w:tc>
      </w:tr>
    </w:tbl>
    <w:p w:rsidR="00000000" w:rsidRDefault="007268A5">
      <w:pPr>
        <w:shd w:val="clear" w:color="auto" w:fill="FFFFFF"/>
        <w:spacing w:before="226"/>
        <w:ind w:left="888"/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t>TOTAL</w:t>
      </w:r>
    </w:p>
    <w:p w:rsidR="00000000" w:rsidRDefault="007268A5">
      <w:pPr>
        <w:shd w:val="clear" w:color="auto" w:fill="FFFFFF"/>
        <w:spacing w:line="360" w:lineRule="exact"/>
        <w:jc w:val="right"/>
      </w:pPr>
      <w:r>
        <w:br w:type="column"/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lastRenderedPageBreak/>
        <w:t>155.850.362,00</w:t>
      </w:r>
    </w:p>
    <w:p w:rsidR="00000000" w:rsidRDefault="007268A5">
      <w:pPr>
        <w:shd w:val="clear" w:color="auto" w:fill="FFFFFF"/>
        <w:spacing w:line="360" w:lineRule="exact"/>
        <w:jc w:val="right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248.905.761,00</w:t>
      </w:r>
    </w:p>
    <w:p w:rsidR="00000000" w:rsidRDefault="007268A5">
      <w:pPr>
        <w:shd w:val="clear" w:color="auto" w:fill="FFFFFF"/>
        <w:spacing w:line="360" w:lineRule="exact"/>
        <w:ind w:right="5"/>
        <w:jc w:val="right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99.198.918,00</w:t>
      </w:r>
    </w:p>
    <w:p w:rsidR="00000000" w:rsidRDefault="007268A5">
      <w:pPr>
        <w:shd w:val="clear" w:color="auto" w:fill="FFFFFF"/>
        <w:spacing w:line="360" w:lineRule="exact"/>
        <w:ind w:right="5"/>
        <w:jc w:val="right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41.038.959,00</w:t>
      </w:r>
    </w:p>
    <w:p w:rsidR="00000000" w:rsidRDefault="007268A5">
      <w:pPr>
        <w:shd w:val="clear" w:color="auto" w:fill="FFFFFF"/>
        <w:spacing w:before="192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544.994.000,00</w:t>
      </w:r>
    </w:p>
    <w:p w:rsidR="00000000" w:rsidRDefault="007268A5">
      <w:pPr>
        <w:shd w:val="clear" w:color="auto" w:fill="FFFFFF"/>
        <w:spacing w:before="192"/>
        <w:sectPr w:rsidR="00000000">
          <w:type w:val="continuous"/>
          <w:pgSz w:w="11909" w:h="16834"/>
          <w:pgMar w:top="1217" w:right="890" w:bottom="360" w:left="3920" w:header="720" w:footer="720" w:gutter="0"/>
          <w:cols w:num="2" w:space="720" w:equalWidth="0">
            <w:col w:w="2203" w:space="2904"/>
            <w:col w:w="1992"/>
          </w:cols>
          <w:noEndnote/>
        </w:sectPr>
      </w:pPr>
    </w:p>
    <w:p w:rsidR="00A26328" w:rsidRDefault="00A26328" w:rsidP="00A26328">
      <w:pPr>
        <w:shd w:val="clear" w:color="auto" w:fill="FFFFFF"/>
        <w:spacing w:line="370" w:lineRule="exact"/>
        <w:ind w:left="1022" w:hanging="1022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lastRenderedPageBreak/>
        <w:t xml:space="preserve">Art. 2º-  Este   Decreto </w:t>
      </w:r>
      <w:r w:rsidR="007268A5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entrará em vigor na data </w:t>
      </w:r>
      <w:r w:rsidR="007268A5">
        <w:rPr>
          <w:rFonts w:ascii="Courier New" w:hAnsi="Courier New" w:cs="Courier New"/>
          <w:color w:val="000000"/>
          <w:sz w:val="24"/>
          <w:szCs w:val="24"/>
        </w:rPr>
        <w:t xml:space="preserve">de sua publicação. </w:t>
      </w:r>
    </w:p>
    <w:p w:rsidR="007268A5" w:rsidRDefault="007268A5" w:rsidP="00A26328">
      <w:pPr>
        <w:shd w:val="clear" w:color="auto" w:fill="FFFFFF"/>
        <w:spacing w:line="370" w:lineRule="exact"/>
        <w:ind w:left="1022" w:hanging="1022"/>
        <w:rPr>
          <w:rFonts w:ascii="Courier New" w:hAnsi="Courier New" w:cs="Courier New"/>
          <w:color w:val="000000"/>
          <w:sz w:val="24"/>
          <w:szCs w:val="24"/>
        </w:rPr>
      </w:pPr>
    </w:p>
    <w:p w:rsidR="007268A5" w:rsidRDefault="007268A5" w:rsidP="00A26328">
      <w:pPr>
        <w:shd w:val="clear" w:color="auto" w:fill="FFFFFF"/>
        <w:spacing w:line="370" w:lineRule="exact"/>
        <w:ind w:left="1022" w:hanging="1022"/>
        <w:rPr>
          <w:rFonts w:ascii="Courier New" w:hAnsi="Courier New" w:cs="Courier New"/>
          <w:color w:val="000000"/>
          <w:sz w:val="24"/>
          <w:szCs w:val="24"/>
        </w:rPr>
      </w:pPr>
    </w:p>
    <w:p w:rsidR="007268A5" w:rsidRDefault="007268A5" w:rsidP="00A26328">
      <w:pPr>
        <w:shd w:val="clear" w:color="auto" w:fill="FFFFFF"/>
        <w:spacing w:line="370" w:lineRule="exact"/>
        <w:ind w:left="1022" w:hanging="1022"/>
        <w:rPr>
          <w:rFonts w:ascii="Courier New" w:hAnsi="Courier New" w:cs="Courier New"/>
          <w:color w:val="000000"/>
          <w:sz w:val="24"/>
          <w:szCs w:val="24"/>
        </w:rPr>
      </w:pPr>
    </w:p>
    <w:p w:rsidR="007268A5" w:rsidRDefault="007268A5" w:rsidP="00A26328">
      <w:pPr>
        <w:shd w:val="clear" w:color="auto" w:fill="FFFFFF"/>
        <w:spacing w:line="370" w:lineRule="exact"/>
        <w:ind w:left="1022" w:hanging="1022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</w:p>
    <w:p w:rsidR="00A26328" w:rsidRDefault="00A26328" w:rsidP="00A26328">
      <w:pPr>
        <w:shd w:val="clear" w:color="auto" w:fill="FFFFFF"/>
        <w:spacing w:line="370" w:lineRule="exact"/>
        <w:ind w:left="1022" w:hanging="1022"/>
        <w:jc w:val="center"/>
        <w:rPr>
          <w:rFonts w:ascii="Courier New" w:hAnsi="Courier New" w:cs="Courier New"/>
          <w:color w:val="000000"/>
          <w:spacing w:val="-8"/>
          <w:sz w:val="24"/>
          <w:szCs w:val="24"/>
        </w:rPr>
      </w:pPr>
    </w:p>
    <w:p w:rsidR="00A26328" w:rsidRDefault="00A26328" w:rsidP="00A26328">
      <w:pPr>
        <w:shd w:val="clear" w:color="auto" w:fill="FFFFFF"/>
        <w:spacing w:line="370" w:lineRule="exact"/>
        <w:ind w:left="1022" w:hanging="1022"/>
        <w:jc w:val="center"/>
        <w:rPr>
          <w:rFonts w:ascii="Courier New" w:hAnsi="Courier New" w:cs="Courier New"/>
          <w:color w:val="000000"/>
          <w:spacing w:val="-8"/>
          <w:sz w:val="24"/>
          <w:szCs w:val="24"/>
        </w:rPr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t>JORGE TEIXEIRA DE OLIVEIRA</w:t>
      </w:r>
    </w:p>
    <w:p w:rsidR="00A26328" w:rsidRDefault="00A26328" w:rsidP="00A26328">
      <w:pPr>
        <w:shd w:val="clear" w:color="auto" w:fill="FFFFFF"/>
        <w:spacing w:line="370" w:lineRule="exact"/>
        <w:ind w:left="1022" w:hanging="1022"/>
        <w:jc w:val="center"/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t>–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GOVERNADOR-</w:t>
      </w:r>
    </w:p>
    <w:sectPr w:rsidR="00A26328" w:rsidSect="00A26328">
      <w:type w:val="continuous"/>
      <w:pgSz w:w="11909" w:h="16834"/>
      <w:pgMar w:top="1217" w:right="909" w:bottom="360" w:left="15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C9"/>
    <w:rsid w:val="003427C9"/>
    <w:rsid w:val="007268A5"/>
    <w:rsid w:val="00A2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06F4E1-260C-4290-997C-64D673B7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2016-06-22T14:45:00Z</dcterms:created>
  <dcterms:modified xsi:type="dcterms:W3CDTF">2016-06-22T15:24:00Z</dcterms:modified>
</cp:coreProperties>
</file>