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7E" w:rsidRDefault="0053157E" w:rsidP="0053157E">
      <w:pPr>
        <w:ind w:right="-522"/>
        <w:jc w:val="center"/>
        <w:rPr>
          <w:b/>
        </w:rPr>
      </w:pPr>
    </w:p>
    <w:p w:rsidR="000B06F4" w:rsidRPr="00985CE9" w:rsidRDefault="000B06F4" w:rsidP="000B06F4">
      <w:pPr>
        <w:ind w:right="-522"/>
        <w:jc w:val="center"/>
      </w:pPr>
      <w:r w:rsidRPr="00985CE9">
        <w:t>DECRETO Nº 16.27</w:t>
      </w:r>
      <w:r>
        <w:t>9</w:t>
      </w:r>
      <w:r w:rsidRPr="00985CE9">
        <w:t>, 21 DE OUTUBRO DE 2011.</w:t>
      </w:r>
    </w:p>
    <w:p w:rsidR="000B06F4" w:rsidRDefault="004B26B9" w:rsidP="000B06F4">
      <w:pPr>
        <w:ind w:right="-522"/>
        <w:jc w:val="center"/>
      </w:pPr>
      <w:r>
        <w:rPr>
          <w:i/>
        </w:rPr>
        <w:t>DOE N. 1842, DE 21 DE OUTUBRO DE 2011.</w:t>
      </w:r>
    </w:p>
    <w:p w:rsidR="0053157E" w:rsidRDefault="0053157E" w:rsidP="0053157E">
      <w:pPr>
        <w:ind w:right="-522"/>
        <w:jc w:val="center"/>
      </w:pPr>
    </w:p>
    <w:p w:rsidR="0053157E" w:rsidRDefault="0053157E" w:rsidP="0053157E">
      <w:pPr>
        <w:ind w:left="3780" w:right="-522"/>
        <w:jc w:val="both"/>
      </w:pPr>
      <w:r>
        <w:t>Dispõe sobre a inclusão de Aluno Oficial PM no Quadro Efetivo de Pessoal da Polícia Militar do Estado de Rondônia.</w:t>
      </w:r>
    </w:p>
    <w:p w:rsidR="0053157E" w:rsidRDefault="0053157E" w:rsidP="0053157E">
      <w:pPr>
        <w:ind w:left="3780" w:right="-522"/>
        <w:jc w:val="both"/>
      </w:pPr>
    </w:p>
    <w:p w:rsidR="0053157E" w:rsidRDefault="0053157E" w:rsidP="0053157E">
      <w:pPr>
        <w:ind w:right="-522" w:firstLine="1080"/>
      </w:pPr>
    </w:p>
    <w:p w:rsidR="0053157E" w:rsidRDefault="0053157E" w:rsidP="0053157E">
      <w:pPr>
        <w:ind w:right="-522" w:firstLine="1080"/>
        <w:jc w:val="both"/>
      </w:pPr>
      <w:r>
        <w:t>O GOVERNADOR DO ESTADO DE RONDÔNIA, no uso das atribuições que lhe confere o art. 65, inciso V, da Constituição Estadual, combinado com o item 15.1 do Edital n. 001/SESDEC/2006, de 26/05/2006, que rege o Concurso Público para ingresso na Carreira de Oficial da Polícia Militar do Estado de Rondônia, Homologado pelo Edital n. 003/SESDEC, de 14/10/2010, publicado no Diário Oficial do Estado n. 1597, de 19/10/2010, e de acordo com a decisão judicial nos autos da Ação Ordinária n. 0249742-09.2009.822.0001, da 2ª Vara da Fazenda Púb</w:t>
      </w:r>
      <w:r w:rsidR="00D27025">
        <w:t>lica e Apelação de mesmo número;</w:t>
      </w:r>
    </w:p>
    <w:p w:rsidR="0053157E" w:rsidRDefault="0053157E" w:rsidP="0053157E">
      <w:pPr>
        <w:ind w:right="-522" w:firstLine="1080"/>
        <w:jc w:val="both"/>
      </w:pPr>
    </w:p>
    <w:p w:rsidR="0053157E" w:rsidRDefault="0053157E" w:rsidP="0053157E">
      <w:pPr>
        <w:ind w:right="-522" w:firstLine="1080"/>
        <w:jc w:val="both"/>
      </w:pPr>
      <w:r>
        <w:t>Considerando teor do Of. N. 298/Depto de Ensino/CRH-11, de 15/09/2011 e Ata de Inspeção de Saúde da Sessão n. 070, de 15/09/2011;</w:t>
      </w:r>
      <w:r w:rsidR="00D27025">
        <w:t xml:space="preserve"> e</w:t>
      </w:r>
    </w:p>
    <w:p w:rsidR="0053157E" w:rsidRDefault="0053157E" w:rsidP="0053157E">
      <w:pPr>
        <w:ind w:right="-522" w:firstLine="1080"/>
        <w:jc w:val="both"/>
      </w:pPr>
    </w:p>
    <w:p w:rsidR="0053157E" w:rsidRPr="00715492" w:rsidRDefault="0053157E" w:rsidP="0053157E">
      <w:pPr>
        <w:ind w:right="-522" w:firstLine="1080"/>
        <w:jc w:val="both"/>
        <w:rPr>
          <w:color w:val="0000FF"/>
        </w:rPr>
      </w:pPr>
      <w:r w:rsidRPr="00AF1723">
        <w:t>Considerando Edital n. 011/SESDEC, de 26/09/2011, publicado no Diário Oficial n. 1825, de 27/09/2011</w:t>
      </w:r>
      <w:r>
        <w:t>;</w:t>
      </w:r>
    </w:p>
    <w:p w:rsidR="0053157E" w:rsidRDefault="0053157E" w:rsidP="0053157E">
      <w:pPr>
        <w:ind w:right="-522" w:firstLine="1080"/>
        <w:jc w:val="both"/>
      </w:pPr>
    </w:p>
    <w:p w:rsidR="0053157E" w:rsidRDefault="0053157E" w:rsidP="0053157E">
      <w:pPr>
        <w:ind w:right="-522" w:firstLine="1080"/>
        <w:jc w:val="both"/>
      </w:pPr>
      <w:r>
        <w:t>D E C R E T A:</w:t>
      </w:r>
    </w:p>
    <w:p w:rsidR="0053157E" w:rsidRDefault="0053157E" w:rsidP="0053157E">
      <w:pPr>
        <w:ind w:right="-522" w:firstLine="1080"/>
        <w:jc w:val="both"/>
      </w:pPr>
    </w:p>
    <w:p w:rsidR="0053157E" w:rsidRDefault="0053157E" w:rsidP="0053157E">
      <w:pPr>
        <w:ind w:right="-522" w:firstLine="1080"/>
        <w:jc w:val="both"/>
      </w:pPr>
      <w:r>
        <w:t>Art. 1º - Fica incluído no Quadro Efetivo de Pessoal da Polícia Militar do Estado de Rondônia, o Aluno Oficial Policial Militar RENATO ACÁCIO CANHONI SUFFI, aprovado no Concurso Público Estadual regido pelo Edital n. 001/SESDEC, de 26/05/2006</w:t>
      </w:r>
      <w:r w:rsidR="00D27025">
        <w:t>.</w:t>
      </w:r>
    </w:p>
    <w:p w:rsidR="0053157E" w:rsidRDefault="0053157E" w:rsidP="0053157E">
      <w:pPr>
        <w:ind w:right="-522" w:firstLine="1080"/>
        <w:jc w:val="both"/>
      </w:pPr>
    </w:p>
    <w:p w:rsidR="0053157E" w:rsidRDefault="0053157E" w:rsidP="0053157E">
      <w:pPr>
        <w:ind w:right="-522" w:firstLine="1080"/>
        <w:jc w:val="both"/>
      </w:pPr>
      <w:r>
        <w:t>Art. 2º - Este Decreto entra em vigor na data de sua publicação, retroagindo seus efeitos a 15 de outubro de 2010.</w:t>
      </w:r>
    </w:p>
    <w:p w:rsidR="0053157E" w:rsidRDefault="0053157E" w:rsidP="0053157E">
      <w:pPr>
        <w:ind w:right="-522" w:firstLine="1080"/>
        <w:jc w:val="both"/>
      </w:pPr>
    </w:p>
    <w:p w:rsidR="0053157E" w:rsidRDefault="0053157E" w:rsidP="0053157E">
      <w:pPr>
        <w:ind w:right="-522" w:firstLine="1080"/>
        <w:jc w:val="both"/>
      </w:pPr>
    </w:p>
    <w:p w:rsidR="0053157E" w:rsidRDefault="0053157E" w:rsidP="0053157E">
      <w:pPr>
        <w:ind w:right="-522" w:firstLine="1080"/>
        <w:jc w:val="both"/>
      </w:pPr>
      <w:r>
        <w:t xml:space="preserve">Palácio do Governo do Estado de Rondônia, </w:t>
      </w:r>
      <w:r w:rsidR="000B06F4">
        <w:t xml:space="preserve">em 21 de outubro de 2011, 123º </w:t>
      </w:r>
      <w:r>
        <w:t>da República.</w:t>
      </w:r>
    </w:p>
    <w:p w:rsidR="0053157E" w:rsidRDefault="0053157E" w:rsidP="0053157E">
      <w:pPr>
        <w:ind w:right="-522" w:firstLine="1080"/>
        <w:jc w:val="both"/>
      </w:pPr>
    </w:p>
    <w:p w:rsidR="0053157E" w:rsidRDefault="0053157E" w:rsidP="0053157E">
      <w:pPr>
        <w:ind w:right="-522" w:firstLine="1080"/>
        <w:jc w:val="center"/>
        <w:rPr>
          <w:b/>
        </w:rPr>
      </w:pPr>
      <w:proofErr w:type="gramStart"/>
      <w:r>
        <w:rPr>
          <w:b/>
        </w:rPr>
        <w:t>CONFÚCIO AIRES MOURA</w:t>
      </w:r>
      <w:proofErr w:type="gramEnd"/>
    </w:p>
    <w:p w:rsidR="0053157E" w:rsidRDefault="0053157E" w:rsidP="0053157E">
      <w:pPr>
        <w:ind w:right="-522" w:firstLine="1080"/>
        <w:jc w:val="center"/>
      </w:pPr>
      <w:r>
        <w:t>Governador</w:t>
      </w:r>
    </w:p>
    <w:p w:rsidR="0053157E" w:rsidRDefault="0053157E" w:rsidP="0053157E">
      <w:pPr>
        <w:ind w:right="-522" w:firstLine="1080"/>
        <w:jc w:val="center"/>
      </w:pPr>
    </w:p>
    <w:p w:rsidR="0053157E" w:rsidRDefault="0053157E" w:rsidP="0053157E">
      <w:pPr>
        <w:ind w:right="-522" w:firstLine="1080"/>
        <w:jc w:val="center"/>
        <w:rPr>
          <w:b/>
        </w:rPr>
      </w:pPr>
      <w:r w:rsidRPr="00B93B6A">
        <w:rPr>
          <w:b/>
        </w:rPr>
        <w:t>MARCELO NASCIMENTO BESSA</w:t>
      </w:r>
    </w:p>
    <w:p w:rsidR="0053157E" w:rsidRDefault="0053157E" w:rsidP="0053157E">
      <w:pPr>
        <w:ind w:right="-522" w:firstLine="1080"/>
        <w:jc w:val="center"/>
      </w:pPr>
      <w:r>
        <w:t>Secretário de Segurança, Defesa e Cidadania</w:t>
      </w:r>
    </w:p>
    <w:p w:rsidR="00ED4435" w:rsidRDefault="00ED4435" w:rsidP="0053157E">
      <w:pPr>
        <w:ind w:right="-522"/>
        <w:jc w:val="center"/>
        <w:rPr>
          <w:b/>
        </w:rPr>
      </w:pPr>
    </w:p>
    <w:sectPr w:rsidR="00ED4435" w:rsidSect="00A9629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4E" w:rsidRDefault="00FE764E" w:rsidP="003F03A5">
      <w:r>
        <w:separator/>
      </w:r>
    </w:p>
  </w:endnote>
  <w:endnote w:type="continuationSeparator" w:id="0">
    <w:p w:rsidR="00FE764E" w:rsidRDefault="00FE764E" w:rsidP="003F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4E" w:rsidRDefault="00FE764E" w:rsidP="003F03A5">
      <w:r>
        <w:separator/>
      </w:r>
    </w:p>
  </w:footnote>
  <w:footnote w:type="continuationSeparator" w:id="0">
    <w:p w:rsidR="00FE764E" w:rsidRDefault="00FE764E" w:rsidP="003F0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A5" w:rsidRDefault="003F03A5" w:rsidP="003F03A5">
    <w:pPr>
      <w:ind w:right="360" w:firstLine="360"/>
      <w:jc w:val="center"/>
      <w:rPr>
        <w:b/>
      </w:rPr>
    </w:pPr>
    <w:r>
      <w:rPr>
        <w:noProof/>
      </w:rPr>
      <w:drawing>
        <wp:inline distT="0" distB="0" distL="0" distR="0">
          <wp:extent cx="695325" cy="981075"/>
          <wp:effectExtent l="1905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03A5" w:rsidRDefault="003F03A5" w:rsidP="003F03A5">
    <w:pPr>
      <w:jc w:val="center"/>
      <w:rPr>
        <w:b/>
      </w:rPr>
    </w:pPr>
    <w:r>
      <w:rPr>
        <w:b/>
      </w:rPr>
      <w:t>GOVERNO DO ESTADO DE RONDÔNIA</w:t>
    </w:r>
  </w:p>
  <w:p w:rsidR="003F03A5" w:rsidRPr="003F03A5" w:rsidRDefault="003F03A5" w:rsidP="003F03A5">
    <w:pPr>
      <w:jc w:val="center"/>
      <w:rPr>
        <w:b/>
        <w:bCs/>
      </w:rPr>
    </w:pPr>
    <w:r>
      <w:rPr>
        <w:b/>
        <w:bCs/>
      </w:rPr>
      <w:t>GOVERNADORIA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57E"/>
    <w:rsid w:val="000B06F4"/>
    <w:rsid w:val="001C291B"/>
    <w:rsid w:val="001D22AE"/>
    <w:rsid w:val="001D2CF5"/>
    <w:rsid w:val="00223932"/>
    <w:rsid w:val="003526C9"/>
    <w:rsid w:val="003F03A5"/>
    <w:rsid w:val="004B26B9"/>
    <w:rsid w:val="0053157E"/>
    <w:rsid w:val="005C3F88"/>
    <w:rsid w:val="005D1456"/>
    <w:rsid w:val="00A9629E"/>
    <w:rsid w:val="00D27025"/>
    <w:rsid w:val="00ED4435"/>
    <w:rsid w:val="00FE05ED"/>
    <w:rsid w:val="00FE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3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3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F03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03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3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3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dc:description/>
  <cp:lastModifiedBy>CGAG  GOVERNO DO ESTADO DE R</cp:lastModifiedBy>
  <cp:revision>8</cp:revision>
  <cp:lastPrinted>2011-10-21T14:56:00Z</cp:lastPrinted>
  <dcterms:created xsi:type="dcterms:W3CDTF">2011-10-21T14:55:00Z</dcterms:created>
  <dcterms:modified xsi:type="dcterms:W3CDTF">2011-10-26T14:39:00Z</dcterms:modified>
</cp:coreProperties>
</file>