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87" w:rsidRPr="00EC0E6A" w:rsidRDefault="00C42087" w:rsidP="00EC0E6A">
      <w:pPr>
        <w:pStyle w:val="Ttulo3"/>
        <w:ind w:left="-567" w:right="-568" w:firstLine="0"/>
        <w:jc w:val="center"/>
        <w:rPr>
          <w:b w:val="0"/>
          <w:sz w:val="22"/>
          <w:szCs w:val="22"/>
        </w:rPr>
      </w:pPr>
      <w:r w:rsidRPr="00EC0E6A">
        <w:rPr>
          <w:b w:val="0"/>
          <w:sz w:val="22"/>
          <w:szCs w:val="22"/>
        </w:rPr>
        <w:t xml:space="preserve">DECRETO Nº </w:t>
      </w:r>
      <w:r w:rsidR="008B1BCD">
        <w:rPr>
          <w:b w:val="0"/>
          <w:sz w:val="22"/>
          <w:szCs w:val="22"/>
        </w:rPr>
        <w:t>16.273</w:t>
      </w:r>
      <w:r w:rsidRPr="00EC0E6A">
        <w:rPr>
          <w:b w:val="0"/>
          <w:sz w:val="22"/>
          <w:szCs w:val="22"/>
        </w:rPr>
        <w:t xml:space="preserve">, DE </w:t>
      </w:r>
      <w:r w:rsidR="008B1BCD">
        <w:rPr>
          <w:b w:val="0"/>
          <w:sz w:val="22"/>
          <w:szCs w:val="22"/>
        </w:rPr>
        <w:t xml:space="preserve">19 </w:t>
      </w:r>
      <w:r w:rsidRPr="00EC0E6A">
        <w:rPr>
          <w:b w:val="0"/>
          <w:sz w:val="22"/>
          <w:szCs w:val="22"/>
        </w:rPr>
        <w:t>DE OUTUBRO DE 2011</w:t>
      </w:r>
    </w:p>
    <w:p w:rsidR="00E61DE6" w:rsidRDefault="00E61DE6" w:rsidP="00E61DE6">
      <w:pPr>
        <w:pStyle w:val="Recuodecorpodetexto"/>
        <w:jc w:val="center"/>
      </w:pPr>
      <w:r>
        <w:rPr>
          <w:i/>
        </w:rPr>
        <w:t>DOE N. 1841, DE 20 DE OUTUBRO DE 2011.</w:t>
      </w:r>
    </w:p>
    <w:p w:rsidR="00C42087" w:rsidRPr="00EC0E6A" w:rsidRDefault="00C42087" w:rsidP="00EC0E6A">
      <w:pPr>
        <w:pStyle w:val="Recuodecorpodetexto"/>
        <w:widowControl/>
        <w:ind w:left="-567" w:right="-568"/>
        <w:jc w:val="center"/>
        <w:rPr>
          <w:color w:val="auto"/>
          <w:sz w:val="22"/>
          <w:szCs w:val="22"/>
        </w:rPr>
      </w:pPr>
    </w:p>
    <w:p w:rsidR="00C42087" w:rsidRPr="00EC0E6A" w:rsidRDefault="00C42087" w:rsidP="00EC0E6A">
      <w:pPr>
        <w:ind w:left="4253" w:right="-568"/>
        <w:jc w:val="both"/>
        <w:rPr>
          <w:sz w:val="22"/>
          <w:szCs w:val="22"/>
        </w:rPr>
      </w:pPr>
      <w:r w:rsidRPr="00EC0E6A">
        <w:rPr>
          <w:sz w:val="22"/>
          <w:szCs w:val="22"/>
        </w:rPr>
        <w:t xml:space="preserve">Decreta a opção do </w:t>
      </w:r>
      <w:r w:rsidR="008B1BCD">
        <w:rPr>
          <w:sz w:val="22"/>
          <w:szCs w:val="22"/>
        </w:rPr>
        <w:t>E</w:t>
      </w:r>
      <w:r w:rsidRPr="00EC0E6A">
        <w:rPr>
          <w:sz w:val="22"/>
          <w:szCs w:val="22"/>
        </w:rPr>
        <w:t>stado de Rondônia pela</w:t>
      </w:r>
      <w:r w:rsidR="00EC0E6A" w:rsidRPr="00EC0E6A">
        <w:rPr>
          <w:sz w:val="22"/>
          <w:szCs w:val="22"/>
        </w:rPr>
        <w:t xml:space="preserve"> aplicação, no exercício de 2012</w:t>
      </w:r>
      <w:r w:rsidRPr="00EC0E6A">
        <w:rPr>
          <w:sz w:val="22"/>
          <w:szCs w:val="22"/>
        </w:rPr>
        <w:t>, da faixa de receita bruta anual até o limite máximo de R$ 1.260.000,00 (um milhão e duzentos e sessenta mil reais), para efeito de recolhimento do ICMS na forma do Simples Nacional.</w:t>
      </w:r>
    </w:p>
    <w:p w:rsidR="00C42087" w:rsidRPr="00EC0E6A" w:rsidRDefault="00C42087" w:rsidP="00EC0E6A">
      <w:pPr>
        <w:pStyle w:val="Recuodecorpodetexto"/>
        <w:widowControl/>
        <w:ind w:left="3544" w:right="-568"/>
        <w:rPr>
          <w:color w:val="auto"/>
          <w:sz w:val="22"/>
          <w:szCs w:val="22"/>
        </w:rPr>
      </w:pPr>
    </w:p>
    <w:p w:rsidR="00C42087" w:rsidRPr="00EC0E6A" w:rsidRDefault="00C42087" w:rsidP="00EC0E6A">
      <w:pPr>
        <w:ind w:left="-567" w:right="-568" w:firstLine="540"/>
        <w:jc w:val="both"/>
        <w:rPr>
          <w:sz w:val="22"/>
          <w:szCs w:val="22"/>
        </w:rPr>
      </w:pPr>
    </w:p>
    <w:p w:rsidR="00C42087" w:rsidRPr="00EC0E6A" w:rsidRDefault="00C42087" w:rsidP="00EC0E6A">
      <w:pPr>
        <w:pStyle w:val="Recuodecorpodetexto"/>
        <w:widowControl/>
        <w:ind w:left="-567" w:right="-568" w:firstLine="540"/>
        <w:rPr>
          <w:color w:val="auto"/>
          <w:sz w:val="22"/>
          <w:szCs w:val="22"/>
        </w:rPr>
      </w:pPr>
      <w:r w:rsidRPr="00EC0E6A">
        <w:rPr>
          <w:sz w:val="22"/>
          <w:szCs w:val="22"/>
        </w:rPr>
        <w:t xml:space="preserve">O GOVERNADOR </w:t>
      </w:r>
      <w:r w:rsidRPr="00EC0E6A">
        <w:rPr>
          <w:color w:val="auto"/>
          <w:sz w:val="22"/>
          <w:szCs w:val="22"/>
        </w:rPr>
        <w:t>DO ESTADO DE RONDÔNIA, no uso das atribuições que lhe confere o artigo 65, inciso V, da Constituição Estadual; e</w:t>
      </w:r>
    </w:p>
    <w:p w:rsidR="00C42087" w:rsidRPr="00EC0E6A" w:rsidRDefault="00C42087" w:rsidP="00EC0E6A">
      <w:pPr>
        <w:pStyle w:val="Recuodecorpodetexto"/>
        <w:widowControl/>
        <w:ind w:left="-567" w:right="-568" w:firstLine="540"/>
        <w:rPr>
          <w:color w:val="auto"/>
          <w:sz w:val="22"/>
          <w:szCs w:val="22"/>
        </w:rPr>
      </w:pPr>
    </w:p>
    <w:p w:rsidR="00C42087" w:rsidRPr="00EC0E6A" w:rsidRDefault="00C42087" w:rsidP="00EC0E6A">
      <w:pPr>
        <w:pStyle w:val="Recuodecorpodetexto"/>
        <w:widowControl/>
        <w:ind w:left="-567" w:right="-568" w:firstLine="540"/>
        <w:rPr>
          <w:color w:val="auto"/>
          <w:sz w:val="22"/>
          <w:szCs w:val="22"/>
        </w:rPr>
      </w:pPr>
      <w:r w:rsidRPr="00EC0E6A">
        <w:rPr>
          <w:color w:val="auto"/>
          <w:sz w:val="22"/>
          <w:szCs w:val="22"/>
        </w:rPr>
        <w:t>CONSIDERANDO a necessidade de exercer a opção prevista nos termos do inciso I do artigo 19 da Lei Complementar Federal nº 123, de 14 de dezembro de 2006, par</w:t>
      </w:r>
      <w:r w:rsidR="006170B2">
        <w:rPr>
          <w:color w:val="auto"/>
          <w:sz w:val="22"/>
          <w:szCs w:val="22"/>
        </w:rPr>
        <w:t>a aplicação no exercício de 2012</w:t>
      </w:r>
      <w:bookmarkStart w:id="0" w:name="_GoBack"/>
      <w:bookmarkEnd w:id="0"/>
      <w:r w:rsidRPr="00EC0E6A">
        <w:rPr>
          <w:color w:val="auto"/>
          <w:sz w:val="22"/>
          <w:szCs w:val="22"/>
        </w:rPr>
        <w:t>:</w:t>
      </w:r>
    </w:p>
    <w:p w:rsidR="00C42087" w:rsidRPr="00EC0E6A" w:rsidRDefault="00C42087" w:rsidP="00EC0E6A">
      <w:pPr>
        <w:pStyle w:val="Recuodecorpodetexto"/>
        <w:widowControl/>
        <w:ind w:left="-567" w:right="-568" w:firstLine="540"/>
        <w:rPr>
          <w:color w:val="auto"/>
          <w:sz w:val="22"/>
          <w:szCs w:val="22"/>
        </w:rPr>
      </w:pPr>
    </w:p>
    <w:p w:rsidR="00C42087" w:rsidRPr="00EC0E6A" w:rsidRDefault="00C42087" w:rsidP="00EC0E6A">
      <w:pPr>
        <w:pStyle w:val="Recuodecorpodetexto"/>
        <w:widowControl/>
        <w:ind w:left="-567" w:right="-568" w:firstLine="540"/>
        <w:rPr>
          <w:color w:val="auto"/>
          <w:sz w:val="22"/>
          <w:szCs w:val="22"/>
          <w:u w:val="words"/>
        </w:rPr>
      </w:pPr>
      <w:r w:rsidRPr="00EC0E6A">
        <w:rPr>
          <w:color w:val="auto"/>
          <w:sz w:val="22"/>
          <w:szCs w:val="22"/>
          <w:u w:val="words"/>
        </w:rPr>
        <w:t>D E C R E T A</w:t>
      </w:r>
    </w:p>
    <w:p w:rsidR="00C42087" w:rsidRPr="00EC0E6A" w:rsidRDefault="00C42087" w:rsidP="00EC0E6A">
      <w:pPr>
        <w:pStyle w:val="Recuodecorpodetexto"/>
        <w:widowControl/>
        <w:ind w:left="-567" w:right="-568" w:firstLine="540"/>
        <w:rPr>
          <w:color w:val="auto"/>
          <w:sz w:val="22"/>
          <w:szCs w:val="22"/>
          <w:u w:val="words"/>
        </w:rPr>
      </w:pPr>
    </w:p>
    <w:p w:rsidR="00C42087" w:rsidRPr="00EC0E6A" w:rsidRDefault="00C42087" w:rsidP="00EC0E6A">
      <w:pPr>
        <w:pStyle w:val="Recuodecorpodetexto"/>
        <w:widowControl/>
        <w:ind w:left="-567" w:right="-568" w:firstLine="539"/>
        <w:rPr>
          <w:bCs/>
          <w:color w:val="auto"/>
          <w:sz w:val="22"/>
          <w:szCs w:val="22"/>
        </w:rPr>
      </w:pPr>
      <w:proofErr w:type="gramStart"/>
      <w:r w:rsidRPr="008B1BCD">
        <w:rPr>
          <w:color w:val="auto"/>
          <w:sz w:val="22"/>
          <w:szCs w:val="22"/>
        </w:rPr>
        <w:t>Art. 1º</w:t>
      </w:r>
      <w:r w:rsidRPr="00EC0E6A">
        <w:rPr>
          <w:color w:val="auto"/>
          <w:sz w:val="22"/>
          <w:szCs w:val="22"/>
        </w:rPr>
        <w:t xml:space="preserve"> Nos termos do inciso I do artigo 19 da Lei Complementar Federal nº 123, de 14 de dezembro de 2006, da Lei Estadual nº 1707, de 15 de janeiro de 2007, e do artigo 16 da Resolução CGSN nº 4, de 30 de maio de 2007, o Governo do estado de Rondônia opta pela aplicação, no território</w:t>
      </w:r>
      <w:r w:rsidR="00EC0E6A" w:rsidRPr="00EC0E6A">
        <w:rPr>
          <w:color w:val="auto"/>
          <w:sz w:val="22"/>
          <w:szCs w:val="22"/>
        </w:rPr>
        <w:t xml:space="preserve"> do estado, no exercício de 2012</w:t>
      </w:r>
      <w:r w:rsidRPr="00EC0E6A">
        <w:rPr>
          <w:color w:val="auto"/>
          <w:sz w:val="22"/>
          <w:szCs w:val="22"/>
        </w:rPr>
        <w:t>, da faixa de receita bruta anua</w:t>
      </w:r>
      <w:r w:rsidR="00EC0E6A" w:rsidRPr="00EC0E6A">
        <w:rPr>
          <w:color w:val="auto"/>
          <w:sz w:val="22"/>
          <w:szCs w:val="22"/>
        </w:rPr>
        <w:t>l até o limite máximo de R$ 1.26</w:t>
      </w:r>
      <w:r w:rsidRPr="00EC0E6A">
        <w:rPr>
          <w:color w:val="auto"/>
          <w:sz w:val="22"/>
          <w:szCs w:val="22"/>
        </w:rPr>
        <w:t xml:space="preserve">0.000,00 (um milhão e duzentos </w:t>
      </w:r>
      <w:r w:rsidR="00EC0E6A" w:rsidRPr="00EC0E6A">
        <w:rPr>
          <w:color w:val="auto"/>
          <w:sz w:val="22"/>
          <w:szCs w:val="22"/>
        </w:rPr>
        <w:t xml:space="preserve">e sessenta </w:t>
      </w:r>
      <w:r w:rsidRPr="00EC0E6A">
        <w:rPr>
          <w:color w:val="auto"/>
          <w:sz w:val="22"/>
          <w:szCs w:val="22"/>
        </w:rPr>
        <w:t>mil reais), para efeito de recolhimento do ICMS na forma do Simples Nacional.</w:t>
      </w:r>
      <w:proofErr w:type="gramEnd"/>
    </w:p>
    <w:p w:rsidR="00C42087" w:rsidRPr="00EC0E6A" w:rsidRDefault="00C42087" w:rsidP="00EC0E6A">
      <w:pPr>
        <w:pStyle w:val="Recuodecorpodetexto"/>
        <w:widowControl/>
        <w:ind w:left="-567" w:right="-568"/>
        <w:rPr>
          <w:color w:val="auto"/>
          <w:sz w:val="22"/>
          <w:szCs w:val="22"/>
        </w:rPr>
      </w:pPr>
      <w:r w:rsidRPr="00EC0E6A">
        <w:rPr>
          <w:color w:val="auto"/>
          <w:sz w:val="22"/>
          <w:szCs w:val="22"/>
        </w:rPr>
        <w:t xml:space="preserve"> </w:t>
      </w:r>
    </w:p>
    <w:p w:rsidR="00C42087" w:rsidRPr="00EC0E6A" w:rsidRDefault="00C42087" w:rsidP="00EC0E6A">
      <w:pPr>
        <w:pStyle w:val="Recuodecorpodetexto"/>
        <w:widowControl/>
        <w:ind w:left="-567" w:right="-568" w:firstLine="540"/>
        <w:rPr>
          <w:color w:val="auto"/>
          <w:sz w:val="22"/>
          <w:szCs w:val="22"/>
        </w:rPr>
      </w:pPr>
      <w:r w:rsidRPr="008B1BCD">
        <w:rPr>
          <w:sz w:val="22"/>
          <w:szCs w:val="22"/>
        </w:rPr>
        <w:t>Art. 2º</w:t>
      </w:r>
      <w:r w:rsidRPr="00EC0E6A">
        <w:rPr>
          <w:sz w:val="22"/>
          <w:szCs w:val="22"/>
        </w:rPr>
        <w:t xml:space="preserve"> </w:t>
      </w:r>
      <w:r w:rsidRPr="00EC0E6A">
        <w:rPr>
          <w:color w:val="auto"/>
          <w:sz w:val="22"/>
          <w:szCs w:val="22"/>
        </w:rPr>
        <w:t>Este Decreto entra em v</w:t>
      </w:r>
      <w:r w:rsidR="00EC0E6A" w:rsidRPr="00EC0E6A">
        <w:rPr>
          <w:color w:val="auto"/>
          <w:sz w:val="22"/>
          <w:szCs w:val="22"/>
        </w:rPr>
        <w:t>igor na data de sua publicação.</w:t>
      </w:r>
    </w:p>
    <w:p w:rsidR="00EC0E6A" w:rsidRPr="00EC0E6A" w:rsidRDefault="00EC0E6A" w:rsidP="00EC0E6A">
      <w:pPr>
        <w:pStyle w:val="Recuodecorpodetexto"/>
        <w:widowControl/>
        <w:ind w:left="-567" w:right="-568" w:firstLine="540"/>
        <w:rPr>
          <w:color w:val="auto"/>
          <w:sz w:val="22"/>
          <w:szCs w:val="22"/>
        </w:rPr>
      </w:pPr>
    </w:p>
    <w:p w:rsidR="00C42087" w:rsidRPr="00EC0E6A" w:rsidRDefault="00C42087" w:rsidP="00EC0E6A">
      <w:pPr>
        <w:pStyle w:val="Recuodecorpodetexto"/>
        <w:widowControl/>
        <w:ind w:left="-567" w:right="-568" w:firstLine="540"/>
        <w:rPr>
          <w:color w:val="auto"/>
          <w:sz w:val="22"/>
          <w:szCs w:val="22"/>
        </w:rPr>
      </w:pPr>
      <w:r w:rsidRPr="00EC0E6A">
        <w:rPr>
          <w:color w:val="auto"/>
          <w:sz w:val="22"/>
          <w:szCs w:val="22"/>
        </w:rPr>
        <w:t>Palácio do Governo do Estado de Rondônia, em</w:t>
      </w:r>
      <w:r w:rsidR="008B1BCD">
        <w:rPr>
          <w:color w:val="auto"/>
          <w:sz w:val="22"/>
          <w:szCs w:val="22"/>
        </w:rPr>
        <w:t xml:space="preserve"> 19</w:t>
      </w:r>
      <w:r w:rsidRPr="00EC0E6A">
        <w:rPr>
          <w:color w:val="auto"/>
          <w:sz w:val="22"/>
          <w:szCs w:val="22"/>
        </w:rPr>
        <w:t xml:space="preserve"> de outubro de 2011, 123º da República.</w:t>
      </w:r>
    </w:p>
    <w:p w:rsidR="00C42087" w:rsidRPr="00EC0E6A" w:rsidRDefault="00C42087" w:rsidP="00EC0E6A">
      <w:pPr>
        <w:ind w:left="-567" w:right="-568"/>
        <w:jc w:val="both"/>
        <w:rPr>
          <w:bCs/>
          <w:sz w:val="22"/>
          <w:szCs w:val="22"/>
        </w:rPr>
      </w:pPr>
    </w:p>
    <w:p w:rsidR="00C42087" w:rsidRPr="00EC0E6A" w:rsidRDefault="00C42087" w:rsidP="00EC0E6A">
      <w:pPr>
        <w:ind w:left="-567" w:right="-568"/>
        <w:jc w:val="both"/>
        <w:rPr>
          <w:bCs/>
          <w:sz w:val="22"/>
          <w:szCs w:val="22"/>
        </w:rPr>
      </w:pPr>
    </w:p>
    <w:p w:rsidR="00C42087" w:rsidRPr="00EC0E6A" w:rsidRDefault="00C42087" w:rsidP="00EC0E6A">
      <w:pPr>
        <w:ind w:left="-567" w:right="-568"/>
        <w:jc w:val="both"/>
        <w:rPr>
          <w:bCs/>
          <w:sz w:val="22"/>
          <w:szCs w:val="22"/>
        </w:rPr>
      </w:pPr>
    </w:p>
    <w:p w:rsidR="00C42087" w:rsidRPr="00EC0E6A" w:rsidRDefault="00C42087" w:rsidP="00EC0E6A">
      <w:pPr>
        <w:ind w:left="-567" w:right="-568"/>
        <w:jc w:val="center"/>
        <w:rPr>
          <w:sz w:val="22"/>
          <w:szCs w:val="22"/>
        </w:rPr>
      </w:pPr>
      <w:proofErr w:type="gramStart"/>
      <w:r w:rsidRPr="00EC0E6A">
        <w:rPr>
          <w:sz w:val="22"/>
          <w:szCs w:val="22"/>
        </w:rPr>
        <w:t>CONFÚCIO AIRES MOURA</w:t>
      </w:r>
      <w:proofErr w:type="gramEnd"/>
    </w:p>
    <w:p w:rsidR="00C42087" w:rsidRPr="00EC0E6A" w:rsidRDefault="00C42087" w:rsidP="00EC0E6A">
      <w:pPr>
        <w:ind w:left="-567" w:right="-568"/>
        <w:jc w:val="center"/>
        <w:rPr>
          <w:sz w:val="22"/>
          <w:szCs w:val="22"/>
        </w:rPr>
      </w:pPr>
      <w:r w:rsidRPr="00EC0E6A">
        <w:rPr>
          <w:sz w:val="22"/>
          <w:szCs w:val="22"/>
        </w:rPr>
        <w:t>Governador</w:t>
      </w:r>
    </w:p>
    <w:p w:rsidR="00C42087" w:rsidRPr="00EC0E6A" w:rsidRDefault="00C42087" w:rsidP="00EC0E6A">
      <w:pPr>
        <w:ind w:left="-567" w:right="-568"/>
        <w:jc w:val="center"/>
        <w:rPr>
          <w:sz w:val="22"/>
          <w:szCs w:val="22"/>
        </w:rPr>
      </w:pPr>
    </w:p>
    <w:p w:rsidR="00C42087" w:rsidRPr="00EC0E6A" w:rsidRDefault="00C42087" w:rsidP="00EC0E6A">
      <w:pPr>
        <w:ind w:left="-567" w:right="-568"/>
        <w:jc w:val="center"/>
        <w:rPr>
          <w:sz w:val="22"/>
          <w:szCs w:val="22"/>
        </w:rPr>
      </w:pPr>
    </w:p>
    <w:p w:rsidR="00C42087" w:rsidRPr="00EC0E6A" w:rsidRDefault="00C42087" w:rsidP="00EC0E6A">
      <w:pPr>
        <w:ind w:left="-567" w:right="-568"/>
        <w:jc w:val="center"/>
        <w:rPr>
          <w:sz w:val="22"/>
          <w:szCs w:val="22"/>
        </w:rPr>
      </w:pPr>
      <w:r w:rsidRPr="00EC0E6A">
        <w:rPr>
          <w:sz w:val="22"/>
          <w:szCs w:val="22"/>
        </w:rPr>
        <w:t>BENEDITO ANTÔNIO ALVES</w:t>
      </w:r>
    </w:p>
    <w:p w:rsidR="00C42087" w:rsidRPr="00EC0E6A" w:rsidRDefault="00C42087" w:rsidP="00EC0E6A">
      <w:pPr>
        <w:ind w:left="-567" w:right="-568"/>
        <w:jc w:val="center"/>
        <w:rPr>
          <w:sz w:val="22"/>
          <w:szCs w:val="22"/>
        </w:rPr>
      </w:pPr>
      <w:r w:rsidRPr="00EC0E6A">
        <w:rPr>
          <w:sz w:val="22"/>
          <w:szCs w:val="22"/>
        </w:rPr>
        <w:t>Secretário de Estado de Finanças</w:t>
      </w:r>
    </w:p>
    <w:p w:rsidR="00C42087" w:rsidRPr="00EC0E6A" w:rsidRDefault="00C42087" w:rsidP="00EC0E6A">
      <w:pPr>
        <w:ind w:left="-567" w:right="-568"/>
        <w:jc w:val="center"/>
        <w:rPr>
          <w:sz w:val="22"/>
          <w:szCs w:val="22"/>
        </w:rPr>
      </w:pPr>
    </w:p>
    <w:p w:rsidR="00C42087" w:rsidRPr="00EC0E6A" w:rsidRDefault="00C42087" w:rsidP="00EC0E6A">
      <w:pPr>
        <w:ind w:right="-568"/>
        <w:rPr>
          <w:sz w:val="22"/>
          <w:szCs w:val="22"/>
        </w:rPr>
      </w:pPr>
    </w:p>
    <w:p w:rsidR="00C42087" w:rsidRPr="00EC0E6A" w:rsidRDefault="00C42087" w:rsidP="00EC0E6A">
      <w:pPr>
        <w:ind w:left="-567" w:right="-568"/>
        <w:jc w:val="center"/>
        <w:rPr>
          <w:sz w:val="22"/>
          <w:szCs w:val="22"/>
        </w:rPr>
      </w:pPr>
      <w:r w:rsidRPr="00EC0E6A">
        <w:rPr>
          <w:sz w:val="22"/>
          <w:szCs w:val="22"/>
        </w:rPr>
        <w:t>WAGNER LUÍS DE SOUZA</w:t>
      </w:r>
    </w:p>
    <w:p w:rsidR="00C42087" w:rsidRPr="00EC0E6A" w:rsidRDefault="00EC0E6A" w:rsidP="00EC0E6A">
      <w:pPr>
        <w:ind w:left="-567" w:right="-568"/>
        <w:jc w:val="center"/>
        <w:rPr>
          <w:sz w:val="22"/>
          <w:szCs w:val="22"/>
        </w:rPr>
      </w:pPr>
      <w:r w:rsidRPr="00EC0E6A">
        <w:rPr>
          <w:sz w:val="22"/>
          <w:szCs w:val="22"/>
        </w:rPr>
        <w:t>Secretário-Adjunto de Finanças</w:t>
      </w:r>
    </w:p>
    <w:p w:rsidR="00EC0E6A" w:rsidRPr="00EC0E6A" w:rsidRDefault="00EC0E6A" w:rsidP="00EC0E6A">
      <w:pPr>
        <w:ind w:left="-567" w:right="-568"/>
        <w:jc w:val="center"/>
        <w:rPr>
          <w:sz w:val="22"/>
          <w:szCs w:val="22"/>
        </w:rPr>
      </w:pPr>
    </w:p>
    <w:p w:rsidR="00C42087" w:rsidRPr="00EC0E6A" w:rsidRDefault="00C42087" w:rsidP="00EC0E6A">
      <w:pPr>
        <w:ind w:left="-567" w:right="-568"/>
        <w:jc w:val="center"/>
        <w:rPr>
          <w:sz w:val="22"/>
          <w:szCs w:val="22"/>
        </w:rPr>
      </w:pPr>
      <w:r w:rsidRPr="00EC0E6A">
        <w:rPr>
          <w:sz w:val="22"/>
          <w:szCs w:val="22"/>
        </w:rPr>
        <w:t xml:space="preserve">MARIA DO SOCORRO BARBOSA PEREIRA </w:t>
      </w:r>
    </w:p>
    <w:p w:rsidR="00571DF8" w:rsidRPr="00EC0E6A" w:rsidRDefault="00C42087" w:rsidP="00EC0E6A">
      <w:pPr>
        <w:ind w:left="-567" w:right="-568"/>
        <w:jc w:val="center"/>
        <w:rPr>
          <w:sz w:val="22"/>
          <w:szCs w:val="22"/>
        </w:rPr>
      </w:pPr>
      <w:r w:rsidRPr="00EC0E6A">
        <w:rPr>
          <w:sz w:val="22"/>
          <w:szCs w:val="22"/>
        </w:rPr>
        <w:t xml:space="preserve">Coordenadora-Geral da Receita Estadual </w:t>
      </w:r>
    </w:p>
    <w:sectPr w:rsidR="00571DF8" w:rsidRPr="00EC0E6A" w:rsidSect="0024153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45" w:rsidRDefault="00A35445" w:rsidP="00C42087">
      <w:r>
        <w:separator/>
      </w:r>
    </w:p>
  </w:endnote>
  <w:endnote w:type="continuationSeparator" w:id="0">
    <w:p w:rsidR="00A35445" w:rsidRDefault="00A35445" w:rsidP="00C4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45" w:rsidRDefault="00A35445" w:rsidP="00C42087">
      <w:r>
        <w:separator/>
      </w:r>
    </w:p>
  </w:footnote>
  <w:footnote w:type="continuationSeparator" w:id="0">
    <w:p w:rsidR="00A35445" w:rsidRDefault="00A35445" w:rsidP="00C42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87" w:rsidRDefault="00C42087" w:rsidP="00C42087">
    <w:pPr>
      <w:pStyle w:val="Cabealho"/>
      <w:jc w:val="center"/>
    </w:pPr>
    <w: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381131394" r:id="rId2"/>
      </w:object>
    </w:r>
  </w:p>
  <w:p w:rsidR="00C42087" w:rsidRPr="00C42087" w:rsidRDefault="00C42087" w:rsidP="00C42087">
    <w:pPr>
      <w:tabs>
        <w:tab w:val="center" w:pos="4252"/>
        <w:tab w:val="right" w:pos="8504"/>
      </w:tabs>
      <w:jc w:val="center"/>
      <w:rPr>
        <w:b/>
        <w:sz w:val="28"/>
        <w:szCs w:val="28"/>
      </w:rPr>
    </w:pPr>
    <w:r w:rsidRPr="00C42087">
      <w:rPr>
        <w:b/>
        <w:sz w:val="28"/>
        <w:szCs w:val="28"/>
      </w:rPr>
      <w:t>GOVERNO DO ESTADO DE RONDÔNIA</w:t>
    </w:r>
  </w:p>
  <w:p w:rsidR="00C42087" w:rsidRPr="00C42087" w:rsidRDefault="00C42087" w:rsidP="00C42087">
    <w:pPr>
      <w:keepNext/>
      <w:jc w:val="center"/>
      <w:outlineLvl w:val="3"/>
      <w:rPr>
        <w:b/>
        <w:sz w:val="26"/>
        <w:szCs w:val="26"/>
      </w:rPr>
    </w:pPr>
    <w:r w:rsidRPr="00C42087">
      <w:rPr>
        <w:b/>
        <w:sz w:val="28"/>
        <w:szCs w:val="28"/>
      </w:rPr>
      <w:t>GOVERNADORIA</w:t>
    </w:r>
  </w:p>
  <w:p w:rsidR="00C42087" w:rsidRDefault="00C42087" w:rsidP="00C42087">
    <w:pPr>
      <w:pStyle w:val="Cabealho"/>
      <w:jc w:val="cent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2087"/>
    <w:rsid w:val="00241537"/>
    <w:rsid w:val="00512A2F"/>
    <w:rsid w:val="00571DF8"/>
    <w:rsid w:val="006170B2"/>
    <w:rsid w:val="00767300"/>
    <w:rsid w:val="008B1BCD"/>
    <w:rsid w:val="00A35445"/>
    <w:rsid w:val="00C135C6"/>
    <w:rsid w:val="00C42087"/>
    <w:rsid w:val="00E51D8C"/>
    <w:rsid w:val="00E61DE6"/>
    <w:rsid w:val="00EC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2087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20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4208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42087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42087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20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20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0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0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08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2087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20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4208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42087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42087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20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20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0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0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08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SEFIN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BRANDÃO</dc:creator>
  <cp:keywords/>
  <dc:description/>
  <cp:lastModifiedBy>CGAG  GOVERNO DO ESTADO DE R</cp:lastModifiedBy>
  <cp:revision>3</cp:revision>
  <cp:lastPrinted>2011-10-06T15:57:00Z</cp:lastPrinted>
  <dcterms:created xsi:type="dcterms:W3CDTF">2011-10-19T12:34:00Z</dcterms:created>
  <dcterms:modified xsi:type="dcterms:W3CDTF">2011-10-26T14:50:00Z</dcterms:modified>
</cp:coreProperties>
</file>