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ED" w:rsidRDefault="007267ED" w:rsidP="007267ED">
      <w:pPr>
        <w:jc w:val="center"/>
      </w:pPr>
      <w:r>
        <w:t>DECRETO N.</w:t>
      </w:r>
      <w:r w:rsidR="001F24F2">
        <w:t xml:space="preserve"> 16.24</w:t>
      </w:r>
      <w:r w:rsidR="00C1042D">
        <w:t>9</w:t>
      </w:r>
      <w:r w:rsidRPr="00FA27C4">
        <w:t xml:space="preserve">, DE </w:t>
      </w:r>
      <w:r w:rsidR="001F24F2">
        <w:t>10</w:t>
      </w:r>
      <w:r w:rsidRPr="00FA27C4">
        <w:t xml:space="preserve"> DE </w:t>
      </w:r>
      <w:r w:rsidR="001F24F2">
        <w:t>OUTUBRO</w:t>
      </w:r>
      <w:r w:rsidRPr="00FA27C4">
        <w:t xml:space="preserve"> DE 20</w:t>
      </w:r>
      <w:r>
        <w:t>11</w:t>
      </w:r>
      <w:r w:rsidRPr="00FA27C4">
        <w:t>.</w:t>
      </w:r>
    </w:p>
    <w:p w:rsidR="00453FBB" w:rsidRPr="00FA27C4" w:rsidRDefault="00453FBB" w:rsidP="007267ED">
      <w:pPr>
        <w:jc w:val="center"/>
      </w:pPr>
      <w:r w:rsidRPr="009A10C9">
        <w:rPr>
          <w:i/>
        </w:rPr>
        <w:t xml:space="preserve">DOE Nº </w:t>
      </w:r>
      <w:r>
        <w:rPr>
          <w:i/>
        </w:rPr>
        <w:t>1834</w:t>
      </w:r>
      <w:r w:rsidRPr="009A10C9">
        <w:rPr>
          <w:i/>
        </w:rPr>
        <w:t xml:space="preserve">, DE </w:t>
      </w:r>
      <w:r>
        <w:rPr>
          <w:i/>
        </w:rPr>
        <w:t>10</w:t>
      </w:r>
      <w:r w:rsidRPr="009A10C9">
        <w:rPr>
          <w:i/>
        </w:rPr>
        <w:t xml:space="preserve"> DE </w:t>
      </w:r>
      <w:r>
        <w:rPr>
          <w:i/>
        </w:rPr>
        <w:t>OUTUBRO DE 2011.</w:t>
      </w:r>
    </w:p>
    <w:p w:rsidR="007267ED" w:rsidRPr="00FA27C4" w:rsidRDefault="007267ED" w:rsidP="007267ED">
      <w:pPr>
        <w:pStyle w:val="Recuodecorpodetexto"/>
      </w:pPr>
    </w:p>
    <w:p w:rsidR="007267ED" w:rsidRPr="00FA27C4" w:rsidRDefault="007267ED" w:rsidP="007267ED">
      <w:pPr>
        <w:pStyle w:val="Recuodecorpodetexto"/>
        <w:rPr>
          <w:i w:val="0"/>
          <w:iCs w:val="0"/>
        </w:rPr>
      </w:pPr>
      <w:r w:rsidRPr="00FA27C4">
        <w:rPr>
          <w:i w:val="0"/>
          <w:iCs w:val="0"/>
        </w:rPr>
        <w:t xml:space="preserve">Dispõe sobre a </w:t>
      </w:r>
      <w:r>
        <w:rPr>
          <w:i w:val="0"/>
          <w:iCs w:val="0"/>
        </w:rPr>
        <w:t xml:space="preserve">exoneração </w:t>
      </w:r>
      <w:r w:rsidRPr="00FA27C4">
        <w:rPr>
          <w:i w:val="0"/>
          <w:iCs w:val="0"/>
        </w:rPr>
        <w:t>de Estagiários em Direito da Procuradoria Geral do Estado.</w:t>
      </w:r>
    </w:p>
    <w:p w:rsidR="007267ED" w:rsidRPr="00FA27C4" w:rsidRDefault="007267ED" w:rsidP="007267ED">
      <w:pPr>
        <w:jc w:val="both"/>
      </w:pPr>
    </w:p>
    <w:p w:rsidR="007267ED" w:rsidRPr="00FA27C4" w:rsidRDefault="007267ED" w:rsidP="007267ED">
      <w:pPr>
        <w:pStyle w:val="Recuodecorpodetexto2"/>
      </w:pPr>
      <w:r w:rsidRPr="00B202C3">
        <w:t>O GOVERNADOR DO ESTADO DE RONDÔNIA, no uso das atribuições que lhe confere o art</w:t>
      </w:r>
      <w:r w:rsidR="00AB2F89">
        <w:t>igo</w:t>
      </w:r>
      <w:r w:rsidRPr="00B202C3">
        <w:t xml:space="preserve"> 65, inciso V, da Constituição Estadual e, nos termos do artigo 2º, da Lei Complementar n</w:t>
      </w:r>
      <w:r>
        <w:t>.</w:t>
      </w:r>
      <w:r w:rsidRPr="00B202C3">
        <w:t xml:space="preserve"> 328, de 13 de dezembro de 2005,</w:t>
      </w:r>
    </w:p>
    <w:p w:rsidR="007267ED" w:rsidRPr="00FA27C4" w:rsidRDefault="007267ED" w:rsidP="007267ED">
      <w:pPr>
        <w:pStyle w:val="Recuodecorpodetexto2"/>
      </w:pPr>
    </w:p>
    <w:p w:rsidR="007267ED" w:rsidRPr="00FA27C4" w:rsidRDefault="007267ED" w:rsidP="007267ED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  <w:jc w:val="both"/>
      </w:pPr>
      <w:r>
        <w:t>Art. 1º Ficam exonerados d</w:t>
      </w:r>
      <w:r w:rsidRPr="00FA27C4">
        <w:t>o Q</w:t>
      </w:r>
      <w:r>
        <w:t>uadro de Estagiários em Direito</w:t>
      </w:r>
      <w:r w:rsidRPr="00FA27C4">
        <w:t xml:space="preserve"> da Procuradoria Geral do Estado, </w:t>
      </w:r>
      <w:r>
        <w:t xml:space="preserve">os estagiários constantes do Anexo único </w:t>
      </w:r>
      <w:r w:rsidR="00AB2F89">
        <w:t>a este</w:t>
      </w:r>
      <w:r>
        <w:t xml:space="preserve"> Decreto.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</w:pPr>
      <w:r w:rsidRPr="00FA27C4">
        <w:t xml:space="preserve">Art. </w:t>
      </w:r>
      <w:r>
        <w:t>2</w:t>
      </w:r>
      <w:r w:rsidRPr="00FA27C4">
        <w:t>º Este Decreto entra em vigor na data de sua publicação</w:t>
      </w:r>
      <w:r>
        <w:t>.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  <w:jc w:val="both"/>
      </w:pPr>
      <w:r w:rsidRPr="00FA27C4">
        <w:t>Palácio do Governo do Estado de Rondônia, em</w:t>
      </w:r>
      <w:r w:rsidR="001F24F2">
        <w:t xml:space="preserve"> 10 </w:t>
      </w:r>
      <w:r w:rsidRPr="00FA27C4">
        <w:t xml:space="preserve">de </w:t>
      </w:r>
      <w:r w:rsidR="001F24F2">
        <w:t>outubro</w:t>
      </w:r>
      <w:r w:rsidRPr="00FA27C4">
        <w:t xml:space="preserve"> de 20</w:t>
      </w:r>
      <w:r>
        <w:t>11</w:t>
      </w:r>
      <w:r w:rsidRPr="00FA27C4">
        <w:t>, 1</w:t>
      </w:r>
      <w:r>
        <w:t>23</w:t>
      </w:r>
      <w:r w:rsidRPr="00FA27C4">
        <w:t>º da República.</w:t>
      </w:r>
    </w:p>
    <w:p w:rsidR="007267ED" w:rsidRPr="00FA27C4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Pr="00FA27C4" w:rsidRDefault="007267ED" w:rsidP="007267ED">
      <w:pPr>
        <w:pStyle w:val="Ttulo1"/>
        <w:ind w:firstLine="0"/>
      </w:pPr>
      <w:proofErr w:type="gramStart"/>
      <w:r>
        <w:t>CONFÚCIO AIRES MOURA</w:t>
      </w:r>
      <w:proofErr w:type="gramEnd"/>
    </w:p>
    <w:p w:rsidR="007267ED" w:rsidRPr="00FA27C4" w:rsidRDefault="007267ED" w:rsidP="007267ED">
      <w:pPr>
        <w:jc w:val="center"/>
      </w:pPr>
      <w:r w:rsidRPr="00FA27C4">
        <w:t>Governador</w:t>
      </w: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Pr="00FA27C4" w:rsidRDefault="007267ED" w:rsidP="007267ED">
      <w:pPr>
        <w:pStyle w:val="Ttulo1"/>
        <w:ind w:firstLine="0"/>
      </w:pPr>
      <w:r>
        <w:t>VALDECIR SILVA MACIEL</w:t>
      </w:r>
    </w:p>
    <w:p w:rsidR="007267ED" w:rsidRDefault="007267ED" w:rsidP="007267ED">
      <w:pPr>
        <w:jc w:val="center"/>
      </w:pPr>
      <w:r w:rsidRPr="00FA27C4">
        <w:t>Pr</w:t>
      </w:r>
      <w:r>
        <w:t xml:space="preserve">ocurador </w:t>
      </w:r>
      <w:r w:rsidRPr="00FA27C4">
        <w:t>Geral do Estado</w:t>
      </w:r>
    </w:p>
    <w:p w:rsidR="007267ED" w:rsidRDefault="007267ED" w:rsidP="007267ED">
      <w:pPr>
        <w:jc w:val="center"/>
        <w:rPr>
          <w:b/>
        </w:rPr>
      </w:pPr>
      <w:r>
        <w:br w:type="page"/>
      </w:r>
      <w:r>
        <w:rPr>
          <w:b/>
        </w:rPr>
        <w:lastRenderedPageBreak/>
        <w:t>ANEXO ÚNICO</w:t>
      </w:r>
    </w:p>
    <w:p w:rsidR="007267ED" w:rsidRPr="00311DA7" w:rsidRDefault="007267ED" w:rsidP="007267ED">
      <w:pPr>
        <w:jc w:val="center"/>
        <w:rPr>
          <w:b/>
          <w:sz w:val="14"/>
        </w:rPr>
      </w:pPr>
    </w:p>
    <w:p w:rsidR="007267ED" w:rsidRDefault="007267ED" w:rsidP="007267ED">
      <w:pPr>
        <w:jc w:val="center"/>
        <w:rPr>
          <w:b/>
        </w:rPr>
      </w:pPr>
      <w:r>
        <w:rPr>
          <w:b/>
        </w:rPr>
        <w:t>ESTÁGIARIOS EXONERADOS DA</w:t>
      </w:r>
    </w:p>
    <w:p w:rsidR="007267ED" w:rsidRDefault="007267ED" w:rsidP="007267ED">
      <w:pPr>
        <w:jc w:val="center"/>
        <w:rPr>
          <w:b/>
        </w:rPr>
      </w:pPr>
      <w:r>
        <w:rPr>
          <w:b/>
        </w:rPr>
        <w:t>PROCURADORIA GERAL DO ESTADO</w:t>
      </w:r>
    </w:p>
    <w:p w:rsidR="007267ED" w:rsidRDefault="007267ED" w:rsidP="007267ED">
      <w:pPr>
        <w:jc w:val="center"/>
        <w:rPr>
          <w:b/>
        </w:rPr>
      </w:pPr>
    </w:p>
    <w:tbl>
      <w:tblPr>
        <w:tblStyle w:val="Tabelacomgrade"/>
        <w:tblW w:w="9754" w:type="dxa"/>
        <w:tblInd w:w="-616" w:type="dxa"/>
        <w:tblLayout w:type="fixed"/>
        <w:tblLook w:val="01E0"/>
      </w:tblPr>
      <w:tblGrid>
        <w:gridCol w:w="976"/>
        <w:gridCol w:w="6042"/>
        <w:gridCol w:w="2736"/>
      </w:tblGrid>
      <w:tr w:rsidR="007267ED" w:rsidRPr="00803C9F" w:rsidTr="007267ED">
        <w:tc>
          <w:tcPr>
            <w:tcW w:w="976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>ITEM</w:t>
            </w:r>
          </w:p>
        </w:tc>
        <w:tc>
          <w:tcPr>
            <w:tcW w:w="6042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>NOME</w:t>
            </w:r>
          </w:p>
        </w:tc>
        <w:tc>
          <w:tcPr>
            <w:tcW w:w="2736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 xml:space="preserve">DATA </w:t>
            </w:r>
            <w:r>
              <w:rPr>
                <w:b/>
              </w:rPr>
              <w:t>EXONERAÇÃO</w:t>
            </w:r>
          </w:p>
        </w:tc>
      </w:tr>
      <w:tr w:rsidR="007267ED" w:rsidRPr="00803C9F" w:rsidTr="007267ED">
        <w:tc>
          <w:tcPr>
            <w:tcW w:w="976" w:type="dxa"/>
          </w:tcPr>
          <w:p w:rsidR="007267ED" w:rsidRPr="00CE20C0" w:rsidRDefault="007267ED" w:rsidP="007267ED">
            <w:pPr>
              <w:ind w:right="44"/>
              <w:jc w:val="center"/>
            </w:pPr>
            <w:r w:rsidRPr="00CE20C0">
              <w:t>001</w:t>
            </w:r>
          </w:p>
        </w:tc>
        <w:tc>
          <w:tcPr>
            <w:tcW w:w="6042" w:type="dxa"/>
          </w:tcPr>
          <w:p w:rsidR="007267ED" w:rsidRPr="00CE20C0" w:rsidRDefault="00AB2F89" w:rsidP="00AB2F89">
            <w:pPr>
              <w:ind w:right="44"/>
              <w:jc w:val="both"/>
            </w:pPr>
            <w:r>
              <w:t>CAROLINA ALVES SEVERINO</w:t>
            </w:r>
          </w:p>
        </w:tc>
        <w:tc>
          <w:tcPr>
            <w:tcW w:w="2736" w:type="dxa"/>
          </w:tcPr>
          <w:p w:rsidR="007267ED" w:rsidRPr="00CE20C0" w:rsidRDefault="007267ED" w:rsidP="007267ED">
            <w:pPr>
              <w:ind w:right="44"/>
              <w:jc w:val="center"/>
            </w:pPr>
            <w:r>
              <w:t>01.10.2011</w:t>
            </w:r>
          </w:p>
        </w:tc>
      </w:tr>
      <w:tr w:rsidR="007267ED" w:rsidRPr="00803C9F" w:rsidTr="007267ED">
        <w:tc>
          <w:tcPr>
            <w:tcW w:w="976" w:type="dxa"/>
          </w:tcPr>
          <w:p w:rsidR="007267ED" w:rsidRPr="00CE20C0" w:rsidRDefault="007267ED" w:rsidP="007267ED">
            <w:pPr>
              <w:ind w:right="44"/>
              <w:jc w:val="center"/>
            </w:pPr>
            <w:r w:rsidRPr="00CE20C0">
              <w:t>002</w:t>
            </w:r>
          </w:p>
        </w:tc>
        <w:tc>
          <w:tcPr>
            <w:tcW w:w="6042" w:type="dxa"/>
          </w:tcPr>
          <w:p w:rsidR="007267ED" w:rsidRPr="00CE20C0" w:rsidRDefault="00AB2F89" w:rsidP="00AB2F89">
            <w:pPr>
              <w:ind w:right="44"/>
              <w:jc w:val="both"/>
            </w:pPr>
            <w:r>
              <w:t>ROSINEIDE COLARES CARVALHO</w:t>
            </w:r>
          </w:p>
        </w:tc>
        <w:tc>
          <w:tcPr>
            <w:tcW w:w="2736" w:type="dxa"/>
          </w:tcPr>
          <w:p w:rsidR="007267ED" w:rsidRDefault="007267ED" w:rsidP="007267ED">
            <w:pPr>
              <w:jc w:val="center"/>
            </w:pPr>
            <w:r>
              <w:t>01.10.2011</w:t>
            </w:r>
          </w:p>
        </w:tc>
      </w:tr>
    </w:tbl>
    <w:p w:rsidR="007267ED" w:rsidRDefault="007267ED"/>
    <w:sectPr w:rsidR="007267ED" w:rsidSect="007267E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BF" w:rsidRDefault="005936BF" w:rsidP="007267ED">
      <w:r>
        <w:separator/>
      </w:r>
    </w:p>
  </w:endnote>
  <w:endnote w:type="continuationSeparator" w:id="0">
    <w:p w:rsidR="005936BF" w:rsidRDefault="005936BF" w:rsidP="0072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BF" w:rsidRDefault="005936BF" w:rsidP="007267ED">
      <w:r>
        <w:separator/>
      </w:r>
    </w:p>
  </w:footnote>
  <w:footnote w:type="continuationSeparator" w:id="0">
    <w:p w:rsidR="005936BF" w:rsidRDefault="005936BF" w:rsidP="0072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D" w:rsidRDefault="007267ED" w:rsidP="007267ED">
    <w:pPr>
      <w:tabs>
        <w:tab w:val="left" w:pos="10350"/>
      </w:tabs>
      <w:ind w:right="-60"/>
      <w:jc w:val="center"/>
      <w:rPr>
        <w:b/>
      </w:rPr>
    </w:pPr>
    <w:r w:rsidRPr="00EF563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380095715" r:id="rId2"/>
      </w:object>
    </w:r>
  </w:p>
  <w:p w:rsidR="007267ED" w:rsidRDefault="007267ED" w:rsidP="007267ED">
    <w:pPr>
      <w:jc w:val="center"/>
      <w:rPr>
        <w:b/>
      </w:rPr>
    </w:pPr>
    <w:r>
      <w:rPr>
        <w:b/>
      </w:rPr>
      <w:t>GOVERNO DO ESTADO DE RONDÔNIA</w:t>
    </w:r>
  </w:p>
  <w:p w:rsidR="007267ED" w:rsidRDefault="007267ED" w:rsidP="007267ED">
    <w:pPr>
      <w:pStyle w:val="Cabealho"/>
      <w:jc w:val="center"/>
      <w:rPr>
        <w:b/>
      </w:rPr>
    </w:pPr>
    <w:r>
      <w:rPr>
        <w:b/>
      </w:rPr>
      <w:t>GOVERNADORIA</w:t>
    </w:r>
  </w:p>
  <w:p w:rsidR="007267ED" w:rsidRDefault="007267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267ED"/>
    <w:rsid w:val="001F24F2"/>
    <w:rsid w:val="002824EE"/>
    <w:rsid w:val="00453FBB"/>
    <w:rsid w:val="00533314"/>
    <w:rsid w:val="0057570E"/>
    <w:rsid w:val="005936BF"/>
    <w:rsid w:val="006811E8"/>
    <w:rsid w:val="007267ED"/>
    <w:rsid w:val="0087742F"/>
    <w:rsid w:val="00AB2F89"/>
    <w:rsid w:val="00C1042D"/>
    <w:rsid w:val="00D62D00"/>
    <w:rsid w:val="00E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67ED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67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267ED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7267E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267ED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2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2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2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E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CGAG  GOVERNO DO ESTADO DE R</dc:creator>
  <cp:keywords/>
  <dc:description/>
  <cp:lastModifiedBy>CGAG  GOVERNO DO ESTADO DE R</cp:lastModifiedBy>
  <cp:revision>7</cp:revision>
  <dcterms:created xsi:type="dcterms:W3CDTF">2011-10-07T12:57:00Z</dcterms:created>
  <dcterms:modified xsi:type="dcterms:W3CDTF">2011-10-14T15:08:00Z</dcterms:modified>
</cp:coreProperties>
</file>