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81" w:rsidRDefault="00F47F81" w:rsidP="00F4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DECRETO Nº</w:t>
      </w:r>
      <w:r>
        <w:rPr>
          <w:rFonts w:ascii="Times New Roman" w:hAnsi="Times New Roman" w:cs="Times New Roman"/>
          <w:sz w:val="24"/>
          <w:szCs w:val="24"/>
        </w:rPr>
        <w:t xml:space="preserve"> 1.61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25 DE OUTUBRO DE l</w:t>
      </w:r>
      <w:r w:rsidRPr="001830F2">
        <w:rPr>
          <w:rFonts w:ascii="Times New Roman" w:hAnsi="Times New Roman" w:cs="Times New Roman"/>
          <w:sz w:val="24"/>
          <w:szCs w:val="24"/>
        </w:rPr>
        <w:t>983.</w:t>
      </w:r>
    </w:p>
    <w:p w:rsidR="00F47F81" w:rsidRPr="001830F2" w:rsidRDefault="00F47F81" w:rsidP="00F4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Publicado no Diário Oficial nº 441, de 31 de </w:t>
      </w:r>
      <w:r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1983.</w:t>
      </w:r>
    </w:p>
    <w:p w:rsidR="00F47F81" w:rsidRPr="001830F2" w:rsidRDefault="00F47F81" w:rsidP="00F4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F81" w:rsidRPr="001830F2" w:rsidRDefault="00F47F81" w:rsidP="00F47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F81" w:rsidRDefault="00F47F81" w:rsidP="00F47F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O GOVERNADOR DO ESTADO DE RONDÔNIA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0F2">
        <w:rPr>
          <w:rFonts w:ascii="Times New Roman" w:hAnsi="Times New Roman" w:cs="Times New Roman"/>
          <w:sz w:val="24"/>
          <w:szCs w:val="24"/>
        </w:rPr>
        <w:t xml:space="preserve"> </w:t>
      </w:r>
      <w:r w:rsidRPr="00F47F81">
        <w:rPr>
          <w:rFonts w:ascii="Times New Roman" w:hAnsi="Times New Roman" w:cs="Times New Roman"/>
          <w:sz w:val="24"/>
          <w:szCs w:val="24"/>
        </w:rPr>
        <w:t>no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F81">
        <w:rPr>
          <w:rFonts w:ascii="Times New Roman" w:hAnsi="Times New Roman" w:cs="Times New Roman"/>
          <w:sz w:val="24"/>
          <w:szCs w:val="24"/>
        </w:rPr>
        <w:t>de suas atribuições legais.</w:t>
      </w:r>
    </w:p>
    <w:p w:rsidR="00F47F81" w:rsidRDefault="00F47F81" w:rsidP="00F47F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7F81" w:rsidRDefault="00F47F81" w:rsidP="00F47F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0D3E">
        <w:rPr>
          <w:rFonts w:ascii="Times New Roman" w:hAnsi="Times New Roman" w:cs="Times New Roman"/>
          <w:sz w:val="24"/>
          <w:szCs w:val="24"/>
        </w:rPr>
        <w:t>D E C R E T A:</w:t>
      </w:r>
    </w:p>
    <w:p w:rsidR="00F47F81" w:rsidRDefault="00F47F81" w:rsidP="00F47F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7F81" w:rsidRDefault="00F47F81" w:rsidP="00CF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411">
        <w:rPr>
          <w:rFonts w:ascii="Times New Roman" w:hAnsi="Times New Roman" w:cs="Times New Roman"/>
          <w:sz w:val="24"/>
          <w:szCs w:val="24"/>
        </w:rPr>
        <w:t xml:space="preserve">Art. lº - </w:t>
      </w:r>
      <w:r w:rsidRPr="00F47F81">
        <w:rPr>
          <w:rFonts w:ascii="Times New Roman" w:hAnsi="Times New Roman" w:cs="Times New Roman"/>
          <w:sz w:val="24"/>
          <w:szCs w:val="24"/>
        </w:rPr>
        <w:t>Fica alterada a Programação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F81">
        <w:rPr>
          <w:rFonts w:ascii="Times New Roman" w:hAnsi="Times New Roman" w:cs="Times New Roman"/>
          <w:sz w:val="24"/>
          <w:szCs w:val="24"/>
        </w:rPr>
        <w:t>Quotas Trimestrais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F9" w:rsidRPr="00CF07F9">
        <w:rPr>
          <w:rFonts w:ascii="Times New Roman" w:hAnsi="Times New Roman" w:cs="Times New Roman"/>
          <w:sz w:val="24"/>
          <w:szCs w:val="24"/>
        </w:rPr>
        <w:t>Orçamento Vigente da Procuradoria Geral</w:t>
      </w:r>
      <w:r w:rsidR="00CF07F9">
        <w:rPr>
          <w:rFonts w:ascii="Times New Roman" w:hAnsi="Times New Roman" w:cs="Times New Roman"/>
          <w:sz w:val="24"/>
          <w:szCs w:val="24"/>
        </w:rPr>
        <w:t xml:space="preserve"> </w:t>
      </w:r>
      <w:r w:rsidR="00CF07F9" w:rsidRPr="00CF07F9">
        <w:rPr>
          <w:rFonts w:ascii="Times New Roman" w:hAnsi="Times New Roman" w:cs="Times New Roman"/>
          <w:sz w:val="24"/>
          <w:szCs w:val="24"/>
        </w:rPr>
        <w:t>do Estado,</w:t>
      </w:r>
      <w:r w:rsidR="00CF07F9">
        <w:rPr>
          <w:rFonts w:ascii="Times New Roman" w:hAnsi="Times New Roman" w:cs="Times New Roman"/>
          <w:sz w:val="24"/>
          <w:szCs w:val="24"/>
        </w:rPr>
        <w:t xml:space="preserve"> estabelecido pelo Decreto nº</w:t>
      </w:r>
      <w:r w:rsidR="00CF07F9" w:rsidRPr="00CF07F9">
        <w:rPr>
          <w:rFonts w:ascii="Times New Roman" w:hAnsi="Times New Roman" w:cs="Times New Roman"/>
          <w:sz w:val="24"/>
          <w:szCs w:val="24"/>
        </w:rPr>
        <w:t xml:space="preserve"> 781 de 31 de</w:t>
      </w:r>
      <w:r w:rsidR="00CF07F9">
        <w:rPr>
          <w:rFonts w:ascii="Times New Roman" w:hAnsi="Times New Roman" w:cs="Times New Roman"/>
          <w:sz w:val="24"/>
          <w:szCs w:val="24"/>
        </w:rPr>
        <w:t xml:space="preserve"> </w:t>
      </w:r>
      <w:r w:rsidR="00CF07F9" w:rsidRPr="00CF07F9">
        <w:rPr>
          <w:rFonts w:ascii="Times New Roman" w:hAnsi="Times New Roman" w:cs="Times New Roman"/>
          <w:sz w:val="24"/>
          <w:szCs w:val="24"/>
        </w:rPr>
        <w:t>dezembro</w:t>
      </w:r>
      <w:r w:rsidR="00CF07F9">
        <w:rPr>
          <w:rFonts w:ascii="Times New Roman" w:hAnsi="Times New Roman" w:cs="Times New Roman"/>
          <w:sz w:val="24"/>
          <w:szCs w:val="24"/>
        </w:rPr>
        <w:t xml:space="preserve"> </w:t>
      </w:r>
      <w:r w:rsidR="00CF07F9" w:rsidRPr="00CF07F9">
        <w:rPr>
          <w:rFonts w:ascii="Times New Roman" w:hAnsi="Times New Roman" w:cs="Times New Roman"/>
          <w:sz w:val="24"/>
          <w:szCs w:val="24"/>
        </w:rPr>
        <w:t>de 1982, conforme discriminação:</w:t>
      </w:r>
    </w:p>
    <w:p w:rsidR="00F47F81" w:rsidRDefault="00F47F81" w:rsidP="00F4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F81" w:rsidRDefault="00F47F81" w:rsidP="00F4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1851"/>
      </w:tblGrid>
      <w:tr w:rsidR="00F47F81" w:rsidTr="00CF07F9">
        <w:tc>
          <w:tcPr>
            <w:tcW w:w="562" w:type="dxa"/>
          </w:tcPr>
          <w:p w:rsidR="00F47F81" w:rsidRDefault="00F47F81" w:rsidP="001F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34" w:type="dxa"/>
          </w:tcPr>
          <w:p w:rsidR="00F47F81" w:rsidRDefault="00F47F81" w:rsidP="001F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1851" w:type="dxa"/>
          </w:tcPr>
          <w:p w:rsidR="00F47F81" w:rsidRDefault="00F47F81" w:rsidP="001F7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F81">
              <w:rPr>
                <w:rFonts w:ascii="Times New Roman" w:hAnsi="Times New Roman" w:cs="Times New Roman"/>
                <w:sz w:val="24"/>
                <w:szCs w:val="24"/>
              </w:rPr>
              <w:t>80.801.000,00</w:t>
            </w:r>
          </w:p>
        </w:tc>
      </w:tr>
      <w:tr w:rsidR="00F47F81" w:rsidTr="00CF07F9">
        <w:tc>
          <w:tcPr>
            <w:tcW w:w="562" w:type="dxa"/>
          </w:tcPr>
          <w:p w:rsidR="00F47F81" w:rsidRDefault="00F47F81" w:rsidP="001F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34" w:type="dxa"/>
          </w:tcPr>
          <w:p w:rsidR="00F47F81" w:rsidRDefault="00F47F81" w:rsidP="001F757A">
            <w:r w:rsidRPr="00EB5F07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1851" w:type="dxa"/>
          </w:tcPr>
          <w:p w:rsidR="00F47F81" w:rsidRDefault="00F47F81" w:rsidP="001F7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85.361.000,</w:t>
            </w:r>
            <w:r w:rsidRPr="00F47F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7F81" w:rsidTr="00CF07F9">
        <w:tc>
          <w:tcPr>
            <w:tcW w:w="562" w:type="dxa"/>
          </w:tcPr>
          <w:p w:rsidR="00F47F81" w:rsidRDefault="00F47F81" w:rsidP="001F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34" w:type="dxa"/>
          </w:tcPr>
          <w:p w:rsidR="00F47F81" w:rsidRDefault="00F47F81" w:rsidP="001F757A">
            <w:r w:rsidRPr="00EB5F07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1851" w:type="dxa"/>
          </w:tcPr>
          <w:p w:rsidR="00F47F81" w:rsidRDefault="00F47F81" w:rsidP="001F7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81">
              <w:rPr>
                <w:rFonts w:ascii="Times New Roman" w:hAnsi="Times New Roman" w:cs="Times New Roman"/>
                <w:sz w:val="24"/>
                <w:szCs w:val="24"/>
              </w:rPr>
              <w:t>16.639.000,00</w:t>
            </w:r>
          </w:p>
        </w:tc>
      </w:tr>
      <w:tr w:rsidR="00F47F81" w:rsidTr="00CF07F9">
        <w:tc>
          <w:tcPr>
            <w:tcW w:w="562" w:type="dxa"/>
          </w:tcPr>
          <w:p w:rsidR="00F47F81" w:rsidRDefault="00F47F81" w:rsidP="001F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34" w:type="dxa"/>
          </w:tcPr>
          <w:p w:rsidR="00F47F81" w:rsidRDefault="00F47F81" w:rsidP="001F757A">
            <w:r w:rsidRPr="00EB5F07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1851" w:type="dxa"/>
          </w:tcPr>
          <w:p w:rsidR="00F47F81" w:rsidRDefault="00F47F81" w:rsidP="001F7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81">
              <w:rPr>
                <w:rFonts w:ascii="Times New Roman" w:hAnsi="Times New Roman" w:cs="Times New Roman"/>
                <w:sz w:val="24"/>
                <w:szCs w:val="24"/>
              </w:rPr>
              <w:t>50.199.000,00</w:t>
            </w:r>
          </w:p>
        </w:tc>
      </w:tr>
      <w:tr w:rsidR="00F47F81" w:rsidTr="00CF07F9">
        <w:tc>
          <w:tcPr>
            <w:tcW w:w="562" w:type="dxa"/>
          </w:tcPr>
          <w:p w:rsidR="00F47F81" w:rsidRDefault="00F47F81" w:rsidP="001F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F47F81" w:rsidRPr="00EB5F07" w:rsidRDefault="00F47F81" w:rsidP="001F7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47F81" w:rsidRPr="00F47F81" w:rsidRDefault="00F47F81" w:rsidP="001F7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81" w:rsidTr="00CF07F9">
        <w:tc>
          <w:tcPr>
            <w:tcW w:w="562" w:type="dxa"/>
          </w:tcPr>
          <w:p w:rsidR="00F47F81" w:rsidRDefault="00F47F81" w:rsidP="001F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F47F81" w:rsidRDefault="00F47F81" w:rsidP="001F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1851" w:type="dxa"/>
          </w:tcPr>
          <w:p w:rsidR="00F47F81" w:rsidRDefault="00F47F81" w:rsidP="001F7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81">
              <w:rPr>
                <w:rFonts w:ascii="Times New Roman" w:hAnsi="Times New Roman" w:cs="Times New Roman"/>
                <w:sz w:val="24"/>
                <w:szCs w:val="24"/>
              </w:rPr>
              <w:t>233.000.000,00</w:t>
            </w:r>
          </w:p>
        </w:tc>
      </w:tr>
    </w:tbl>
    <w:p w:rsidR="00F47F81" w:rsidRDefault="00F47F81" w:rsidP="00F4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7F9" w:rsidRDefault="00CF07F9" w:rsidP="00F4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F81" w:rsidRDefault="002417FE" w:rsidP="00F4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bookmarkStart w:id="0" w:name="_GoBack"/>
      <w:bookmarkEnd w:id="0"/>
      <w:r w:rsidR="00F47F81" w:rsidRPr="00426122">
        <w:rPr>
          <w:rFonts w:ascii="Times New Roman" w:hAnsi="Times New Roman" w:cs="Times New Roman"/>
          <w:sz w:val="24"/>
          <w:szCs w:val="24"/>
        </w:rPr>
        <w:t>º - Este Decreto entrar</w:t>
      </w:r>
      <w:r w:rsidR="00F47F81">
        <w:rPr>
          <w:rFonts w:ascii="Times New Roman" w:hAnsi="Times New Roman" w:cs="Times New Roman"/>
          <w:sz w:val="24"/>
          <w:szCs w:val="24"/>
        </w:rPr>
        <w:t>á</w:t>
      </w:r>
      <w:r w:rsidR="00F47F81" w:rsidRPr="00426122">
        <w:rPr>
          <w:rFonts w:ascii="Times New Roman" w:hAnsi="Times New Roman" w:cs="Times New Roman"/>
          <w:sz w:val="24"/>
          <w:szCs w:val="24"/>
        </w:rPr>
        <w:t xml:space="preserve"> em vigor na</w:t>
      </w:r>
      <w:r w:rsidR="00F47F81">
        <w:rPr>
          <w:rFonts w:ascii="Times New Roman" w:hAnsi="Times New Roman" w:cs="Times New Roman"/>
          <w:sz w:val="24"/>
          <w:szCs w:val="24"/>
        </w:rPr>
        <w:t xml:space="preserve"> </w:t>
      </w:r>
      <w:r w:rsidR="00F47F81" w:rsidRPr="00426122">
        <w:rPr>
          <w:rFonts w:ascii="Times New Roman" w:hAnsi="Times New Roman" w:cs="Times New Roman"/>
          <w:sz w:val="24"/>
          <w:szCs w:val="24"/>
        </w:rPr>
        <w:t>data de sua publicação.</w:t>
      </w:r>
    </w:p>
    <w:p w:rsidR="00F47F81" w:rsidRPr="001830F2" w:rsidRDefault="00F47F81" w:rsidP="00F4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F81" w:rsidRDefault="00F47F81" w:rsidP="00F47F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7F81" w:rsidRDefault="00F47F81" w:rsidP="00F47F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7F81" w:rsidRPr="001830F2" w:rsidRDefault="00F47F81" w:rsidP="00F47F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47F81" w:rsidRPr="001830F2" w:rsidRDefault="00F47F81" w:rsidP="00F47F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0F2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47F81" w:rsidRPr="001830F2" w:rsidRDefault="00F47F81" w:rsidP="00F47F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47F81" w:rsidRPr="001830F2" w:rsidRDefault="00F47F81" w:rsidP="00F47F81"/>
    <w:p w:rsidR="00F47F81" w:rsidRDefault="00F47F81" w:rsidP="00F47F81"/>
    <w:p w:rsidR="00F47F81" w:rsidRDefault="00F47F81" w:rsidP="00F47F81"/>
    <w:p w:rsidR="00F47F81" w:rsidRDefault="00F47F81" w:rsidP="00F47F81"/>
    <w:p w:rsidR="00F47F81" w:rsidRDefault="00F47F81" w:rsidP="00F47F81"/>
    <w:p w:rsidR="00F47F81" w:rsidRDefault="00F47F81" w:rsidP="00F47F81"/>
    <w:p w:rsidR="00F47F81" w:rsidRDefault="00F47F81" w:rsidP="00F47F81"/>
    <w:p w:rsidR="00496940" w:rsidRDefault="002417FE"/>
    <w:sectPr w:rsidR="00496940" w:rsidSect="00A76929">
      <w:headerReference w:type="default" r:id="rId4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2417FE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630206" r:id="rId2"/>
      </w:object>
    </w:r>
  </w:p>
  <w:p w:rsidR="00A76929" w:rsidRPr="00A76929" w:rsidRDefault="002417FE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2417FE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2417FE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81"/>
    <w:rsid w:val="002417FE"/>
    <w:rsid w:val="00B41099"/>
    <w:rsid w:val="00CF07F9"/>
    <w:rsid w:val="00DE17B7"/>
    <w:rsid w:val="00F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D619-61AB-442E-9B34-8F40794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F81"/>
  </w:style>
  <w:style w:type="table" w:styleId="Tabelacomgrade">
    <w:name w:val="Table Grid"/>
    <w:basedOn w:val="Tabelanormal"/>
    <w:uiPriority w:val="39"/>
    <w:rsid w:val="00F4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3</cp:revision>
  <dcterms:created xsi:type="dcterms:W3CDTF">2017-12-01T14:34:00Z</dcterms:created>
  <dcterms:modified xsi:type="dcterms:W3CDTF">2017-12-01T14:44:00Z</dcterms:modified>
</cp:coreProperties>
</file>