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0300">
      <w:pPr>
        <w:framePr w:h="1664" w:hSpace="36" w:wrap="notBeside" w:vAnchor="text" w:hAnchor="margin" w:x="-186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40300">
      <w:pPr>
        <w:shd w:val="clear" w:color="auto" w:fill="FFFFFF"/>
        <w:spacing w:before="526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C40300">
      <w:pPr>
        <w:shd w:val="clear" w:color="auto" w:fill="FFFFFF"/>
        <w:spacing w:before="187" w:after="612"/>
        <w:ind w:right="72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C40300">
      <w:pPr>
        <w:shd w:val="clear" w:color="auto" w:fill="FFFFFF"/>
        <w:spacing w:before="187" w:after="612"/>
        <w:ind w:right="72"/>
        <w:jc w:val="center"/>
        <w:sectPr w:rsidR="00000000">
          <w:type w:val="continuous"/>
          <w:pgSz w:w="11909" w:h="16834"/>
          <w:pgMar w:top="360" w:right="2671" w:bottom="360" w:left="4356" w:header="720" w:footer="720" w:gutter="0"/>
          <w:cols w:space="60"/>
          <w:noEndnote/>
        </w:sectPr>
      </w:pPr>
    </w:p>
    <w:p w:rsidR="00C40300" w:rsidRDefault="00C40300" w:rsidP="00C40300">
      <w:pPr>
        <w:shd w:val="clear" w:color="auto" w:fill="FFFFFF"/>
        <w:spacing w:line="475" w:lineRule="exact"/>
        <w:ind w:left="7" w:right="7" w:firstLine="3190"/>
        <w:jc w:val="both"/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</w:pPr>
      <w:r w:rsidRPr="00C40300"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>DECRETO Nº 1561 DE 07 DE OUTUBRO DE 1983.</w:t>
      </w:r>
    </w:p>
    <w:p w:rsidR="00000000" w:rsidRDefault="00C40300" w:rsidP="00C40300">
      <w:pPr>
        <w:shd w:val="clear" w:color="auto" w:fill="FFFFFF"/>
        <w:spacing w:line="475" w:lineRule="exact"/>
        <w:ind w:left="7" w:right="7" w:firstLine="3190"/>
        <w:jc w:val="both"/>
      </w:pP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0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GOVERNADOR</w:t>
      </w: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 DO ESTADO DE 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t>RONDÔNIA</w:t>
      </w: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2"/>
          <w:w w:val="87"/>
          <w:sz w:val="24"/>
          <w:szCs w:val="24"/>
        </w:rPr>
        <w:t>usando</w:t>
      </w:r>
      <w:r>
        <w:rPr>
          <w:rFonts w:ascii="Courier New" w:hAnsi="Courier New" w:cs="Courier New"/>
          <w:color w:val="000000"/>
          <w:spacing w:val="-8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das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atribuições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que lhe </w:t>
      </w:r>
      <w:r>
        <w:rPr>
          <w:rFonts w:ascii="Courier New" w:hAnsi="Courier New" w:cs="Courier New"/>
          <w:color w:val="000000"/>
          <w:spacing w:val="16"/>
          <w:w w:val="87"/>
          <w:sz w:val="24"/>
          <w:szCs w:val="24"/>
        </w:rPr>
        <w:t>confere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5"/>
          <w:w w:val="87"/>
          <w:sz w:val="24"/>
          <w:szCs w:val="24"/>
        </w:rPr>
        <w:t>Lei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9"/>
          <w:w w:val="87"/>
          <w:sz w:val="24"/>
          <w:szCs w:val="24"/>
        </w:rPr>
        <w:t>Complementar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n. 041 de 22 de dezembro de 1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981, R E S 0 L </w:t>
      </w:r>
      <w:r>
        <w:rPr>
          <w:rFonts w:ascii="Courier New" w:hAnsi="Courier New" w:cs="Courier New"/>
          <w:color w:val="000000"/>
          <w:w w:val="87"/>
          <w:sz w:val="24"/>
          <w:szCs w:val="24"/>
          <w:lang w:val="en-US"/>
        </w:rPr>
        <w:t xml:space="preserve">V 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>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>:</w:t>
      </w:r>
    </w:p>
    <w:p w:rsidR="00000000" w:rsidRDefault="00C40300" w:rsidP="00C40300">
      <w:pPr>
        <w:shd w:val="clear" w:color="auto" w:fill="FFFFFF"/>
        <w:spacing w:line="482" w:lineRule="exact"/>
        <w:ind w:right="137" w:firstLine="3182"/>
        <w:jc w:val="both"/>
        <w:sectPr w:rsidR="00000000">
          <w:type w:val="continuous"/>
          <w:pgSz w:w="11909" w:h="16834"/>
          <w:pgMar w:top="360" w:right="547" w:bottom="360" w:left="1527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Conceder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afastamento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4"/>
          <w:w w:val="87"/>
          <w:sz w:val="24"/>
          <w:szCs w:val="24"/>
        </w:rPr>
        <w:t xml:space="preserve">a </w:t>
      </w:r>
      <w:r>
        <w:rPr>
          <w:rFonts w:ascii="Courier New" w:hAnsi="Courier New" w:cs="Courier New"/>
          <w:color w:val="000000"/>
          <w:spacing w:val="22"/>
          <w:w w:val="87"/>
          <w:sz w:val="24"/>
          <w:szCs w:val="24"/>
        </w:rPr>
        <w:t>servidora</w:t>
      </w:r>
      <w:r>
        <w:rPr>
          <w:rFonts w:ascii="Courier New" w:hAnsi="Courier New" w:cs="Courier New"/>
          <w:color w:val="000000"/>
          <w:spacing w:val="-4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3"/>
          <w:w w:val="87"/>
          <w:sz w:val="24"/>
          <w:szCs w:val="24"/>
        </w:rPr>
        <w:t>HONORINA</w:t>
      </w:r>
      <w:r>
        <w:rPr>
          <w:rFonts w:ascii="Courier New" w:hAnsi="Courier New" w:cs="Courier New"/>
          <w:color w:val="000000"/>
          <w:spacing w:val="-4"/>
          <w:w w:val="87"/>
          <w:sz w:val="24"/>
          <w:szCs w:val="24"/>
        </w:rPr>
        <w:t xml:space="preserve"> MA 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RIA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FERREIRA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ROSA, </w:t>
      </w:r>
      <w:r>
        <w:rPr>
          <w:rFonts w:ascii="Courier New" w:hAnsi="Courier New" w:cs="Courier New"/>
          <w:color w:val="000000"/>
          <w:spacing w:val="24"/>
          <w:w w:val="87"/>
          <w:sz w:val="24"/>
          <w:szCs w:val="24"/>
        </w:rPr>
        <w:t>ocupante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6"/>
          <w:w w:val="87"/>
          <w:sz w:val="24"/>
          <w:szCs w:val="24"/>
        </w:rPr>
        <w:t>emprego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2"/>
          <w:w w:val="87"/>
          <w:sz w:val="24"/>
          <w:szCs w:val="24"/>
        </w:rPr>
        <w:t>Economista,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w w:val="87"/>
          <w:sz w:val="24"/>
          <w:szCs w:val="24"/>
        </w:rPr>
        <w:t>cadastro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n9 23.972, </w:t>
      </w:r>
      <w:r>
        <w:rPr>
          <w:rFonts w:ascii="Courier New" w:hAnsi="Courier New" w:cs="Courier New"/>
          <w:color w:val="000000"/>
          <w:spacing w:val="31"/>
          <w:w w:val="87"/>
          <w:sz w:val="24"/>
          <w:szCs w:val="24"/>
        </w:rPr>
        <w:t>lotada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na </w:t>
      </w:r>
      <w:r>
        <w:rPr>
          <w:rFonts w:ascii="Courier New" w:hAnsi="Courier New" w:cs="Courier New"/>
          <w:color w:val="000000"/>
          <w:spacing w:val="23"/>
          <w:w w:val="87"/>
          <w:sz w:val="24"/>
          <w:szCs w:val="24"/>
        </w:rPr>
        <w:t>Secretaria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Estado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do </w:t>
      </w:r>
      <w:r>
        <w:rPr>
          <w:rFonts w:ascii="Courier New" w:hAnsi="Courier New" w:cs="Courier New"/>
          <w:color w:val="000000"/>
          <w:spacing w:val="28"/>
          <w:w w:val="87"/>
          <w:sz w:val="24"/>
          <w:szCs w:val="24"/>
        </w:rPr>
        <w:t>Trabalho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e Promoção Social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, para </w:t>
      </w:r>
      <w:r>
        <w:rPr>
          <w:rFonts w:ascii="Courier New" w:hAnsi="Courier New" w:cs="Courier New"/>
          <w:color w:val="000000"/>
          <w:spacing w:val="17"/>
          <w:w w:val="87"/>
          <w:sz w:val="24"/>
          <w:szCs w:val="24"/>
        </w:rPr>
        <w:t>deslocar-se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até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 </w:t>
      </w:r>
      <w:r>
        <w:rPr>
          <w:rFonts w:ascii="Courier New" w:hAnsi="Courier New" w:cs="Courier New"/>
          <w:color w:val="000000"/>
          <w:spacing w:val="18"/>
          <w:w w:val="87"/>
          <w:sz w:val="24"/>
          <w:szCs w:val="24"/>
        </w:rPr>
        <w:t>cidade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Brasília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-DF,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 fim de 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t>partici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par do </w:t>
      </w:r>
      <w:r>
        <w:rPr>
          <w:rFonts w:ascii="Courier New" w:hAnsi="Courier New" w:cs="Courier New"/>
          <w:color w:val="000000"/>
          <w:spacing w:val="27"/>
          <w:w w:val="87"/>
          <w:sz w:val="24"/>
          <w:szCs w:val="24"/>
        </w:rPr>
        <w:t>Treinamento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31"/>
          <w:w w:val="87"/>
          <w:sz w:val="24"/>
          <w:szCs w:val="24"/>
        </w:rPr>
        <w:t>Intensivo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19"/>
          <w:w w:val="87"/>
          <w:sz w:val="24"/>
          <w:szCs w:val="24"/>
        </w:rPr>
        <w:t>sobre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5"/>
          <w:w w:val="87"/>
          <w:sz w:val="24"/>
          <w:szCs w:val="24"/>
        </w:rPr>
        <w:t>Migrações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20"/>
          <w:w w:val="87"/>
          <w:sz w:val="24"/>
          <w:szCs w:val="24"/>
        </w:rPr>
        <w:t>Internas,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no </w:t>
      </w:r>
      <w:r>
        <w:rPr>
          <w:rFonts w:ascii="Courier New" w:hAnsi="Courier New" w:cs="Courier New"/>
          <w:color w:val="000000"/>
          <w:spacing w:val="22"/>
          <w:w w:val="87"/>
          <w:sz w:val="24"/>
          <w:szCs w:val="24"/>
        </w:rPr>
        <w:t xml:space="preserve">período 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de 25.09 a 04.10 do </w:t>
      </w:r>
      <w:r>
        <w:rPr>
          <w:rFonts w:ascii="Courier New" w:hAnsi="Courier New" w:cs="Courier New"/>
          <w:color w:val="000000"/>
          <w:spacing w:val="21"/>
          <w:w w:val="87"/>
          <w:sz w:val="24"/>
          <w:szCs w:val="24"/>
        </w:rPr>
        <w:t>corrente</w:t>
      </w:r>
      <w:r>
        <w:rPr>
          <w:rFonts w:ascii="Courier New" w:hAnsi="Courier New" w:cs="Courier New"/>
          <w:color w:val="000000"/>
          <w:w w:val="87"/>
          <w:sz w:val="24"/>
          <w:szCs w:val="24"/>
        </w:rPr>
        <w:t xml:space="preserve"> ano.</w:t>
      </w:r>
    </w:p>
    <w:p w:rsidR="00000000" w:rsidRDefault="00C40300" w:rsidP="00C40300">
      <w:pPr>
        <w:framePr w:h="3946" w:hSpace="36" w:wrap="notBeside" w:vAnchor="text" w:hAnchor="margin" w:x="-5233" w:y="1347"/>
        <w:rPr>
          <w:sz w:val="24"/>
          <w:szCs w:val="24"/>
        </w:rPr>
      </w:pPr>
    </w:p>
    <w:p w:rsidR="00C40300" w:rsidRDefault="00C40300" w:rsidP="00C40300">
      <w:pPr>
        <w:shd w:val="clear" w:color="auto" w:fill="FFFFFF"/>
        <w:spacing w:line="230" w:lineRule="exact"/>
        <w:ind w:right="-1110"/>
        <w:jc w:val="center"/>
        <w:rPr>
          <w:b/>
          <w:bCs/>
          <w:i/>
          <w:iCs/>
          <w:color w:val="000000"/>
          <w:w w:val="76"/>
          <w:sz w:val="18"/>
          <w:szCs w:val="18"/>
        </w:rPr>
      </w:pPr>
      <w:r>
        <w:rPr>
          <w:rFonts w:ascii="Courier New" w:hAnsi="Courier New" w:cs="Courier New"/>
          <w:color w:val="000000"/>
          <w:spacing w:val="5"/>
          <w:w w:val="87"/>
          <w:sz w:val="24"/>
          <w:szCs w:val="24"/>
        </w:rPr>
        <w:t>Jorge Teixeira</w:t>
      </w:r>
    </w:p>
    <w:p w:rsidR="00000000" w:rsidRDefault="00C40300" w:rsidP="00C40300">
      <w:pPr>
        <w:shd w:val="clear" w:color="auto" w:fill="FFFFFF"/>
        <w:spacing w:line="230" w:lineRule="exact"/>
        <w:ind w:left="993" w:right="-1110" w:hanging="1015"/>
        <w:jc w:val="center"/>
        <w:sectPr w:rsidR="00000000">
          <w:type w:val="continuous"/>
          <w:pgSz w:w="11909" w:h="16834"/>
          <w:pgMar w:top="360" w:right="3736" w:bottom="360" w:left="5739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14"/>
          <w:w w:val="87"/>
          <w:sz w:val="24"/>
          <w:szCs w:val="24"/>
        </w:rPr>
        <w:t>Governador</w:t>
      </w:r>
      <w:bookmarkStart w:id="0" w:name="_GoBack"/>
      <w:bookmarkEnd w:id="0"/>
    </w:p>
    <w:p w:rsidR="00000000" w:rsidRDefault="00C40300">
      <w:pPr>
        <w:shd w:val="clear" w:color="auto" w:fill="FFFFFF"/>
        <w:spacing w:after="115"/>
        <w:sectPr w:rsidR="00000000">
          <w:pgSz w:w="16834" w:h="11909" w:orient="landscape"/>
          <w:pgMar w:top="799" w:right="12536" w:bottom="360" w:left="2787" w:header="720" w:footer="720" w:gutter="0"/>
          <w:cols w:space="60"/>
          <w:noEndnote/>
        </w:sectPr>
      </w:pPr>
    </w:p>
    <w:p w:rsidR="00000000" w:rsidRDefault="00C40300">
      <w:pPr>
        <w:framePr w:h="620" w:hSpace="36" w:wrap="notBeside" w:vAnchor="text" w:hAnchor="margin" w:x="1362" w:y="181"/>
        <w:rPr>
          <w:sz w:val="24"/>
          <w:szCs w:val="24"/>
        </w:rPr>
      </w:pPr>
    </w:p>
    <w:p w:rsidR="00C40300" w:rsidRDefault="00C40300" w:rsidP="00C40300">
      <w:pPr>
        <w:shd w:val="clear" w:color="auto" w:fill="FFFFFF"/>
        <w:spacing w:before="8208"/>
      </w:pPr>
    </w:p>
    <w:sectPr w:rsidR="00C40300">
      <w:type w:val="continuous"/>
      <w:pgSz w:w="16834" w:h="11909" w:orient="landscape"/>
      <w:pgMar w:top="799" w:right="3989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0"/>
    <w:rsid w:val="00C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5C00B8-3CEC-4EB1-B757-C50DA27B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2016-06-10T11:35:00Z</dcterms:created>
  <dcterms:modified xsi:type="dcterms:W3CDTF">2016-06-10T11:41:00Z</dcterms:modified>
</cp:coreProperties>
</file>