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69" w:rsidRDefault="00171669" w:rsidP="0088250A">
      <w:pPr>
        <w:jc w:val="both"/>
        <w:rPr>
          <w:rFonts w:ascii="Times New Roman" w:hAnsi="Times New Roman" w:cs="Times New Roman"/>
          <w:sz w:val="24"/>
          <w:szCs w:val="24"/>
        </w:rPr>
      </w:pPr>
      <w:r w:rsidRPr="005D3B78">
        <w:rPr>
          <w:rFonts w:ascii="Times New Roman" w:hAnsi="Times New Roman" w:cs="Times New Roman"/>
          <w:sz w:val="24"/>
          <w:szCs w:val="24"/>
        </w:rPr>
        <w:t>DECRETO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N</w:t>
      </w:r>
      <w:r w:rsidR="002B1737" w:rsidRPr="005D3B78">
        <w:rPr>
          <w:rFonts w:ascii="Times New Roman" w:hAnsi="Times New Roman" w:cs="Times New Roman"/>
          <w:sz w:val="24"/>
          <w:szCs w:val="24"/>
        </w:rPr>
        <w:t>º</w:t>
      </w:r>
      <w:r w:rsidR="00B20806">
        <w:rPr>
          <w:rFonts w:ascii="Times New Roman" w:hAnsi="Times New Roman" w:cs="Times New Roman"/>
          <w:sz w:val="24"/>
          <w:szCs w:val="24"/>
        </w:rPr>
        <w:t xml:space="preserve">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EE2AD2">
        <w:rPr>
          <w:rFonts w:ascii="Times New Roman" w:hAnsi="Times New Roman" w:cs="Times New Roman"/>
          <w:sz w:val="24"/>
          <w:szCs w:val="24"/>
        </w:rPr>
        <w:t>1</w:t>
      </w:r>
      <w:r w:rsidR="00FE191D">
        <w:rPr>
          <w:rFonts w:ascii="Times New Roman" w:hAnsi="Times New Roman" w:cs="Times New Roman"/>
          <w:sz w:val="24"/>
          <w:szCs w:val="24"/>
        </w:rPr>
        <w:t>.</w:t>
      </w:r>
      <w:r w:rsidR="00F11DF4">
        <w:rPr>
          <w:rFonts w:ascii="Times New Roman" w:hAnsi="Times New Roman" w:cs="Times New Roman"/>
          <w:sz w:val="24"/>
          <w:szCs w:val="24"/>
        </w:rPr>
        <w:t>456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2B1737"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Pr="005D3B78">
        <w:rPr>
          <w:rFonts w:ascii="Times New Roman" w:hAnsi="Times New Roman" w:cs="Times New Roman"/>
          <w:sz w:val="24"/>
          <w:szCs w:val="24"/>
        </w:rPr>
        <w:t>DE</w:t>
      </w:r>
      <w:r w:rsidR="00074819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F11DF4">
        <w:rPr>
          <w:rFonts w:ascii="Times New Roman" w:hAnsi="Times New Roman" w:cs="Times New Roman"/>
          <w:sz w:val="24"/>
          <w:szCs w:val="24"/>
        </w:rPr>
        <w:t>31</w:t>
      </w:r>
      <w:r w:rsidRP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  </w:t>
      </w:r>
      <w:r w:rsidR="00F11DF4">
        <w:rPr>
          <w:rFonts w:ascii="Times New Roman" w:hAnsi="Times New Roman" w:cs="Times New Roman"/>
          <w:sz w:val="24"/>
          <w:szCs w:val="24"/>
        </w:rPr>
        <w:t>AGOST</w:t>
      </w:r>
      <w:r w:rsidR="00FE191D">
        <w:rPr>
          <w:rFonts w:ascii="Times New Roman" w:hAnsi="Times New Roman" w:cs="Times New Roman"/>
          <w:sz w:val="24"/>
          <w:szCs w:val="24"/>
        </w:rPr>
        <w:t>O</w:t>
      </w:r>
      <w:r w:rsidR="000D3F61">
        <w:rPr>
          <w:rFonts w:ascii="Times New Roman" w:hAnsi="Times New Roman" w:cs="Times New Roman"/>
          <w:sz w:val="24"/>
          <w:szCs w:val="24"/>
        </w:rPr>
        <w:t xml:space="preserve">   </w:t>
      </w:r>
      <w:r w:rsidR="005D3B78">
        <w:rPr>
          <w:rFonts w:ascii="Times New Roman" w:hAnsi="Times New Roman" w:cs="Times New Roman"/>
          <w:sz w:val="24"/>
          <w:szCs w:val="24"/>
        </w:rPr>
        <w:t xml:space="preserve">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5D3B78">
        <w:rPr>
          <w:rFonts w:ascii="Times New Roman" w:hAnsi="Times New Roman" w:cs="Times New Roman"/>
          <w:sz w:val="24"/>
          <w:szCs w:val="24"/>
        </w:rPr>
        <w:t xml:space="preserve">DE </w:t>
      </w:r>
      <w:r w:rsidR="00B20806">
        <w:rPr>
          <w:rFonts w:ascii="Times New Roman" w:hAnsi="Times New Roman" w:cs="Times New Roman"/>
          <w:sz w:val="24"/>
          <w:szCs w:val="24"/>
        </w:rPr>
        <w:t xml:space="preserve">    </w:t>
      </w:r>
      <w:r w:rsidR="000D3F61">
        <w:rPr>
          <w:rFonts w:ascii="Times New Roman" w:hAnsi="Times New Roman" w:cs="Times New Roman"/>
          <w:sz w:val="24"/>
          <w:szCs w:val="24"/>
        </w:rPr>
        <w:t xml:space="preserve">  </w:t>
      </w:r>
      <w:r w:rsidR="00F11DF4">
        <w:rPr>
          <w:rFonts w:ascii="Times New Roman" w:hAnsi="Times New Roman" w:cs="Times New Roman"/>
          <w:sz w:val="24"/>
          <w:szCs w:val="24"/>
        </w:rPr>
        <w:t>1983</w:t>
      </w:r>
      <w:r w:rsidR="00F11DF4" w:rsidRPr="005D3B78">
        <w:rPr>
          <w:rFonts w:ascii="Times New Roman" w:hAnsi="Times New Roman" w:cs="Times New Roman"/>
          <w:sz w:val="24"/>
          <w:szCs w:val="24"/>
        </w:rPr>
        <w:t>.</w:t>
      </w:r>
    </w:p>
    <w:p w:rsidR="00F11DF4" w:rsidRDefault="00F11DF4" w:rsidP="00882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DF4" w:rsidRDefault="00F11DF4" w:rsidP="00882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DF4" w:rsidRDefault="00F11DF4" w:rsidP="008825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1DF4" w:rsidRPr="005D3B78" w:rsidRDefault="00F11DF4" w:rsidP="00F11DF4">
      <w:pPr>
        <w:ind w:left="42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DISPÕE SOBRE O ÓRGÃO GESTOR DO FUNDO DE ÁGUAS E ESGOTOS-FAE</w:t>
      </w:r>
    </w:p>
    <w:p w:rsidR="00B20806" w:rsidRDefault="00B20806" w:rsidP="00F26DBC">
      <w:pPr>
        <w:ind w:left="4962"/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0D3F61" w:rsidRDefault="000D3F61" w:rsidP="005D3B78">
      <w:pPr>
        <w:jc w:val="both"/>
        <w:rPr>
          <w:rFonts w:ascii="Times New Roman" w:hAnsi="Times New Roman" w:cs="Times New Roman"/>
          <w:w w:val="105"/>
          <w:sz w:val="24"/>
          <w:szCs w:val="24"/>
        </w:rPr>
      </w:pPr>
    </w:p>
    <w:p w:rsidR="00F11DF4" w:rsidRPr="008121F5" w:rsidRDefault="00F11DF4" w:rsidP="005D3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250A" w:rsidRDefault="00B02689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171669" w:rsidRPr="000D3F61">
        <w:rPr>
          <w:rFonts w:ascii="Times New Roman" w:hAnsi="Times New Roman" w:cs="Times New Roman"/>
          <w:sz w:val="24"/>
          <w:szCs w:val="24"/>
          <w:lang w:val="pt-BR"/>
        </w:rPr>
        <w:t xml:space="preserve"> GOVERNADOR DO ESTADO DE RONDÔNIA</w:t>
      </w:r>
      <w:r w:rsidR="00EE2AD2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B46B66">
        <w:rPr>
          <w:rFonts w:ascii="Times New Roman" w:hAnsi="Times New Roman" w:cs="Times New Roman"/>
          <w:sz w:val="24"/>
          <w:szCs w:val="24"/>
          <w:lang w:val="pt-BR"/>
        </w:rPr>
        <w:t>no uso de suas</w:t>
      </w:r>
      <w:r w:rsidR="00140909">
        <w:rPr>
          <w:rFonts w:ascii="Times New Roman" w:hAnsi="Times New Roman" w:cs="Times New Roman"/>
          <w:sz w:val="24"/>
          <w:szCs w:val="24"/>
          <w:lang w:val="pt-BR"/>
        </w:rPr>
        <w:t xml:space="preserve"> atribuições</w:t>
      </w:r>
      <w:r w:rsidR="00B46B66">
        <w:rPr>
          <w:rFonts w:ascii="Times New Roman" w:hAnsi="Times New Roman" w:cs="Times New Roman"/>
          <w:sz w:val="24"/>
          <w:szCs w:val="24"/>
          <w:lang w:val="pt-BR"/>
        </w:rPr>
        <w:t xml:space="preserve"> Constitucionais e tendo em vista o Art. 6º da Lei Federal nº 6.758 de 17.12.1979, </w:t>
      </w:r>
      <w:r w:rsidR="000A2497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88250A" w:rsidRDefault="0088250A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88250A" w:rsidRDefault="0088250A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171669" w:rsidRPr="00140909" w:rsidRDefault="00B46B66" w:rsidP="00EE2AD2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D E C R E T A</w:t>
      </w:r>
      <w:r w:rsidR="00F26DBC" w:rsidRPr="00140909">
        <w:rPr>
          <w:rFonts w:ascii="Times New Roman" w:hAnsi="Times New Roman" w:cs="Times New Roman"/>
          <w:sz w:val="24"/>
          <w:szCs w:val="24"/>
          <w:lang w:val="pt-BR"/>
        </w:rPr>
        <w:t>:</w:t>
      </w:r>
    </w:p>
    <w:p w:rsidR="00771B36" w:rsidRDefault="00771B36" w:rsidP="009949CC">
      <w:pPr>
        <w:pStyle w:val="Corpodetexto"/>
        <w:ind w:firstLine="2835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D3B78" w:rsidRPr="00B46B66" w:rsidRDefault="005D3B78" w:rsidP="00B46B66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</w:p>
    <w:p w:rsidR="00B46B66" w:rsidRPr="00B46B66" w:rsidRDefault="00B46B66" w:rsidP="00B46B6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B46B66">
        <w:rPr>
          <w:rFonts w:ascii="Times New Roman" w:hAnsi="Times New Roman" w:cs="Times New Roman"/>
          <w:sz w:val="24"/>
          <w:szCs w:val="24"/>
        </w:rPr>
        <w:t>Art. 1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B46B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Fica cancelado o Banco da Ama</w:t>
      </w:r>
      <w:r w:rsidRPr="00B46B66">
        <w:rPr>
          <w:rFonts w:ascii="Times New Roman" w:hAnsi="Times New Roman" w:cs="Times New Roman"/>
          <w:sz w:val="24"/>
          <w:szCs w:val="24"/>
        </w:rPr>
        <w:t>zônia S/A - BASA, da função de Órgão Gestor do FAE/Rondônia.</w:t>
      </w:r>
    </w:p>
    <w:p w:rsidR="00B46B66" w:rsidRPr="00B46B66" w:rsidRDefault="00B46B66" w:rsidP="00B46B66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</w:p>
    <w:p w:rsidR="00B46B66" w:rsidRPr="00B46B66" w:rsidRDefault="00B46B66" w:rsidP="00B46B66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  <w:r w:rsidRPr="00B46B66">
        <w:rPr>
          <w:rFonts w:ascii="Times New Roman" w:hAnsi="Times New Roman" w:cs="Times New Roman"/>
          <w:sz w:val="24"/>
          <w:szCs w:val="24"/>
        </w:rPr>
        <w:t>Art. 2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B46B66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Fica nomeado o Banco do Estado </w:t>
      </w:r>
      <w:r w:rsidRPr="00B46B66">
        <w:rPr>
          <w:rFonts w:ascii="Times New Roman" w:hAnsi="Times New Roman" w:cs="Times New Roman"/>
          <w:sz w:val="24"/>
          <w:szCs w:val="24"/>
        </w:rPr>
        <w:t>de Rondônia - BERON para exercer as funções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66">
        <w:rPr>
          <w:rFonts w:ascii="Times New Roman" w:hAnsi="Times New Roman" w:cs="Times New Roman"/>
          <w:sz w:val="24"/>
          <w:szCs w:val="24"/>
        </w:rPr>
        <w:t>Órgão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B66">
        <w:rPr>
          <w:rFonts w:ascii="Times New Roman" w:hAnsi="Times New Roman" w:cs="Times New Roman"/>
          <w:sz w:val="24"/>
          <w:szCs w:val="24"/>
        </w:rPr>
        <w:t>Gestor do FAE/Rondônia.</w:t>
      </w:r>
    </w:p>
    <w:p w:rsidR="00B46B66" w:rsidRPr="00B46B66" w:rsidRDefault="00B46B66" w:rsidP="00B46B66">
      <w:pPr>
        <w:pStyle w:val="SemEspaamento"/>
        <w:ind w:firstLine="2835"/>
        <w:rPr>
          <w:rFonts w:ascii="Times New Roman" w:hAnsi="Times New Roman" w:cs="Times New Roman"/>
          <w:sz w:val="24"/>
          <w:szCs w:val="24"/>
        </w:rPr>
      </w:pPr>
    </w:p>
    <w:p w:rsidR="00D244D2" w:rsidRPr="00B46B66" w:rsidRDefault="00B46B66" w:rsidP="00B46B66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  <w:r w:rsidRPr="00B46B66">
        <w:rPr>
          <w:rFonts w:ascii="Times New Roman" w:hAnsi="Times New Roman" w:cs="Times New Roman"/>
          <w:sz w:val="24"/>
          <w:szCs w:val="24"/>
        </w:rPr>
        <w:t>Art. 3</w:t>
      </w:r>
      <w:r>
        <w:rPr>
          <w:rFonts w:ascii="Times New Roman" w:hAnsi="Times New Roman" w:cs="Times New Roman"/>
          <w:sz w:val="24"/>
          <w:szCs w:val="24"/>
        </w:rPr>
        <w:t>º</w:t>
      </w:r>
      <w:r w:rsidRPr="00B46B66">
        <w:rPr>
          <w:rFonts w:ascii="Times New Roman" w:hAnsi="Times New Roman" w:cs="Times New Roman"/>
          <w:sz w:val="24"/>
          <w:szCs w:val="24"/>
        </w:rPr>
        <w:t xml:space="preserve"> - Este Decreto entr</w:t>
      </w:r>
      <w:r>
        <w:rPr>
          <w:rFonts w:ascii="Times New Roman" w:hAnsi="Times New Roman" w:cs="Times New Roman"/>
          <w:sz w:val="24"/>
          <w:szCs w:val="24"/>
        </w:rPr>
        <w:t xml:space="preserve">ará em vigor </w:t>
      </w:r>
      <w:r w:rsidRPr="00B46B66">
        <w:rPr>
          <w:rFonts w:ascii="Times New Roman" w:hAnsi="Times New Roman" w:cs="Times New Roman"/>
          <w:sz w:val="24"/>
          <w:szCs w:val="24"/>
        </w:rPr>
        <w:t>na data de sua publicação, revogadas as disposições 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6B66">
        <w:rPr>
          <w:rFonts w:ascii="Times New Roman" w:hAnsi="Times New Roman" w:cs="Times New Roman"/>
          <w:sz w:val="24"/>
          <w:szCs w:val="24"/>
        </w:rPr>
        <w:t>cont</w:t>
      </w:r>
      <w:bookmarkStart w:id="0" w:name="_GoBack"/>
      <w:bookmarkEnd w:id="0"/>
      <w:r w:rsidRPr="00B46B66">
        <w:rPr>
          <w:rFonts w:ascii="Times New Roman" w:hAnsi="Times New Roman" w:cs="Times New Roman"/>
          <w:sz w:val="24"/>
          <w:szCs w:val="24"/>
        </w:rPr>
        <w:t>rario</w:t>
      </w:r>
      <w:proofErr w:type="spellEnd"/>
      <w:r w:rsidRPr="00B46B66">
        <w:rPr>
          <w:rFonts w:ascii="Times New Roman" w:hAnsi="Times New Roman" w:cs="Times New Roman"/>
          <w:sz w:val="24"/>
          <w:szCs w:val="24"/>
        </w:rPr>
        <w:t>.</w:t>
      </w:r>
    </w:p>
    <w:p w:rsidR="00D244D2" w:rsidRPr="00B02689" w:rsidRDefault="00D244D2" w:rsidP="00B02689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044BC7" w:rsidRPr="00044BC7" w:rsidRDefault="00044BC7" w:rsidP="00044BC7">
      <w:pPr>
        <w:pStyle w:val="SemEspaamento"/>
        <w:ind w:firstLine="2835"/>
        <w:jc w:val="both"/>
        <w:rPr>
          <w:rFonts w:ascii="Times New Roman" w:hAnsi="Times New Roman" w:cs="Times New Roman"/>
          <w:sz w:val="24"/>
          <w:szCs w:val="24"/>
        </w:rPr>
      </w:pPr>
    </w:p>
    <w:p w:rsidR="00171669" w:rsidRPr="006A79BE" w:rsidRDefault="00171669" w:rsidP="007A27DF">
      <w:pPr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69" w:rsidRPr="000D3F61" w:rsidRDefault="00B46B66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JORGE TEIXEIRA DE OLIVEIRA</w:t>
      </w:r>
    </w:p>
    <w:p w:rsidR="0032044A" w:rsidRDefault="00B46B66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E3653">
        <w:rPr>
          <w:rFonts w:ascii="Times New Roman" w:hAnsi="Times New Roman" w:cs="Times New Roman"/>
          <w:sz w:val="24"/>
          <w:szCs w:val="24"/>
        </w:rPr>
        <w:t>GOVERNADOR</w:t>
      </w: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264DB" w:rsidRDefault="007264DB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02689" w:rsidRPr="005D3B78" w:rsidRDefault="00B02689" w:rsidP="000D3F61">
      <w:pPr>
        <w:pStyle w:val="SemEspaamento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B02689" w:rsidRPr="005D3B78" w:rsidSect="006C0296">
      <w:headerReference w:type="default" r:id="rId6"/>
      <w:pgSz w:w="11906" w:h="16838"/>
      <w:pgMar w:top="709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96" w:rsidRDefault="006C0296" w:rsidP="006C0296">
      <w:pPr>
        <w:spacing w:after="0" w:line="240" w:lineRule="auto"/>
      </w:pPr>
      <w:r>
        <w:separator/>
      </w:r>
    </w:p>
  </w:endnote>
  <w:end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96" w:rsidRDefault="006C0296" w:rsidP="006C0296">
      <w:pPr>
        <w:spacing w:after="0" w:line="240" w:lineRule="auto"/>
      </w:pPr>
      <w:r>
        <w:separator/>
      </w:r>
    </w:p>
  </w:footnote>
  <w:footnote w:type="continuationSeparator" w:id="0">
    <w:p w:rsidR="006C0296" w:rsidRDefault="006C0296" w:rsidP="006C02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sz w:val="24"/>
        <w:szCs w:val="24"/>
      </w:rPr>
      <w:object w:dxaOrig="1288" w:dyaOrig="17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71.25pt" o:ole="" filled="t">
          <v:fill opacity="0" color2="black"/>
          <v:imagedata r:id="rId1" o:title=""/>
        </v:shape>
        <o:OLEObject Type="Embed" ProgID="Word.Picture.8" ShapeID="_x0000_i1025" DrawAspect="Content" ObjectID="_1573879616" r:id="rId2"/>
      </w:objec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6C0296" w:rsidRPr="005D3B78" w:rsidRDefault="006C0296" w:rsidP="006C0296">
    <w:pPr>
      <w:pStyle w:val="SemEspaamento"/>
      <w:jc w:val="center"/>
      <w:rPr>
        <w:rFonts w:ascii="Times New Roman" w:hAnsi="Times New Roman" w:cs="Times New Roman"/>
        <w:b/>
        <w:sz w:val="24"/>
        <w:szCs w:val="24"/>
      </w:rPr>
    </w:pPr>
    <w:r w:rsidRPr="005D3B78">
      <w:rPr>
        <w:rFonts w:ascii="Times New Roman" w:hAnsi="Times New Roman" w:cs="Times New Roman"/>
        <w:b/>
        <w:sz w:val="24"/>
        <w:szCs w:val="24"/>
      </w:rPr>
      <w:t>GOVERNADORIA</w:t>
    </w:r>
  </w:p>
  <w:p w:rsidR="006C0296" w:rsidRDefault="006C029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669"/>
    <w:rsid w:val="00044BC7"/>
    <w:rsid w:val="0006220A"/>
    <w:rsid w:val="00074819"/>
    <w:rsid w:val="000A2497"/>
    <w:rsid w:val="000D3F61"/>
    <w:rsid w:val="00140909"/>
    <w:rsid w:val="00171669"/>
    <w:rsid w:val="001B0749"/>
    <w:rsid w:val="00212D9B"/>
    <w:rsid w:val="00217406"/>
    <w:rsid w:val="00285A28"/>
    <w:rsid w:val="002B1737"/>
    <w:rsid w:val="0032044A"/>
    <w:rsid w:val="003D41D8"/>
    <w:rsid w:val="003E78D5"/>
    <w:rsid w:val="005275EC"/>
    <w:rsid w:val="005420AB"/>
    <w:rsid w:val="005B0176"/>
    <w:rsid w:val="005D3B78"/>
    <w:rsid w:val="006A79BE"/>
    <w:rsid w:val="006C0296"/>
    <w:rsid w:val="00726358"/>
    <w:rsid w:val="007264DB"/>
    <w:rsid w:val="00771B36"/>
    <w:rsid w:val="007A27DF"/>
    <w:rsid w:val="007C120E"/>
    <w:rsid w:val="007E3653"/>
    <w:rsid w:val="008121F5"/>
    <w:rsid w:val="008478A7"/>
    <w:rsid w:val="0088250A"/>
    <w:rsid w:val="008850EF"/>
    <w:rsid w:val="00891C9C"/>
    <w:rsid w:val="00926085"/>
    <w:rsid w:val="00956F8F"/>
    <w:rsid w:val="009949CC"/>
    <w:rsid w:val="009A0952"/>
    <w:rsid w:val="00AB5C58"/>
    <w:rsid w:val="00B02689"/>
    <w:rsid w:val="00B20806"/>
    <w:rsid w:val="00B41187"/>
    <w:rsid w:val="00B46B66"/>
    <w:rsid w:val="00B73C1A"/>
    <w:rsid w:val="00B928F2"/>
    <w:rsid w:val="00C3175F"/>
    <w:rsid w:val="00CB2D60"/>
    <w:rsid w:val="00CB3534"/>
    <w:rsid w:val="00D244D2"/>
    <w:rsid w:val="00D84BC2"/>
    <w:rsid w:val="00DC763C"/>
    <w:rsid w:val="00EC006A"/>
    <w:rsid w:val="00EC6095"/>
    <w:rsid w:val="00EE2AD2"/>
    <w:rsid w:val="00F11DF4"/>
    <w:rsid w:val="00F26DBC"/>
    <w:rsid w:val="00FC1558"/>
    <w:rsid w:val="00F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87C528B4-EB83-4CE7-AE4C-1A779BC96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71669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rsid w:val="005D3B78"/>
    <w:pPr>
      <w:tabs>
        <w:tab w:val="center" w:pos="4419"/>
        <w:tab w:val="right" w:pos="8838"/>
      </w:tabs>
      <w:spacing w:after="0" w:line="240" w:lineRule="auto"/>
    </w:pPr>
    <w:rPr>
      <w:rFonts w:ascii="CG Times" w:eastAsia="Times New Roman" w:hAnsi="CG Times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5D3B78"/>
    <w:rPr>
      <w:rFonts w:ascii="CG Times" w:eastAsia="Times New Roman" w:hAnsi="CG Times" w:cs="Times New Roman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5D3B78"/>
    <w:pPr>
      <w:widowControl w:val="0"/>
      <w:autoSpaceDE w:val="0"/>
      <w:autoSpaceDN w:val="0"/>
      <w:spacing w:after="0" w:line="240" w:lineRule="auto"/>
    </w:pPr>
    <w:rPr>
      <w:rFonts w:ascii="Courier New" w:eastAsia="Courier New" w:hAnsi="Courier New" w:cs="Courier New"/>
      <w:sz w:val="23"/>
      <w:szCs w:val="23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D3B78"/>
    <w:rPr>
      <w:rFonts w:ascii="Courier New" w:eastAsia="Courier New" w:hAnsi="Courier New" w:cs="Courier New"/>
      <w:sz w:val="23"/>
      <w:szCs w:val="23"/>
      <w:lang w:val="en-US"/>
    </w:rPr>
  </w:style>
  <w:style w:type="paragraph" w:styleId="Rodap">
    <w:name w:val="footer"/>
    <w:basedOn w:val="Normal"/>
    <w:link w:val="RodapChar"/>
    <w:uiPriority w:val="99"/>
    <w:unhideWhenUsed/>
    <w:rsid w:val="006C0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0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Gleysa de Oliveira Guedes</cp:lastModifiedBy>
  <cp:revision>2</cp:revision>
  <dcterms:created xsi:type="dcterms:W3CDTF">2017-12-04T12:00:00Z</dcterms:created>
  <dcterms:modified xsi:type="dcterms:W3CDTF">2017-12-04T12:00:00Z</dcterms:modified>
</cp:coreProperties>
</file>