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97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DECRETO Nº 1.4</w:t>
      </w:r>
      <w:r w:rsidR="004263D0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de 26 de AGOSTO de 198</w:t>
      </w:r>
      <w:r w:rsidR="00C10FA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O GOVERNDOR DO ESTADO DE RONDÔNIA usando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das atribuições que l</w:t>
      </w:r>
      <w:r>
        <w:rPr>
          <w:rFonts w:ascii="Times New Roman" w:hAnsi="Times New Roman" w:cs="Times New Roman"/>
          <w:sz w:val="28"/>
          <w:szCs w:val="28"/>
        </w:rPr>
        <w:t>he confere a Lei Complementar nº</w:t>
      </w:r>
      <w:r w:rsidRPr="00F97002">
        <w:rPr>
          <w:rFonts w:ascii="Times New Roman" w:hAnsi="Times New Roman" w:cs="Times New Roman"/>
          <w:sz w:val="28"/>
          <w:szCs w:val="28"/>
        </w:rPr>
        <w:t xml:space="preserve"> 041,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002">
        <w:rPr>
          <w:rFonts w:ascii="Times New Roman" w:hAnsi="Times New Roman" w:cs="Times New Roman"/>
          <w:sz w:val="28"/>
          <w:szCs w:val="28"/>
        </w:rPr>
        <w:t>de 22 de dezembro de 1 981, R E S O L V E: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4263D0" w:rsidP="004263D0">
      <w:pPr>
        <w:spacing w:after="0" w:line="24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 w:rsidRPr="004263D0">
        <w:rPr>
          <w:rFonts w:ascii="Times New Roman" w:hAnsi="Times New Roman" w:cs="Times New Roman"/>
          <w:sz w:val="28"/>
          <w:szCs w:val="28"/>
        </w:rPr>
        <w:t>Conceder afastamento ao servidor MANUEL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D0">
        <w:rPr>
          <w:rFonts w:ascii="Times New Roman" w:hAnsi="Times New Roman" w:cs="Times New Roman"/>
          <w:sz w:val="28"/>
          <w:szCs w:val="28"/>
        </w:rPr>
        <w:t xml:space="preserve">LEITE BORGES, Diretor de Construção e Fiscalização, do Departamento de </w:t>
      </w:r>
      <w:r>
        <w:rPr>
          <w:rFonts w:ascii="Times New Roman" w:hAnsi="Times New Roman" w:cs="Times New Roman"/>
          <w:sz w:val="28"/>
          <w:szCs w:val="28"/>
        </w:rPr>
        <w:t>Estradas de Rodagem, cadastro nº</w:t>
      </w:r>
      <w:r w:rsidRPr="004263D0">
        <w:rPr>
          <w:rFonts w:ascii="Times New Roman" w:hAnsi="Times New Roman" w:cs="Times New Roman"/>
          <w:sz w:val="28"/>
          <w:szCs w:val="28"/>
        </w:rPr>
        <w:t xml:space="preserve"> 11.214, p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4263D0">
        <w:rPr>
          <w:rFonts w:ascii="Times New Roman" w:hAnsi="Times New Roman" w:cs="Times New Roman"/>
          <w:sz w:val="28"/>
          <w:szCs w:val="28"/>
        </w:rPr>
        <w:t xml:space="preserve">ra deslocar-se </w:t>
      </w:r>
      <w:r w:rsidRPr="004263D0">
        <w:rPr>
          <w:rFonts w:ascii="Times New Roman" w:hAnsi="Times New Roman" w:cs="Times New Roman"/>
          <w:sz w:val="28"/>
          <w:szCs w:val="28"/>
        </w:rPr>
        <w:t>até</w:t>
      </w:r>
      <w:r w:rsidRPr="004263D0">
        <w:rPr>
          <w:rFonts w:ascii="Times New Roman" w:hAnsi="Times New Roman" w:cs="Times New Roman"/>
          <w:sz w:val="28"/>
          <w:szCs w:val="28"/>
        </w:rPr>
        <w:t xml:space="preserve"> a cidade de </w:t>
      </w:r>
      <w:r w:rsidRPr="004263D0">
        <w:rPr>
          <w:rFonts w:ascii="Times New Roman" w:hAnsi="Times New Roman" w:cs="Times New Roman"/>
          <w:sz w:val="28"/>
          <w:szCs w:val="28"/>
        </w:rPr>
        <w:t>Belém</w:t>
      </w:r>
      <w:r w:rsidRPr="004263D0">
        <w:rPr>
          <w:rFonts w:ascii="Times New Roman" w:hAnsi="Times New Roman" w:cs="Times New Roman"/>
          <w:sz w:val="28"/>
          <w:szCs w:val="28"/>
        </w:rPr>
        <w:t xml:space="preserve">-PA, com o </w:t>
      </w:r>
      <w:proofErr w:type="spellStart"/>
      <w:r w:rsidRPr="004263D0">
        <w:rPr>
          <w:rFonts w:ascii="Times New Roman" w:hAnsi="Times New Roman" w:cs="Times New Roman"/>
          <w:sz w:val="28"/>
          <w:szCs w:val="28"/>
        </w:rPr>
        <w:t>obetivo</w:t>
      </w:r>
      <w:proofErr w:type="spellEnd"/>
      <w:r w:rsidRPr="004263D0">
        <w:rPr>
          <w:rFonts w:ascii="Times New Roman" w:hAnsi="Times New Roman" w:cs="Times New Roman"/>
          <w:sz w:val="28"/>
          <w:szCs w:val="28"/>
        </w:rPr>
        <w:t xml:space="preserve"> de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3D0">
        <w:rPr>
          <w:rFonts w:ascii="Times New Roman" w:hAnsi="Times New Roman" w:cs="Times New Roman"/>
          <w:sz w:val="28"/>
          <w:szCs w:val="28"/>
        </w:rPr>
        <w:t xml:space="preserve">representar esse Departamento em Conclave </w:t>
      </w:r>
      <w:r w:rsidRPr="004263D0">
        <w:rPr>
          <w:rFonts w:ascii="Times New Roman" w:hAnsi="Times New Roman" w:cs="Times New Roman"/>
          <w:sz w:val="28"/>
          <w:szCs w:val="28"/>
        </w:rPr>
        <w:t>Ro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4263D0">
        <w:rPr>
          <w:rFonts w:ascii="Times New Roman" w:hAnsi="Times New Roman" w:cs="Times New Roman"/>
          <w:sz w:val="28"/>
          <w:szCs w:val="28"/>
        </w:rPr>
        <w:t>oviário</w:t>
      </w:r>
      <w:r w:rsidRPr="004263D0">
        <w:rPr>
          <w:rFonts w:ascii="Times New Roman" w:hAnsi="Times New Roman" w:cs="Times New Roman"/>
          <w:sz w:val="28"/>
          <w:szCs w:val="28"/>
        </w:rPr>
        <w:t>, no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4263D0">
        <w:rPr>
          <w:rFonts w:ascii="Times New Roman" w:hAnsi="Times New Roman" w:cs="Times New Roman"/>
          <w:sz w:val="28"/>
          <w:szCs w:val="28"/>
        </w:rPr>
        <w:t>período de 22 a 26.08.83.</w:t>
      </w: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0E17" w:rsidRDefault="00410E17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Default="00F97002" w:rsidP="00F970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Jorge Te</w:t>
      </w:r>
      <w:r>
        <w:rPr>
          <w:rFonts w:ascii="Times New Roman" w:hAnsi="Times New Roman" w:cs="Times New Roman"/>
          <w:sz w:val="28"/>
          <w:szCs w:val="28"/>
        </w:rPr>
        <w:t>ixei</w:t>
      </w:r>
      <w:r w:rsidRPr="00F97002">
        <w:rPr>
          <w:rFonts w:ascii="Times New Roman" w:hAnsi="Times New Roman" w:cs="Times New Roman"/>
          <w:sz w:val="28"/>
          <w:szCs w:val="28"/>
        </w:rPr>
        <w:t>ra de Oliveira</w:t>
      </w:r>
    </w:p>
    <w:p w:rsidR="00F97002" w:rsidRPr="00F97002" w:rsidRDefault="00F97002" w:rsidP="00F970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002">
        <w:rPr>
          <w:rFonts w:ascii="Times New Roman" w:hAnsi="Times New Roman" w:cs="Times New Roman"/>
          <w:sz w:val="28"/>
          <w:szCs w:val="28"/>
        </w:rPr>
        <w:t>Governador</w:t>
      </w:r>
    </w:p>
    <w:sectPr w:rsidR="00F97002" w:rsidRPr="00F97002" w:rsidSect="00F9700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002"/>
    <w:rsid w:val="00374141"/>
    <w:rsid w:val="00410E17"/>
    <w:rsid w:val="004263D0"/>
    <w:rsid w:val="00B66C3F"/>
    <w:rsid w:val="00C10FAA"/>
    <w:rsid w:val="00EA2D3B"/>
    <w:rsid w:val="00F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C5501-FF0F-4267-AE4F-E80E3766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Sanches</dc:creator>
  <cp:keywords/>
  <dc:description/>
  <cp:lastModifiedBy>Anderson Sanches</cp:lastModifiedBy>
  <cp:revision>2</cp:revision>
  <dcterms:created xsi:type="dcterms:W3CDTF">2017-12-04T12:56:00Z</dcterms:created>
  <dcterms:modified xsi:type="dcterms:W3CDTF">2017-12-04T12:56:00Z</dcterms:modified>
</cp:coreProperties>
</file>