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F18EA">
      <w:pPr>
        <w:framePr w:h="1663" w:hSpace="36" w:wrap="notBeside" w:vAnchor="text" w:hAnchor="margin" w:x="-1907" w:y="1"/>
        <w:rPr>
          <w:rFonts w:ascii="Arial" w:hAnsi="Arial" w:cs="Arial"/>
          <w:sz w:val="24"/>
          <w:szCs w:val="24"/>
        </w:rPr>
      </w:pPr>
    </w:p>
    <w:p w:rsidR="00000000" w:rsidRPr="006F18EA" w:rsidRDefault="006F18EA" w:rsidP="006F18EA">
      <w:pPr>
        <w:shd w:val="clear" w:color="auto" w:fill="FFFFFF"/>
        <w:spacing w:before="353" w:after="547" w:line="468" w:lineRule="exact"/>
        <w:rPr>
          <w:sz w:val="22"/>
          <w:szCs w:val="22"/>
        </w:rPr>
        <w:sectPr w:rsidR="00000000" w:rsidRPr="006F18EA">
          <w:type w:val="continuous"/>
          <w:pgSz w:w="11909" w:h="16834"/>
          <w:pgMar w:top="1436" w:right="2751" w:bottom="360" w:left="4270" w:header="720" w:footer="720" w:gutter="0"/>
          <w:cols w:space="60"/>
          <w:noEndnote/>
        </w:sectPr>
      </w:pPr>
      <w:r w:rsidRPr="006F18EA">
        <w:rPr>
          <w:sz w:val="22"/>
          <w:szCs w:val="22"/>
        </w:rPr>
        <w:lastRenderedPageBreak/>
        <w:t>DECRETO Nº 1331 DE  18 DE JULHO DE 1983</w:t>
      </w:r>
    </w:p>
    <w:p w:rsidR="00000000" w:rsidRDefault="006F18EA" w:rsidP="006F18EA">
      <w:pPr>
        <w:shd w:val="clear" w:color="auto" w:fill="FFFFFF"/>
        <w:spacing w:before="2506" w:line="482" w:lineRule="exact"/>
        <w:ind w:right="14"/>
        <w:jc w:val="both"/>
      </w:pPr>
      <w:r>
        <w:rPr>
          <w:i/>
          <w:iCs/>
          <w:color w:val="000000"/>
          <w:sz w:val="24"/>
          <w:szCs w:val="24"/>
        </w:rPr>
        <w:t xml:space="preserve">                      </w:t>
      </w:r>
      <w:r>
        <w:rPr>
          <w:i/>
          <w:iCs/>
          <w:color w:val="000000"/>
          <w:sz w:val="24"/>
          <w:szCs w:val="24"/>
        </w:rPr>
        <w:t>0 GOVERNADOR DO ESTADO DE RONDÔ</w:t>
      </w:r>
      <w:r>
        <w:rPr>
          <w:i/>
          <w:iCs/>
          <w:color w:val="000000"/>
          <w:sz w:val="24"/>
          <w:szCs w:val="24"/>
        </w:rPr>
        <w:t>NIA usando das atribuições que lhe confere a Lei Complementar nº</w:t>
      </w:r>
      <w:r>
        <w:rPr>
          <w:i/>
          <w:iCs/>
          <w:color w:val="000000"/>
          <w:sz w:val="24"/>
          <w:szCs w:val="24"/>
        </w:rPr>
        <w:t xml:space="preserve"> 041 de 22 de dezembro   de   1 </w:t>
      </w:r>
      <w:bookmarkStart w:id="0" w:name="_GoBack"/>
      <w:bookmarkEnd w:id="0"/>
      <w:r>
        <w:rPr>
          <w:i/>
          <w:iCs/>
          <w:color w:val="000000"/>
          <w:sz w:val="24"/>
          <w:szCs w:val="24"/>
        </w:rPr>
        <w:t>9 81, RESOLVE</w:t>
      </w:r>
      <w:r>
        <w:rPr>
          <w:i/>
          <w:iCs/>
          <w:color w:val="000000"/>
          <w:spacing w:val="171"/>
          <w:sz w:val="24"/>
          <w:szCs w:val="24"/>
        </w:rPr>
        <w:t>:</w:t>
      </w:r>
    </w:p>
    <w:p w:rsidR="00000000" w:rsidRDefault="006F18EA" w:rsidP="006F18EA">
      <w:pPr>
        <w:shd w:val="clear" w:color="auto" w:fill="FFFFFF"/>
        <w:spacing w:before="1447" w:after="1145" w:line="482" w:lineRule="exact"/>
        <w:ind w:firstLine="3629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Colocar à</w:t>
      </w:r>
      <w:r>
        <w:rPr>
          <w:i/>
          <w:iCs/>
          <w:color w:val="000000"/>
          <w:sz w:val="24"/>
          <w:szCs w:val="24"/>
        </w:rPr>
        <w:t xml:space="preserve"> disposição da Universidade Fede</w:t>
      </w:r>
      <w:r>
        <w:rPr>
          <w:i/>
          <w:iCs/>
          <w:color w:val="000000"/>
          <w:sz w:val="24"/>
          <w:szCs w:val="24"/>
        </w:rPr>
        <w:t xml:space="preserve">ral de Juiz de Fora </w:t>
      </w:r>
      <w:r>
        <w:rPr>
          <w:i/>
          <w:iCs/>
          <w:color w:val="000000"/>
          <w:sz w:val="24"/>
          <w:szCs w:val="24"/>
        </w:rPr>
        <w:t>-MG, a servidora MARLIZ DE LIMA LEAL</w:t>
      </w:r>
      <w:r>
        <w:rPr>
          <w:i/>
          <w:iCs/>
          <w:color w:val="000000"/>
          <w:sz w:val="24"/>
          <w:szCs w:val="24"/>
          <w:vertAlign w:val="subscript"/>
        </w:rPr>
        <w:t>3</w:t>
      </w:r>
      <w:r>
        <w:rPr>
          <w:i/>
          <w:iCs/>
          <w:color w:val="000000"/>
          <w:sz w:val="24"/>
          <w:szCs w:val="24"/>
        </w:rPr>
        <w:t xml:space="preserve"> ocupante do emprego de Professora de Ensino de 1º e 2º</w:t>
      </w:r>
      <w:r>
        <w:rPr>
          <w:i/>
          <w:iCs/>
          <w:color w:val="000000"/>
          <w:sz w:val="24"/>
          <w:szCs w:val="24"/>
        </w:rPr>
        <w:t xml:space="preserve"> Graus, código LT-M -601, Classe "3-C", cadastro n.º</w:t>
      </w:r>
      <w:r>
        <w:rPr>
          <w:i/>
          <w:iCs/>
          <w:color w:val="000000"/>
          <w:sz w:val="24"/>
          <w:szCs w:val="24"/>
        </w:rPr>
        <w:t xml:space="preserve">. </w:t>
      </w:r>
      <w:r>
        <w:rPr>
          <w:i/>
          <w:iCs/>
          <w:color w:val="000000"/>
          <w:spacing w:val="34"/>
          <w:sz w:val="24"/>
          <w:szCs w:val="24"/>
        </w:rPr>
        <w:t>02388</w:t>
      </w:r>
      <w:r>
        <w:rPr>
          <w:i/>
          <w:iCs/>
          <w:color w:val="000000"/>
          <w:sz w:val="24"/>
          <w:szCs w:val="24"/>
        </w:rPr>
        <w:t xml:space="preserve"> e </w:t>
      </w:r>
      <w:r>
        <w:rPr>
          <w:i/>
          <w:iCs/>
          <w:color w:val="000000"/>
          <w:spacing w:val="35"/>
          <w:sz w:val="24"/>
          <w:szCs w:val="24"/>
        </w:rPr>
        <w:t>22725,</w:t>
      </w:r>
      <w:r>
        <w:rPr>
          <w:i/>
          <w:iCs/>
          <w:color w:val="000000"/>
          <w:sz w:val="24"/>
          <w:szCs w:val="24"/>
        </w:rPr>
        <w:t xml:space="preserve"> lotada na Secreta ria de Estado da Educação, com ônus e demais vantagens para</w:t>
      </w:r>
      <w:r>
        <w:rPr>
          <w:i/>
          <w:iCs/>
          <w:color w:val="000000"/>
          <w:sz w:val="24"/>
          <w:szCs w:val="24"/>
        </w:rPr>
        <w:t xml:space="preserve"> este Governo.</w:t>
      </w:r>
    </w:p>
    <w:p w:rsidR="006F18EA" w:rsidRPr="006F18EA" w:rsidRDefault="006F18EA" w:rsidP="006F18EA">
      <w:pPr>
        <w:shd w:val="clear" w:color="auto" w:fill="FFFFFF"/>
        <w:spacing w:before="1447" w:after="1145" w:line="482" w:lineRule="exact"/>
        <w:ind w:firstLine="3629"/>
        <w:jc w:val="both"/>
        <w:rPr>
          <w:i/>
          <w:iCs/>
          <w:color w:val="000000"/>
          <w:sz w:val="24"/>
          <w:szCs w:val="24"/>
        </w:rPr>
      </w:pPr>
    </w:p>
    <w:p w:rsidR="00000000" w:rsidRDefault="006F18EA">
      <w:pPr>
        <w:shd w:val="clear" w:color="auto" w:fill="FFFFFF"/>
        <w:spacing w:before="1447" w:after="1145" w:line="482" w:lineRule="exact"/>
        <w:ind w:firstLine="3629"/>
        <w:jc w:val="both"/>
        <w:sectPr w:rsidR="00000000">
          <w:type w:val="continuous"/>
          <w:pgSz w:w="11909" w:h="16834"/>
          <w:pgMar w:top="1436" w:right="814" w:bottom="360" w:left="1541" w:header="720" w:footer="720" w:gutter="0"/>
          <w:cols w:space="60"/>
          <w:noEndnote/>
        </w:sectPr>
      </w:pPr>
    </w:p>
    <w:p w:rsidR="00000000" w:rsidRDefault="006F18EA">
      <w:pPr>
        <w:framePr w:h="1210" w:hSpace="36" w:wrap="notBeside" w:vAnchor="text" w:hAnchor="margin" w:x="152" w:y="1"/>
        <w:rPr>
          <w:rFonts w:ascii="Arial" w:hAnsi="Arial" w:cs="Arial"/>
          <w:sz w:val="24"/>
          <w:szCs w:val="24"/>
        </w:rPr>
      </w:pPr>
    </w:p>
    <w:p w:rsidR="00000000" w:rsidRDefault="006F18EA">
      <w:pPr>
        <w:shd w:val="clear" w:color="auto" w:fill="FFFFFF"/>
        <w:spacing w:before="86"/>
      </w:pPr>
    </w:p>
    <w:p w:rsidR="006F18EA" w:rsidRDefault="006F18EA" w:rsidP="006F18EA">
      <w:pPr>
        <w:shd w:val="clear" w:color="auto" w:fill="FFFFFF"/>
        <w:spacing w:before="14" w:line="346" w:lineRule="exact"/>
      </w:pPr>
      <w:r>
        <w:br w:type="column"/>
      </w:r>
      <w:r>
        <w:rPr>
          <w:i/>
          <w:iCs/>
          <w:color w:val="000000"/>
          <w:sz w:val="24"/>
          <w:szCs w:val="24"/>
        </w:rPr>
        <w:lastRenderedPageBreak/>
        <w:t xml:space="preserve">Jorge Teixeira de </w:t>
      </w:r>
      <w:r>
        <w:rPr>
          <w:i/>
          <w:iCs/>
          <w:color w:val="000000"/>
          <w:sz w:val="24"/>
          <w:szCs w:val="24"/>
        </w:rPr>
        <w:t xml:space="preserve">Olive/ira       </w:t>
      </w:r>
      <w:r>
        <w:rPr>
          <w:i/>
          <w:iCs/>
          <w:color w:val="000000"/>
          <w:sz w:val="24"/>
          <w:szCs w:val="24"/>
        </w:rPr>
        <w:t>Governador</w:t>
      </w:r>
    </w:p>
    <w:sectPr w:rsidR="006F18EA">
      <w:type w:val="continuous"/>
      <w:pgSz w:w="11909" w:h="16834"/>
      <w:pgMar w:top="1436" w:right="2117" w:bottom="360" w:left="6034" w:header="720" w:footer="720" w:gutter="0"/>
      <w:cols w:num="2" w:space="720" w:equalWidth="0">
        <w:col w:w="720" w:space="158"/>
        <w:col w:w="2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EA"/>
    <w:rsid w:val="006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2989E2-A4BA-49DC-A96A-5FD9E5D1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481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2016-03-11T15:24:00Z</dcterms:created>
  <dcterms:modified xsi:type="dcterms:W3CDTF">2016-03-11T15:29:00Z</dcterms:modified>
</cp:coreProperties>
</file>