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F37E50">
        <w:rPr>
          <w:sz w:val="24"/>
        </w:rPr>
        <w:t>1.25</w:t>
      </w:r>
      <w:r w:rsidR="00FA2347">
        <w:rPr>
          <w:sz w:val="24"/>
        </w:rPr>
        <w:t>6</w:t>
      </w:r>
      <w:r w:rsidR="004C7E2C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F37E50">
        <w:rPr>
          <w:sz w:val="24"/>
        </w:rPr>
        <w:t>2</w:t>
      </w:r>
      <w:r w:rsidR="004C7E2C">
        <w:rPr>
          <w:sz w:val="24"/>
        </w:rPr>
        <w:t>7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F37E50">
        <w:rPr>
          <w:sz w:val="24"/>
        </w:rPr>
        <w:t>JUNHO</w:t>
      </w:r>
      <w:r>
        <w:rPr>
          <w:sz w:val="24"/>
        </w:rPr>
        <w:t xml:space="preserve"> DE 19</w:t>
      </w:r>
      <w:r w:rsidR="00F37E50">
        <w:rPr>
          <w:sz w:val="24"/>
        </w:rPr>
        <w:t>83</w:t>
      </w:r>
      <w:r>
        <w:rPr>
          <w:sz w:val="24"/>
        </w:rPr>
        <w:t>.</w:t>
      </w:r>
    </w:p>
    <w:p w:rsidR="00762FD6" w:rsidRPr="007F0293" w:rsidRDefault="00762FD6" w:rsidP="00762FD6">
      <w:pPr>
        <w:jc w:val="center"/>
        <w:rPr>
          <w:i/>
          <w:sz w:val="24"/>
        </w:rPr>
      </w:pPr>
      <w:r>
        <w:rPr>
          <w:i/>
          <w:sz w:val="24"/>
        </w:rPr>
        <w:t xml:space="preserve">(Publicado no DOE </w:t>
      </w:r>
      <w:r>
        <w:rPr>
          <w:i/>
          <w:sz w:val="24"/>
        </w:rPr>
        <w:t>367</w:t>
      </w:r>
      <w:r>
        <w:rPr>
          <w:i/>
          <w:sz w:val="24"/>
        </w:rPr>
        <w:t xml:space="preserve"> de </w:t>
      </w:r>
      <w:r>
        <w:rPr>
          <w:i/>
          <w:sz w:val="24"/>
        </w:rPr>
        <w:t>30</w:t>
      </w:r>
      <w:r>
        <w:rPr>
          <w:i/>
          <w:sz w:val="24"/>
        </w:rPr>
        <w:t xml:space="preserve"> de </w:t>
      </w:r>
      <w:r>
        <w:rPr>
          <w:i/>
          <w:sz w:val="24"/>
        </w:rPr>
        <w:t>junho</w:t>
      </w:r>
      <w:r>
        <w:rPr>
          <w:i/>
          <w:sz w:val="24"/>
        </w:rPr>
        <w:t xml:space="preserve"> de1983)</w:t>
      </w:r>
    </w:p>
    <w:p w:rsidR="00762FD6" w:rsidRDefault="00762FD6" w:rsidP="008160F9">
      <w:pPr>
        <w:jc w:val="center"/>
        <w:rPr>
          <w:sz w:val="24"/>
        </w:rPr>
      </w:pPr>
    </w:p>
    <w:p w:rsidR="00762FD6" w:rsidRDefault="00762FD6" w:rsidP="00762FD6">
      <w:pPr>
        <w:ind w:left="1134" w:firstLine="567"/>
        <w:rPr>
          <w:sz w:val="24"/>
        </w:rPr>
      </w:pPr>
      <w:r>
        <w:rPr>
          <w:sz w:val="24"/>
        </w:rPr>
        <w:t>O GOVERNADOR DO ESTADO DE RONDÔNIA, usando das atribuições que lhe confere a Lei Complementar nº 041, de 22 de dezembro de 1 981,</w:t>
      </w:r>
    </w:p>
    <w:p w:rsidR="00762FD6" w:rsidRDefault="00762FD6" w:rsidP="00762FD6">
      <w:pPr>
        <w:ind w:left="1134" w:firstLine="567"/>
        <w:rPr>
          <w:sz w:val="24"/>
        </w:rPr>
      </w:pPr>
    </w:p>
    <w:p w:rsidR="00762FD6" w:rsidRDefault="00762FD6" w:rsidP="00762FD6">
      <w:pPr>
        <w:ind w:left="1134" w:firstLine="567"/>
        <w:rPr>
          <w:sz w:val="24"/>
        </w:rPr>
      </w:pPr>
      <w:r>
        <w:rPr>
          <w:sz w:val="24"/>
        </w:rPr>
        <w:t>R E S O L V E:</w:t>
      </w:r>
    </w:p>
    <w:p w:rsidR="00762FD6" w:rsidRDefault="00762FD6" w:rsidP="00762FD6">
      <w:pPr>
        <w:ind w:left="1134" w:firstLine="567"/>
        <w:rPr>
          <w:sz w:val="24"/>
        </w:rPr>
      </w:pPr>
    </w:p>
    <w:p w:rsidR="00762FD6" w:rsidRDefault="00762FD6" w:rsidP="00762FD6">
      <w:pPr>
        <w:ind w:left="1134" w:firstLine="567"/>
        <w:rPr>
          <w:sz w:val="24"/>
        </w:rPr>
      </w:pPr>
      <w:r>
        <w:rPr>
          <w:sz w:val="24"/>
        </w:rPr>
        <w:t>Prorrogar o afastamento do servidor FRANCISCO JOSÉ DE MELO, Economista, Cadastro nº 16.714, pertencente ao Quadro de Pessoal do Governo do Estado de Rondônia, lotado na Secretaria de Estado do Planejamento e Coordenação Geral, para se deslocar até a cidade de Brasília – DF –, a fim de participar do II Curso de Projetos de Desenvolvimento Rural Integrado, promovido pelo Centro de Treinamento para o Desenvolvimento Econômico (CENDEC), no período de 18.06 a 01.07.83.</w:t>
      </w:r>
    </w:p>
    <w:p w:rsidR="00762FD6" w:rsidRDefault="00762FD6" w:rsidP="00762FD6">
      <w:pPr>
        <w:ind w:left="1134" w:firstLine="567"/>
        <w:rPr>
          <w:sz w:val="24"/>
        </w:rPr>
      </w:pPr>
    </w:p>
    <w:p w:rsidR="00762FD6" w:rsidRDefault="00762FD6" w:rsidP="00762FD6">
      <w:pPr>
        <w:ind w:left="1134" w:firstLine="567"/>
        <w:jc w:val="center"/>
        <w:rPr>
          <w:sz w:val="24"/>
        </w:rPr>
      </w:pPr>
      <w:r>
        <w:rPr>
          <w:sz w:val="24"/>
        </w:rPr>
        <w:t>Jorge Teixeira de Oliveira</w:t>
      </w:r>
    </w:p>
    <w:p w:rsidR="00762FD6" w:rsidRPr="002C4FA2" w:rsidRDefault="00762FD6" w:rsidP="00762FD6">
      <w:pPr>
        <w:ind w:left="1134" w:firstLine="567"/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p w:rsidR="008160F9" w:rsidRDefault="00762FD6" w:rsidP="008160F9">
      <w:pPr>
        <w:jc w:val="center"/>
        <w:rPr>
          <w:sz w:val="24"/>
        </w:rPr>
      </w:pPr>
      <w:r>
        <w:rPr>
          <w:sz w:val="24"/>
        </w:rPr>
        <w:t xml:space="preserve"> </w:t>
      </w:r>
    </w:p>
    <w:sectPr w:rsidR="008160F9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2C" w:rsidRDefault="004C7E2C" w:rsidP="007F2BAB">
      <w:r>
        <w:separator/>
      </w:r>
    </w:p>
  </w:endnote>
  <w:endnote w:type="continuationSeparator" w:id="0">
    <w:p w:rsidR="004C7E2C" w:rsidRDefault="004C7E2C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2C" w:rsidRDefault="004C7E2C" w:rsidP="007F2BAB">
      <w:r>
        <w:separator/>
      </w:r>
    </w:p>
  </w:footnote>
  <w:footnote w:type="continuationSeparator" w:id="0">
    <w:p w:rsidR="004C7E2C" w:rsidRDefault="004C7E2C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2C" w:rsidRPr="007F2BAB" w:rsidRDefault="004C7E2C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1.45pt" o:ole="" fillcolor="window">
          <v:imagedata r:id="rId1" o:title=""/>
        </v:shape>
        <o:OLEObject Type="Embed" ProgID="Word.Picture.8" ShapeID="_x0000_i1025" DrawAspect="Content" ObjectID="_1551078647" r:id="rId2"/>
      </w:object>
    </w:r>
  </w:p>
  <w:p w:rsidR="004C7E2C" w:rsidRPr="007F2BAB" w:rsidRDefault="004C7E2C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4C7E2C" w:rsidRPr="007F2BAB" w:rsidRDefault="004C7E2C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4C7E2C" w:rsidRPr="00CC2F1F" w:rsidRDefault="004C7E2C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0128"/>
    <w:rsid w:val="0027311A"/>
    <w:rsid w:val="0027374F"/>
    <w:rsid w:val="00294658"/>
    <w:rsid w:val="002A1EEB"/>
    <w:rsid w:val="002B48BE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41376"/>
    <w:rsid w:val="00443A2F"/>
    <w:rsid w:val="004676D8"/>
    <w:rsid w:val="004869DC"/>
    <w:rsid w:val="00495DB1"/>
    <w:rsid w:val="004C7E2C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E4619"/>
    <w:rsid w:val="005F7083"/>
    <w:rsid w:val="006219E8"/>
    <w:rsid w:val="006572E4"/>
    <w:rsid w:val="00675234"/>
    <w:rsid w:val="006A4C7B"/>
    <w:rsid w:val="006B2D51"/>
    <w:rsid w:val="006B3C8E"/>
    <w:rsid w:val="006F5054"/>
    <w:rsid w:val="00717440"/>
    <w:rsid w:val="00721B49"/>
    <w:rsid w:val="00735948"/>
    <w:rsid w:val="00762FD6"/>
    <w:rsid w:val="00764429"/>
    <w:rsid w:val="0078279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B29B0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5999"/>
    <w:rsid w:val="00E56CF0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37E50"/>
    <w:rsid w:val="00F4035E"/>
    <w:rsid w:val="00F43A36"/>
    <w:rsid w:val="00F54654"/>
    <w:rsid w:val="00F570A3"/>
    <w:rsid w:val="00F9591E"/>
    <w:rsid w:val="00FA2347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FEE4-95EB-499E-BF36-3CA5CA0A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3</cp:revision>
  <cp:lastPrinted>2013-12-19T14:39:00Z</cp:lastPrinted>
  <dcterms:created xsi:type="dcterms:W3CDTF">2017-03-15T14:17:00Z</dcterms:created>
  <dcterms:modified xsi:type="dcterms:W3CDTF">2017-03-15T14:24:00Z</dcterms:modified>
</cp:coreProperties>
</file>