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2055">
      <w:pPr>
        <w:shd w:val="clear" w:color="auto" w:fill="FFFFFF"/>
        <w:sectPr w:rsidR="00000000">
          <w:type w:val="continuous"/>
          <w:pgSz w:w="11909" w:h="16834"/>
          <w:pgMar w:top="1440" w:right="752" w:bottom="360" w:left="508" w:header="720" w:footer="720" w:gutter="0"/>
          <w:cols w:space="60"/>
          <w:noEndnote/>
        </w:sectPr>
      </w:pPr>
    </w:p>
    <w:p w:rsidR="00000000" w:rsidRDefault="00442055">
      <w:pPr>
        <w:framePr w:h="1656" w:hSpace="36" w:wrap="notBeside" w:vAnchor="text" w:hAnchor="margin" w:x="-1921" w:y="584"/>
        <w:rPr>
          <w:rFonts w:ascii="Arial" w:hAnsi="Arial" w:cs="Arial"/>
          <w:sz w:val="24"/>
          <w:szCs w:val="24"/>
        </w:rPr>
      </w:pPr>
    </w:p>
    <w:p w:rsidR="00000000" w:rsidRDefault="00442055">
      <w:pPr>
        <w:shd w:val="clear" w:color="auto" w:fill="FFFFFF"/>
        <w:tabs>
          <w:tab w:val="left" w:pos="6437"/>
        </w:tabs>
        <w:spacing w:before="828"/>
        <w:ind w:left="1375"/>
      </w:pPr>
      <w:r>
        <w:rPr>
          <w:color w:val="000000"/>
          <w:sz w:val="22"/>
          <w:szCs w:val="22"/>
        </w:rPr>
        <w:lastRenderedPageBreak/>
        <w:t xml:space="preserve">DECRETO Nº 1155 </w:t>
      </w:r>
      <w:r>
        <w:rPr>
          <w:color w:val="000000"/>
          <w:sz w:val="22"/>
          <w:szCs w:val="22"/>
        </w:rPr>
        <w:t>DE   23     DE   MAIO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DE   1   983</w:t>
      </w:r>
    </w:p>
    <w:p w:rsidR="00000000" w:rsidRDefault="00442055">
      <w:pPr>
        <w:shd w:val="clear" w:color="auto" w:fill="FFFFFF"/>
        <w:spacing w:before="1958" w:line="475" w:lineRule="exact"/>
        <w:ind w:left="1404" w:firstLine="2455"/>
      </w:pPr>
      <w:r>
        <w:rPr>
          <w:color w:val="000000"/>
          <w:sz w:val="22"/>
          <w:szCs w:val="22"/>
        </w:rPr>
        <w:t>O   GOVERNADOR DO   ESTADO   DE   RONDÔNIA, no</w:t>
      </w:r>
      <w:r>
        <w:rPr>
          <w:color w:val="000000"/>
          <w:sz w:val="22"/>
          <w:szCs w:val="22"/>
        </w:rPr>
        <w:t xml:space="preserve">      uso      de suas atribuições</w:t>
      </w:r>
      <w:r>
        <w:rPr>
          <w:color w:val="000000"/>
          <w:sz w:val="22"/>
          <w:szCs w:val="22"/>
        </w:rPr>
        <w:t xml:space="preserve">   legais,</w:t>
      </w:r>
    </w:p>
    <w:p w:rsidR="00000000" w:rsidRDefault="00442055">
      <w:pPr>
        <w:shd w:val="clear" w:color="auto" w:fill="FFFFFF"/>
        <w:spacing w:before="670"/>
        <w:ind w:left="3830"/>
      </w:pPr>
      <w:r>
        <w:rPr>
          <w:color w:val="000000"/>
          <w:spacing w:val="114"/>
          <w:sz w:val="22"/>
          <w:szCs w:val="22"/>
        </w:rPr>
        <w:t>DECRET</w:t>
      </w:r>
      <w:r>
        <w:rPr>
          <w:color w:val="000000"/>
          <w:spacing w:val="114"/>
          <w:sz w:val="22"/>
          <w:szCs w:val="22"/>
        </w:rPr>
        <w:t>A:</w:t>
      </w:r>
    </w:p>
    <w:p w:rsidR="00000000" w:rsidRDefault="00442055">
      <w:pPr>
        <w:shd w:val="clear" w:color="auto" w:fill="FFFFFF"/>
        <w:spacing w:before="526" w:line="482" w:lineRule="exact"/>
        <w:ind w:left="1382" w:right="7" w:firstLine="245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>
        <w:rPr>
          <w:i/>
          <w:iCs/>
          <w:color w:val="000000"/>
          <w:sz w:val="24"/>
          <w:szCs w:val="24"/>
        </w:rPr>
        <w:t>1º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rFonts w:ascii="Courier New" w:hAnsi="Courier New" w:cs="Courier New"/>
          <w:color w:val="000000"/>
          <w:sz w:val="24"/>
          <w:szCs w:val="24"/>
        </w:rPr>
        <w:t>Fica alterada a Programação das Quo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tas Trimestrais do Orçamento Vigente da Auditoria Geral do Esta do, estabelecido pelo Decreto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781 de 31.12.82, de acordo com o quadro em anexo.</w:t>
      </w:r>
    </w:p>
    <w:p w:rsidR="00000000" w:rsidRDefault="00442055">
      <w:pPr>
        <w:shd w:val="clear" w:color="auto" w:fill="FFFFFF"/>
        <w:spacing w:before="94" w:line="497" w:lineRule="exact"/>
        <w:ind w:left="1382" w:right="7" w:firstLine="2462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Art. 2º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Este Decreto entrará em vigor na da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ta </w:t>
      </w:r>
      <w:r>
        <w:rPr>
          <w:rFonts w:ascii="Courier New" w:hAnsi="Courier New" w:cs="Courier New"/>
          <w:color w:val="000000"/>
          <w:sz w:val="24"/>
          <w:szCs w:val="24"/>
        </w:rPr>
        <w:t>de sua publ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icação. </w:t>
      </w:r>
    </w:p>
    <w:p w:rsidR="00442055" w:rsidRDefault="00442055">
      <w:pPr>
        <w:shd w:val="clear" w:color="auto" w:fill="FFFFFF"/>
        <w:spacing w:before="94" w:line="497" w:lineRule="exact"/>
        <w:ind w:left="1382" w:right="7" w:firstLine="2462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442055" w:rsidRDefault="00442055">
      <w:pPr>
        <w:shd w:val="clear" w:color="auto" w:fill="FFFFFF"/>
        <w:spacing w:before="94" w:line="497" w:lineRule="exact"/>
        <w:ind w:left="1382" w:right="7" w:firstLine="2462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442055" w:rsidRDefault="00442055">
      <w:pPr>
        <w:shd w:val="clear" w:color="auto" w:fill="FFFFFF"/>
        <w:spacing w:before="94" w:line="497" w:lineRule="exact"/>
        <w:ind w:left="1382" w:right="7" w:firstLine="2462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442055" w:rsidRDefault="00442055">
      <w:pPr>
        <w:shd w:val="clear" w:color="auto" w:fill="FFFFFF"/>
        <w:spacing w:before="94" w:line="497" w:lineRule="exact"/>
        <w:ind w:left="1382" w:right="7" w:firstLine="2462"/>
        <w:jc w:val="both"/>
      </w:pPr>
      <w:bookmarkStart w:id="0" w:name="_GoBack"/>
      <w:bookmarkEnd w:id="0"/>
    </w:p>
    <w:p w:rsidR="00000000" w:rsidRDefault="00442055">
      <w:pPr>
        <w:spacing w:before="281"/>
        <w:ind w:left="6026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TEIXEIRA DE OLIVEIRA</w:t>
      </w:r>
    </w:p>
    <w:p w:rsidR="00442055" w:rsidRDefault="00442055">
      <w:pPr>
        <w:spacing w:before="281"/>
        <w:ind w:left="6026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GOVERNADOR</w:t>
      </w:r>
    </w:p>
    <w:p w:rsidR="00000000" w:rsidRDefault="00442055">
      <w:pPr>
        <w:spacing w:before="281"/>
        <w:ind w:left="6026" w:right="850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1440" w:right="752" w:bottom="360" w:left="508" w:header="720" w:footer="720" w:gutter="0"/>
          <w:cols w:space="60"/>
          <w:noEndnote/>
        </w:sectPr>
      </w:pPr>
    </w:p>
    <w:p w:rsidR="00000000" w:rsidRDefault="00442055">
      <w:pPr>
        <w:shd w:val="clear" w:color="auto" w:fill="FFFFFF"/>
        <w:spacing w:before="684"/>
        <w:ind w:left="5962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ANEXO DO DECRETO N21155DE 23 DE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MAIO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  DE 1 983</w:t>
      </w:r>
    </w:p>
    <w:p w:rsidR="00000000" w:rsidRDefault="00442055">
      <w:pPr>
        <w:spacing w:after="69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8"/>
        <w:gridCol w:w="1598"/>
        <w:gridCol w:w="1742"/>
        <w:gridCol w:w="1735"/>
        <w:gridCol w:w="1742"/>
        <w:gridCol w:w="1750"/>
        <w:gridCol w:w="1886"/>
        <w:gridCol w:w="1742"/>
        <w:gridCol w:w="16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</w:pPr>
          </w:p>
        </w:tc>
        <w:tc>
          <w:tcPr>
            <w:tcW w:w="13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5342"/>
            </w:pPr>
            <w:r>
              <w:rPr>
                <w:rFonts w:ascii="Courier New" w:hAnsi="Courier New" w:cs="Courier New"/>
                <w:color w:val="000000"/>
                <w:spacing w:val="124"/>
                <w:sz w:val="24"/>
                <w:szCs w:val="24"/>
              </w:rPr>
              <w:t>TRIMESTRES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770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440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447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360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ORÇAMENTÁRIA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23" w:lineRule="exact"/>
            </w:pP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PESSOAL E EMGARG</w:t>
            </w: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30" w:lineRule="exact"/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OUTRAS DES</w:t>
            </w: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PESAS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38" w:lineRule="exact"/>
              <w:ind w:right="252"/>
            </w:pPr>
            <w:r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 xml:space="preserve">PESSOAL E 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ENCARGOS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45" w:lineRule="exact"/>
            </w:pP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OUTRAS DES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PESAS C + K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45" w:lineRule="exact"/>
              <w:ind w:right="101"/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PESSOAL E</w:t>
            </w: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 xml:space="preserve"> ENCARGOS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SOCIAIS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45" w:lineRule="exact"/>
              <w:ind w:right="108"/>
            </w:pP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OUTRAS DES</w:t>
            </w: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PESAS C + K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45" w:lineRule="exact"/>
              <w:ind w:right="108"/>
            </w:pP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PESSOAL E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ENCARGOS SOCIAIS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spacing w:line="245" w:lineRule="exact"/>
            </w:pP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OUTRAS DES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PESAS C +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right="108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SOCIAIS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259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C + K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SOCIAIS</w:t>
            </w: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</w:p>
          <w:p w:rsidR="00000000" w:rsidRDefault="00442055">
            <w:pPr>
              <w:shd w:val="clear" w:color="auto" w:fill="FFFFFF"/>
              <w:ind w:left="130"/>
            </w:pPr>
          </w:p>
        </w:tc>
        <w:tc>
          <w:tcPr>
            <w:tcW w:w="1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</w:p>
          <w:p w:rsidR="00000000" w:rsidRDefault="00442055">
            <w:pPr>
              <w:shd w:val="clear" w:color="auto" w:fill="FFFFFF"/>
              <w:ind w:left="130"/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</w:p>
          <w:p w:rsidR="00000000" w:rsidRDefault="00442055">
            <w:pPr>
              <w:shd w:val="clear" w:color="auto" w:fill="FFFFFF"/>
              <w:ind w:left="130"/>
            </w:pP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</w:p>
          <w:p w:rsidR="00000000" w:rsidRDefault="00442055">
            <w:pPr>
              <w:shd w:val="clear" w:color="auto" w:fill="FFFFFF"/>
              <w:ind w:left="130"/>
            </w:pPr>
          </w:p>
        </w:tc>
        <w:tc>
          <w:tcPr>
            <w:tcW w:w="1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42055">
            <w:pPr>
              <w:shd w:val="clear" w:color="auto" w:fill="FFFFFF"/>
              <w:ind w:left="130"/>
            </w:pPr>
          </w:p>
          <w:p w:rsidR="00000000" w:rsidRDefault="00442055">
            <w:pPr>
              <w:shd w:val="clear" w:color="auto" w:fill="FFFFFF"/>
              <w:ind w:left="130"/>
            </w:pPr>
          </w:p>
        </w:tc>
      </w:tr>
    </w:tbl>
    <w:p w:rsidR="00000000" w:rsidRDefault="00442055">
      <w:pPr>
        <w:shd w:val="clear" w:color="auto" w:fill="FFFFFF"/>
        <w:spacing w:before="655"/>
        <w:ind w:left="65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11.03 - Auditoria Ge</w:t>
      </w:r>
    </w:p>
    <w:p w:rsidR="00000000" w:rsidRDefault="00442055">
      <w:pPr>
        <w:shd w:val="clear" w:color="auto" w:fill="FFFFFF"/>
        <w:spacing w:before="187" w:after="1001"/>
        <w:ind w:left="72"/>
      </w:pPr>
      <w:r>
        <w:rPr>
          <w:rFonts w:ascii="Courier New" w:hAnsi="Courier New" w:cs="Courier New"/>
          <w:color w:val="000000"/>
          <w:sz w:val="24"/>
          <w:szCs w:val="24"/>
        </w:rPr>
        <w:t>ral do Estado       51.309.000 14.148.000   56.066.000  19.807.000  42.322.000  19.099.000    9.565.000  17.684.000</w:t>
      </w:r>
    </w:p>
    <w:p w:rsidR="00000000" w:rsidRDefault="00442055">
      <w:pPr>
        <w:shd w:val="clear" w:color="auto" w:fill="FFFFFF"/>
        <w:spacing w:before="187" w:after="1001"/>
        <w:ind w:left="72"/>
        <w:sectPr w:rsidR="00000000">
          <w:pgSz w:w="19757" w:h="12205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442055">
      <w:pPr>
        <w:shd w:val="clear" w:color="auto" w:fill="FFFFFF"/>
        <w:spacing w:before="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1490345</wp:posOffset>
                </wp:positionH>
                <wp:positionV relativeFrom="paragraph">
                  <wp:posOffset>-182880</wp:posOffset>
                </wp:positionV>
                <wp:extent cx="0" cy="55753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8D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35pt,-14.4pt" to="117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gV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-182880</wp:posOffset>
                </wp:positionV>
                <wp:extent cx="0" cy="55308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14D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7.3pt,-14.4pt" to="197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-187325</wp:posOffset>
                </wp:positionV>
                <wp:extent cx="0" cy="55308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F6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4.4pt,-14.75pt" to="284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RMEAIAACc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4713605</wp:posOffset>
                </wp:positionH>
                <wp:positionV relativeFrom="paragraph">
                  <wp:posOffset>-187325</wp:posOffset>
                </wp:positionV>
                <wp:extent cx="0" cy="55308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4FC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1.15pt,-14.75pt" to="37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5810885</wp:posOffset>
                </wp:positionH>
                <wp:positionV relativeFrom="paragraph">
                  <wp:posOffset>-187325</wp:posOffset>
                </wp:positionV>
                <wp:extent cx="0" cy="54864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535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7.55pt,-14.75pt" to="457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66EQIAACcEAAAOAAAAZHJzL2Uyb0RvYy54bWysU8GO2yAQvVfqPyDuie3U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6917690</wp:posOffset>
                </wp:positionH>
                <wp:positionV relativeFrom="paragraph">
                  <wp:posOffset>-187325</wp:posOffset>
                </wp:positionV>
                <wp:extent cx="0" cy="54864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100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4.7pt,-14.75pt" to="544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8115300</wp:posOffset>
                </wp:positionH>
                <wp:positionV relativeFrom="paragraph">
                  <wp:posOffset>-187325</wp:posOffset>
                </wp:positionV>
                <wp:extent cx="0" cy="55308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A5AC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9pt,-14.75pt" to="63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TEAIAACc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9217025</wp:posOffset>
                </wp:positionH>
                <wp:positionV relativeFrom="paragraph">
                  <wp:posOffset>-182880</wp:posOffset>
                </wp:positionV>
                <wp:extent cx="0" cy="54864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007C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75pt,-14.4pt" to="72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t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pacing w:val="94"/>
          <w:sz w:val="24"/>
          <w:szCs w:val="24"/>
        </w:rPr>
        <w:t>TOTAL</w:t>
      </w:r>
    </w:p>
    <w:p w:rsidR="00000000" w:rsidRDefault="00442055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51.309.000</w:t>
      </w:r>
    </w:p>
    <w:p w:rsidR="00000000" w:rsidRDefault="00442055">
      <w:pPr>
        <w:shd w:val="clear" w:color="auto" w:fill="FFFFFF"/>
        <w:spacing w:before="7"/>
      </w:pPr>
      <w:r>
        <w:br w:type="column"/>
      </w:r>
      <w:r>
        <w:rPr>
          <w:color w:val="000000"/>
          <w:sz w:val="24"/>
          <w:szCs w:val="24"/>
        </w:rPr>
        <w:lastRenderedPageBreak/>
        <w:t>14.148.000</w:t>
      </w:r>
    </w:p>
    <w:p w:rsidR="00000000" w:rsidRDefault="00442055">
      <w:pPr>
        <w:shd w:val="clear" w:color="auto" w:fill="FFFFFF"/>
        <w:spacing w:before="7"/>
      </w:pPr>
      <w:r>
        <w:br w:type="column"/>
      </w:r>
      <w:r>
        <w:rPr>
          <w:color w:val="000000"/>
          <w:spacing w:val="19"/>
          <w:sz w:val="24"/>
          <w:szCs w:val="24"/>
        </w:rPr>
        <w:lastRenderedPageBreak/>
        <w:t>56.066.000</w:t>
      </w:r>
    </w:p>
    <w:p w:rsidR="00000000" w:rsidRDefault="00442055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19.807.000</w:t>
      </w:r>
    </w:p>
    <w:p w:rsidR="00000000" w:rsidRDefault="00442055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42.322.000</w:t>
      </w:r>
    </w:p>
    <w:p w:rsidR="00000000" w:rsidRDefault="00442055">
      <w:pPr>
        <w:shd w:val="clear" w:color="auto" w:fill="FFFFFF"/>
        <w:spacing w:before="7"/>
      </w:pPr>
      <w:r>
        <w:br w:type="column"/>
      </w:r>
      <w:r>
        <w:rPr>
          <w:color w:val="000000"/>
          <w:sz w:val="24"/>
          <w:szCs w:val="24"/>
        </w:rPr>
        <w:lastRenderedPageBreak/>
        <w:t>19.099.000</w:t>
      </w:r>
    </w:p>
    <w:p w:rsidR="00000000" w:rsidRDefault="00442055">
      <w:pPr>
        <w:shd w:val="clear" w:color="auto" w:fill="FFFFFF"/>
        <w:spacing w:before="7"/>
      </w:pPr>
      <w:r>
        <w:br w:type="column"/>
      </w:r>
      <w:r>
        <w:rPr>
          <w:color w:val="000000"/>
          <w:spacing w:val="20"/>
          <w:sz w:val="24"/>
          <w:szCs w:val="24"/>
        </w:rPr>
        <w:lastRenderedPageBreak/>
        <w:t>9.565.000</w:t>
      </w:r>
    </w:p>
    <w:p w:rsidR="00000000" w:rsidRDefault="00442055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17.684.000</w:t>
      </w:r>
    </w:p>
    <w:p w:rsidR="00000000" w:rsidRDefault="00442055">
      <w:pPr>
        <w:shd w:val="clear" w:color="auto" w:fill="FFFFFF"/>
        <w:spacing w:before="14"/>
        <w:sectPr w:rsidR="00000000">
          <w:type w:val="continuous"/>
          <w:pgSz w:w="19757" w:h="12205" w:orient="landscape"/>
          <w:pgMar w:top="1440" w:right="1490" w:bottom="360" w:left="2081" w:header="720" w:footer="720" w:gutter="0"/>
          <w:cols w:num="9" w:space="720" w:equalWidth="0">
            <w:col w:w="1274" w:space="1181"/>
            <w:col w:w="1418" w:space="173"/>
            <w:col w:w="1418" w:space="475"/>
            <w:col w:w="1404" w:space="331"/>
            <w:col w:w="1404" w:space="324"/>
            <w:col w:w="1418" w:space="317"/>
            <w:col w:w="1418" w:space="619"/>
            <w:col w:w="1260" w:space="331"/>
            <w:col w:w="1418"/>
          </w:cols>
          <w:noEndnote/>
        </w:sectPr>
      </w:pPr>
    </w:p>
    <w:p w:rsidR="00000000" w:rsidRDefault="00442055">
      <w:pPr>
        <w:spacing w:before="2016" w:line="1" w:lineRule="exact"/>
        <w:rPr>
          <w:rFonts w:ascii="Arial" w:hAnsi="Arial" w:cs="Arial"/>
          <w:sz w:val="2"/>
          <w:szCs w:val="2"/>
        </w:rPr>
      </w:pPr>
    </w:p>
    <w:p w:rsidR="00000000" w:rsidRDefault="00442055">
      <w:pPr>
        <w:shd w:val="clear" w:color="auto" w:fill="FFFFFF"/>
        <w:spacing w:before="14"/>
        <w:sectPr w:rsidR="00000000">
          <w:type w:val="continuous"/>
          <w:pgSz w:w="19757" w:h="12205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442055">
      <w:pPr>
        <w:framePr w:h="662" w:hSpace="10080" w:wrap="notBeside" w:vAnchor="text" w:hAnchor="margin" w:x="9332" w:y="1"/>
        <w:rPr>
          <w:rFonts w:ascii="Arial" w:hAnsi="Arial" w:cs="Arial"/>
          <w:sz w:val="24"/>
          <w:szCs w:val="24"/>
        </w:rPr>
      </w:pPr>
    </w:p>
    <w:p w:rsidR="00442055" w:rsidRDefault="00442055">
      <w:pPr>
        <w:spacing w:line="1" w:lineRule="exact"/>
        <w:rPr>
          <w:rFonts w:ascii="Arial" w:hAnsi="Arial" w:cs="Arial"/>
          <w:sz w:val="2"/>
          <w:szCs w:val="2"/>
        </w:rPr>
      </w:pPr>
    </w:p>
    <w:sectPr w:rsidR="00442055">
      <w:type w:val="continuous"/>
      <w:pgSz w:w="19757" w:h="1220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5"/>
    <w:rsid w:val="004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15B1D-9115-42E2-A097-9187F0D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2016-02-18T12:05:00Z</dcterms:created>
  <dcterms:modified xsi:type="dcterms:W3CDTF">2016-02-18T12:10:00Z</dcterms:modified>
</cp:coreProperties>
</file>