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>DECRETO Nº 10</w:t>
      </w:r>
      <w:r w:rsidR="0088461D">
        <w:rPr>
          <w:sz w:val="24"/>
        </w:rPr>
        <w:t>59</w:t>
      </w:r>
      <w:r>
        <w:rPr>
          <w:sz w:val="24"/>
        </w:rPr>
        <w:t xml:space="preserve"> DE </w:t>
      </w:r>
      <w:r w:rsidR="0088461D">
        <w:rPr>
          <w:sz w:val="24"/>
        </w:rPr>
        <w:t>22</w:t>
      </w:r>
      <w:r w:rsidR="00294658">
        <w:rPr>
          <w:sz w:val="24"/>
        </w:rPr>
        <w:t xml:space="preserve"> DE ABRIL DE 1983</w:t>
      </w:r>
    </w:p>
    <w:p w:rsidR="000C7E90" w:rsidRDefault="000C7E90" w:rsidP="00294658">
      <w:pPr>
        <w:jc w:val="center"/>
        <w:rPr>
          <w:i/>
          <w:sz w:val="24"/>
        </w:rPr>
      </w:pPr>
      <w:r>
        <w:rPr>
          <w:i/>
          <w:sz w:val="24"/>
        </w:rPr>
        <w:t xml:space="preserve">(Publica no DOE </w:t>
      </w:r>
      <w:r w:rsidR="0088461D">
        <w:rPr>
          <w:i/>
          <w:sz w:val="24"/>
        </w:rPr>
        <w:t>312</w:t>
      </w:r>
      <w:r>
        <w:rPr>
          <w:i/>
          <w:sz w:val="24"/>
        </w:rPr>
        <w:t xml:space="preserve"> de </w:t>
      </w:r>
      <w:r w:rsidR="0088461D">
        <w:rPr>
          <w:i/>
          <w:sz w:val="24"/>
        </w:rPr>
        <w:t>27</w:t>
      </w:r>
      <w:r>
        <w:rPr>
          <w:i/>
          <w:sz w:val="24"/>
        </w:rPr>
        <w:t xml:space="preserve"> de abril de 1983)</w:t>
      </w:r>
    </w:p>
    <w:p w:rsidR="0088461D" w:rsidRDefault="0088461D" w:rsidP="00294658">
      <w:pPr>
        <w:jc w:val="center"/>
        <w:rPr>
          <w:i/>
          <w:sz w:val="24"/>
        </w:rPr>
      </w:pPr>
    </w:p>
    <w:p w:rsidR="0088461D" w:rsidRDefault="0088461D" w:rsidP="0088461D">
      <w:pPr>
        <w:ind w:left="5670"/>
        <w:rPr>
          <w:sz w:val="24"/>
        </w:rPr>
      </w:pPr>
    </w:p>
    <w:p w:rsidR="0088461D" w:rsidRDefault="0088461D" w:rsidP="0088461D">
      <w:pPr>
        <w:ind w:left="5670"/>
        <w:rPr>
          <w:sz w:val="24"/>
        </w:rPr>
      </w:pPr>
      <w:r>
        <w:rPr>
          <w:sz w:val="24"/>
        </w:rPr>
        <w:t>ABRE CRÉDITO SUPLEMENTAR NO ORÇAMENTO VIGENTE.</w:t>
      </w:r>
    </w:p>
    <w:p w:rsidR="0088461D" w:rsidRDefault="0088461D" w:rsidP="0088461D">
      <w:pPr>
        <w:ind w:left="5670"/>
        <w:rPr>
          <w:sz w:val="24"/>
        </w:rPr>
      </w:pPr>
    </w:p>
    <w:p w:rsidR="0088461D" w:rsidRDefault="0088461D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8461D" w:rsidRDefault="0088461D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 e com fundamentos no 7º Decreto-Lei nº 31 de 30.11.82.</w:t>
      </w:r>
    </w:p>
    <w:p w:rsidR="0088461D" w:rsidRDefault="0088461D" w:rsidP="0088461D">
      <w:pPr>
        <w:rPr>
          <w:sz w:val="24"/>
        </w:rPr>
      </w:pPr>
    </w:p>
    <w:p w:rsidR="0088461D" w:rsidRDefault="0088461D" w:rsidP="0088461D">
      <w:pPr>
        <w:rPr>
          <w:sz w:val="24"/>
        </w:rPr>
      </w:pPr>
    </w:p>
    <w:p w:rsidR="0088461D" w:rsidRDefault="0088461D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</w:t>
      </w:r>
      <w:r w:rsidR="003A106A">
        <w:rPr>
          <w:sz w:val="24"/>
        </w:rPr>
        <w:t xml:space="preserve">R E T </w:t>
      </w:r>
      <w:proofErr w:type="gramStart"/>
      <w:r w:rsidR="003A106A">
        <w:rPr>
          <w:sz w:val="24"/>
        </w:rPr>
        <w:t>A :</w:t>
      </w:r>
      <w:proofErr w:type="gramEnd"/>
    </w:p>
    <w:p w:rsidR="003A106A" w:rsidRDefault="003A106A" w:rsidP="0088461D">
      <w:pPr>
        <w:rPr>
          <w:sz w:val="24"/>
        </w:rPr>
      </w:pPr>
    </w:p>
    <w:p w:rsidR="003A106A" w:rsidRDefault="003A106A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1º - Fica aberto à Secretaria de Estado de Saúde, um crédito suplementar no valor de CR$1.548.880,00 (</w:t>
      </w:r>
      <w:proofErr w:type="gramStart"/>
      <w:r>
        <w:rPr>
          <w:sz w:val="24"/>
        </w:rPr>
        <w:t>Hum</w:t>
      </w:r>
      <w:proofErr w:type="gramEnd"/>
      <w:r>
        <w:rPr>
          <w:sz w:val="24"/>
        </w:rPr>
        <w:t xml:space="preserve"> Milhão, Quinhentos e Quarenta e Oito Mil, Oitocentos e oitenta Cruzeiros), observando-se nas classificações institucionais, econômicas e funcional-programática à seguinte discriminação:</w:t>
      </w:r>
    </w:p>
    <w:p w:rsidR="003A106A" w:rsidRDefault="003A106A" w:rsidP="0088461D">
      <w:pPr>
        <w:rPr>
          <w:sz w:val="24"/>
        </w:rPr>
      </w:pPr>
    </w:p>
    <w:p w:rsidR="003A106A" w:rsidRDefault="003A106A" w:rsidP="0088461D">
      <w:pPr>
        <w:rPr>
          <w:sz w:val="24"/>
        </w:rPr>
      </w:pPr>
    </w:p>
    <w:p w:rsidR="003A106A" w:rsidRDefault="003A106A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DESPESA:</w:t>
      </w:r>
    </w:p>
    <w:p w:rsidR="003A106A" w:rsidRDefault="003A106A" w:rsidP="0088461D">
      <w:pPr>
        <w:rPr>
          <w:sz w:val="24"/>
        </w:rPr>
      </w:pPr>
    </w:p>
    <w:p w:rsidR="003A106A" w:rsidRDefault="003A106A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17.00 – SECRETARIA</w:t>
      </w:r>
      <w:proofErr w:type="gramEnd"/>
      <w:r>
        <w:rPr>
          <w:sz w:val="24"/>
        </w:rPr>
        <w:t xml:space="preserve"> DE ESTADO DE SAÚDE</w:t>
      </w:r>
    </w:p>
    <w:p w:rsidR="003A106A" w:rsidRDefault="003A106A" w:rsidP="0088461D">
      <w:pPr>
        <w:rPr>
          <w:sz w:val="24"/>
        </w:rPr>
      </w:pPr>
    </w:p>
    <w:p w:rsidR="003A106A" w:rsidRDefault="003A106A" w:rsidP="003A106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17.01</w:t>
      </w:r>
      <w:r>
        <w:rPr>
          <w:sz w:val="24"/>
        </w:rPr>
        <w:t xml:space="preserve"> – SECRETARIA</w:t>
      </w:r>
      <w:proofErr w:type="gramEnd"/>
      <w:r>
        <w:rPr>
          <w:sz w:val="24"/>
        </w:rPr>
        <w:t xml:space="preserve"> DE ESTADO DE SAÚDE</w:t>
      </w:r>
    </w:p>
    <w:p w:rsidR="003A106A" w:rsidRDefault="003A106A" w:rsidP="003A106A">
      <w:pPr>
        <w:rPr>
          <w:sz w:val="24"/>
        </w:rPr>
      </w:pPr>
    </w:p>
    <w:p w:rsidR="003A106A" w:rsidRDefault="003A106A" w:rsidP="003A106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4130</w:t>
      </w:r>
      <w:r>
        <w:rPr>
          <w:sz w:val="24"/>
        </w:rPr>
        <w:t xml:space="preserve">.00 – </w:t>
      </w:r>
      <w:r>
        <w:rPr>
          <w:sz w:val="24"/>
        </w:rPr>
        <w:t>INVESTIMENTOS EM REGIME DE EXECUÇÃO</w:t>
      </w:r>
    </w:p>
    <w:p w:rsidR="003A106A" w:rsidRDefault="003A106A" w:rsidP="003A106A">
      <w:pPr>
        <w:ind w:left="2124" w:firstLine="708"/>
        <w:rPr>
          <w:sz w:val="24"/>
        </w:rPr>
      </w:pPr>
      <w:r>
        <w:rPr>
          <w:sz w:val="24"/>
        </w:rPr>
        <w:t xml:space="preserve">     ESPECIAL</w:t>
      </w:r>
      <w:r w:rsidR="00DD01E4">
        <w:rPr>
          <w:sz w:val="24"/>
        </w:rPr>
        <w:tab/>
      </w:r>
      <w:r w:rsidR="00DD01E4">
        <w:rPr>
          <w:sz w:val="24"/>
        </w:rPr>
        <w:tab/>
      </w:r>
      <w:r w:rsidR="00DD01E4">
        <w:rPr>
          <w:sz w:val="24"/>
        </w:rPr>
        <w:tab/>
      </w:r>
      <w:r w:rsidR="00DD01E4">
        <w:rPr>
          <w:sz w:val="24"/>
        </w:rPr>
        <w:tab/>
      </w:r>
      <w:r w:rsidR="00DD01E4">
        <w:rPr>
          <w:sz w:val="24"/>
        </w:rPr>
        <w:tab/>
      </w:r>
      <w:r w:rsidR="00DD01E4">
        <w:rPr>
          <w:sz w:val="24"/>
        </w:rPr>
        <w:tab/>
      </w:r>
      <w:r w:rsidR="004D6A81">
        <w:rPr>
          <w:sz w:val="24"/>
        </w:rPr>
        <w:t>1.548.880,00</w:t>
      </w:r>
    </w:p>
    <w:p w:rsidR="004D6A81" w:rsidRDefault="004D6A81" w:rsidP="003A106A">
      <w:pPr>
        <w:ind w:left="2124" w:firstLine="708"/>
        <w:rPr>
          <w:sz w:val="24"/>
        </w:rPr>
      </w:pPr>
    </w:p>
    <w:p w:rsidR="004D6A81" w:rsidRDefault="004D6A81" w:rsidP="003A106A">
      <w:pPr>
        <w:ind w:left="2124" w:firstLine="708"/>
        <w:rPr>
          <w:sz w:val="24"/>
        </w:rPr>
      </w:pPr>
      <w:r>
        <w:rPr>
          <w:sz w:val="24"/>
        </w:rPr>
        <w:t xml:space="preserve">TOTAL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>1.548.880,00</w:t>
      </w:r>
      <w:proofErr w:type="gramStart"/>
      <w:r>
        <w:rPr>
          <w:sz w:val="24"/>
        </w:rPr>
        <w:t xml:space="preserve">  </w:t>
      </w:r>
    </w:p>
    <w:p w:rsidR="003A106A" w:rsidRDefault="003A106A" w:rsidP="003A106A">
      <w:pPr>
        <w:rPr>
          <w:sz w:val="24"/>
        </w:rPr>
      </w:pP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106A" w:rsidRDefault="003A106A" w:rsidP="003A106A">
      <w:pPr>
        <w:rPr>
          <w:sz w:val="24"/>
        </w:rPr>
      </w:pPr>
    </w:p>
    <w:p w:rsidR="003A106A" w:rsidRDefault="003A106A" w:rsidP="0088461D">
      <w:pPr>
        <w:rPr>
          <w:sz w:val="24"/>
        </w:rPr>
      </w:pPr>
    </w:p>
    <w:p w:rsidR="003A106A" w:rsidRDefault="003A106A" w:rsidP="0088461D">
      <w:pPr>
        <w:rPr>
          <w:sz w:val="24"/>
        </w:rPr>
      </w:pPr>
    </w:p>
    <w:p w:rsidR="003A106A" w:rsidRDefault="003A106A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106A" w:rsidRDefault="003A106A" w:rsidP="0088461D">
      <w:pPr>
        <w:rPr>
          <w:sz w:val="24"/>
        </w:rPr>
      </w:pPr>
    </w:p>
    <w:p w:rsidR="004D6A81" w:rsidRDefault="004D6A81" w:rsidP="0088461D">
      <w:pPr>
        <w:rPr>
          <w:sz w:val="24"/>
        </w:rPr>
      </w:pPr>
    </w:p>
    <w:p w:rsidR="004D6A81" w:rsidRDefault="004D6A81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4D6A81" w:rsidTr="001C42E2">
        <w:tc>
          <w:tcPr>
            <w:tcW w:w="3448" w:type="dxa"/>
          </w:tcPr>
          <w:p w:rsidR="004D6A81" w:rsidRDefault="004D6A81" w:rsidP="0088461D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lastRenderedPageBreak/>
              <w:t>PROJETO/ATIVIDADE</w:t>
            </w:r>
          </w:p>
          <w:p w:rsidR="004D6A81" w:rsidRDefault="004D6A81" w:rsidP="0088461D">
            <w:pPr>
              <w:rPr>
                <w:sz w:val="24"/>
              </w:rPr>
            </w:pPr>
            <w:r>
              <w:rPr>
                <w:sz w:val="24"/>
              </w:rPr>
              <w:t>17.01.04.14.104.1.036</w:t>
            </w:r>
          </w:p>
          <w:p w:rsidR="004D6A81" w:rsidRDefault="004D6A81" w:rsidP="0088461D">
            <w:pPr>
              <w:rPr>
                <w:sz w:val="24"/>
              </w:rPr>
            </w:pPr>
            <w:r>
              <w:rPr>
                <w:sz w:val="24"/>
              </w:rPr>
              <w:t>Incentivo à Produção de Borracha Vegetal</w:t>
            </w:r>
          </w:p>
        </w:tc>
        <w:tc>
          <w:tcPr>
            <w:tcW w:w="3448" w:type="dxa"/>
          </w:tcPr>
          <w:p w:rsidR="004D6A81" w:rsidRDefault="004D6A81" w:rsidP="004D6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4D6A81" w:rsidRDefault="004D6A81" w:rsidP="004D6A81">
            <w:pPr>
              <w:jc w:val="center"/>
              <w:rPr>
                <w:sz w:val="24"/>
              </w:rPr>
            </w:pPr>
          </w:p>
          <w:p w:rsidR="004D6A81" w:rsidRDefault="004D6A81" w:rsidP="004D6A81">
            <w:pPr>
              <w:jc w:val="center"/>
              <w:rPr>
                <w:sz w:val="24"/>
              </w:rPr>
            </w:pPr>
          </w:p>
          <w:p w:rsidR="004D6A81" w:rsidRDefault="004D6A81" w:rsidP="004D6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1.548.880,00</w:t>
            </w:r>
          </w:p>
        </w:tc>
        <w:tc>
          <w:tcPr>
            <w:tcW w:w="3449" w:type="dxa"/>
          </w:tcPr>
          <w:p w:rsidR="004D6A81" w:rsidRDefault="004D6A81" w:rsidP="004D6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4D6A81" w:rsidRDefault="004D6A81" w:rsidP="004D6A81">
            <w:pPr>
              <w:jc w:val="center"/>
              <w:rPr>
                <w:sz w:val="24"/>
              </w:rPr>
            </w:pPr>
          </w:p>
          <w:p w:rsidR="004D6A81" w:rsidRDefault="004D6A81" w:rsidP="004D6A81">
            <w:pPr>
              <w:jc w:val="center"/>
              <w:rPr>
                <w:sz w:val="24"/>
              </w:rPr>
            </w:pPr>
          </w:p>
          <w:p w:rsidR="004D6A81" w:rsidRDefault="00942E84" w:rsidP="004D6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1.548.880,00</w:t>
            </w:r>
          </w:p>
        </w:tc>
      </w:tr>
      <w:tr w:rsidR="00942E84" w:rsidTr="001C42E2">
        <w:tc>
          <w:tcPr>
            <w:tcW w:w="3448" w:type="dxa"/>
          </w:tcPr>
          <w:p w:rsidR="00942E84" w:rsidRDefault="00942E84" w:rsidP="0088461D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942E84" w:rsidRDefault="00942E84" w:rsidP="004D6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942E84" w:rsidRDefault="00942E84" w:rsidP="004D6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1.548.880,00</w:t>
            </w:r>
          </w:p>
        </w:tc>
      </w:tr>
      <w:bookmarkEnd w:id="0"/>
    </w:tbl>
    <w:p w:rsidR="003A106A" w:rsidRDefault="003A106A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crédito que trata o artigo anterior será coberto com recursos financeiros provenientes do MINISTÉRIO DA AGRICULTURA/SUDHEVEA, com base no inciso III, do § 1º do artigo 43 da Lei Federal 4.320 de 17.03.64.</w:t>
      </w:r>
    </w:p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RECEITA :</w:t>
      </w:r>
      <w:proofErr w:type="gramEnd"/>
    </w:p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2000.00.00 – RECEITAS DE CAPITAL</w:t>
      </w: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2400.00.00 – TRANSFERÊNCIAS EM FUNÇÃO DE CAPITAL</w:t>
      </w:r>
    </w:p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2421.08.00 – TRANSFERÊNCIAS EM FUNÇÃO DE </w:t>
      </w: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CONVÊNIOS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1.548.880,00</w:t>
      </w: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1.548.880,00</w:t>
      </w:r>
    </w:p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3º - Fica alterada a Programação Orçamentária da Despesa do Estado, estabelecida pelo Decreto nº 781 de 31.12.92.</w:t>
      </w:r>
    </w:p>
    <w:p w:rsidR="00942E84" w:rsidRDefault="00942E8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942E84" w:rsidTr="00942E84">
        <w:tc>
          <w:tcPr>
            <w:tcW w:w="5172" w:type="dxa"/>
          </w:tcPr>
          <w:p w:rsidR="00942E84" w:rsidRDefault="00942E84" w:rsidP="00942E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 TRIMESTRE</w:t>
            </w:r>
          </w:p>
        </w:tc>
        <w:tc>
          <w:tcPr>
            <w:tcW w:w="5173" w:type="dxa"/>
          </w:tcPr>
          <w:p w:rsidR="00942E84" w:rsidRDefault="00942E84" w:rsidP="00942E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1.548.880,00</w:t>
            </w:r>
          </w:p>
        </w:tc>
      </w:tr>
      <w:tr w:rsidR="00942E84" w:rsidTr="00942E84">
        <w:tc>
          <w:tcPr>
            <w:tcW w:w="5172" w:type="dxa"/>
          </w:tcPr>
          <w:p w:rsidR="00942E84" w:rsidRDefault="00942E84" w:rsidP="00942E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942E84" w:rsidRDefault="00942E84" w:rsidP="00942E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1.548.880,00</w:t>
            </w:r>
          </w:p>
        </w:tc>
      </w:tr>
    </w:tbl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4º - Este Decreto entrará em vigor na data de sua publicação.</w:t>
      </w:r>
    </w:p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</w:p>
    <w:p w:rsidR="00942E84" w:rsidRDefault="00942E84" w:rsidP="0088461D">
      <w:pPr>
        <w:rPr>
          <w:sz w:val="24"/>
        </w:rPr>
      </w:pPr>
    </w:p>
    <w:p w:rsidR="00942E84" w:rsidRDefault="00942E84" w:rsidP="00942E84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942E84" w:rsidRPr="0088461D" w:rsidRDefault="00942E84" w:rsidP="00942E84">
      <w:pPr>
        <w:jc w:val="center"/>
        <w:rPr>
          <w:sz w:val="24"/>
        </w:rPr>
      </w:pPr>
      <w:r>
        <w:rPr>
          <w:sz w:val="24"/>
        </w:rPr>
        <w:t>-GOVERNADOR-</w:t>
      </w:r>
    </w:p>
    <w:sectPr w:rsidR="00942E84" w:rsidRPr="0088461D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B3" w:rsidRDefault="00912DB3" w:rsidP="007F2BAB">
      <w:r>
        <w:separator/>
      </w:r>
    </w:p>
  </w:endnote>
  <w:endnote w:type="continuationSeparator" w:id="0">
    <w:p w:rsidR="00912DB3" w:rsidRDefault="00912DB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B3" w:rsidRDefault="00912DB3" w:rsidP="007F2BAB">
      <w:r>
        <w:separator/>
      </w:r>
    </w:p>
  </w:footnote>
  <w:footnote w:type="continuationSeparator" w:id="0">
    <w:p w:rsidR="00912DB3" w:rsidRDefault="00912DB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57560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C42E2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A106A"/>
    <w:rsid w:val="003B0DBD"/>
    <w:rsid w:val="003B3A60"/>
    <w:rsid w:val="003C5891"/>
    <w:rsid w:val="00406EEF"/>
    <w:rsid w:val="00443A2F"/>
    <w:rsid w:val="004676D8"/>
    <w:rsid w:val="004869DC"/>
    <w:rsid w:val="00495DB1"/>
    <w:rsid w:val="004D6A8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8461D"/>
    <w:rsid w:val="008D4534"/>
    <w:rsid w:val="008F3244"/>
    <w:rsid w:val="00912DB3"/>
    <w:rsid w:val="00930DE0"/>
    <w:rsid w:val="009423AF"/>
    <w:rsid w:val="00942E84"/>
    <w:rsid w:val="00973E04"/>
    <w:rsid w:val="0099582B"/>
    <w:rsid w:val="00995D7E"/>
    <w:rsid w:val="009A12C5"/>
    <w:rsid w:val="00A51821"/>
    <w:rsid w:val="00A81EF3"/>
    <w:rsid w:val="00A93216"/>
    <w:rsid w:val="00A97052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D01E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50A2-11D8-473A-9787-26E53480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2016-01-29T14:49:00Z</dcterms:created>
  <dcterms:modified xsi:type="dcterms:W3CDTF">2016-01-29T16:27:00Z</dcterms:modified>
</cp:coreProperties>
</file>