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F7206">
      <w:pPr>
        <w:framePr w:h="1721" w:hSpace="36" w:wrap="notBeside" w:vAnchor="text" w:hAnchor="margin" w:x="-1381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6280" cy="1095375"/>
            <wp:effectExtent l="0" t="0" r="762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E5A" w:rsidRDefault="00720E5A">
      <w:pPr>
        <w:shd w:val="clear" w:color="auto" w:fill="FFFFFF"/>
        <w:spacing w:before="51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0000" w:rsidRDefault="00BF7206">
      <w:pPr>
        <w:shd w:val="clear" w:color="auto" w:fill="FFFFFF"/>
        <w:spacing w:before="518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GOVERNO DO ESTADO DE RONDÔNIA</w:t>
      </w:r>
    </w:p>
    <w:p w:rsidR="00000000" w:rsidRDefault="00BF7206">
      <w:pPr>
        <w:shd w:val="clear" w:color="auto" w:fill="FFFFFF"/>
        <w:spacing w:before="122" w:after="562"/>
        <w:ind w:right="36"/>
        <w:jc w:val="center"/>
      </w:pP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GOVERNADORIA</w:t>
      </w:r>
    </w:p>
    <w:p w:rsidR="00000000" w:rsidRDefault="00BF7206">
      <w:pPr>
        <w:shd w:val="clear" w:color="auto" w:fill="FFFFFF"/>
        <w:spacing w:before="122" w:after="562"/>
        <w:ind w:right="36"/>
        <w:jc w:val="center"/>
        <w:sectPr w:rsidR="00000000">
          <w:type w:val="continuous"/>
          <w:pgSz w:w="11959" w:h="19743"/>
          <w:pgMar w:top="1440" w:right="2995" w:bottom="360" w:left="3564" w:header="720" w:footer="720" w:gutter="0"/>
          <w:cols w:space="60"/>
          <w:noEndnote/>
        </w:sectPr>
      </w:pPr>
    </w:p>
    <w:p w:rsidR="00000000" w:rsidRDefault="00BF7206">
      <w:pPr>
        <w:shd w:val="clear" w:color="auto" w:fill="FFFFFF"/>
      </w:pPr>
      <w:r>
        <w:rPr>
          <w:color w:val="000000"/>
          <w:spacing w:val="-3"/>
          <w:sz w:val="24"/>
          <w:szCs w:val="24"/>
        </w:rPr>
        <w:lastRenderedPageBreak/>
        <w:t>DECRETO N</w:t>
      </w:r>
      <w:r w:rsidR="00720E5A">
        <w:rPr>
          <w:color w:val="000000"/>
          <w:spacing w:val="-3"/>
          <w:sz w:val="24"/>
          <w:szCs w:val="24"/>
        </w:rPr>
        <w:t>°</w:t>
      </w:r>
      <w:r>
        <w:rPr>
          <w:color w:val="000000"/>
          <w:spacing w:val="-3"/>
          <w:sz w:val="24"/>
          <w:szCs w:val="24"/>
        </w:rPr>
        <w:t xml:space="preserve"> 2707  DE</w:t>
      </w:r>
    </w:p>
    <w:p w:rsidR="00000000" w:rsidRDefault="00BF7206">
      <w:pPr>
        <w:shd w:val="clear" w:color="auto" w:fill="FFFFFF"/>
        <w:spacing w:before="29"/>
      </w:pPr>
      <w:r>
        <w:br w:type="column"/>
      </w:r>
      <w:r>
        <w:rPr>
          <w:color w:val="000000"/>
          <w:sz w:val="24"/>
          <w:szCs w:val="24"/>
        </w:rPr>
        <w:lastRenderedPageBreak/>
        <w:t>12</w:t>
      </w:r>
    </w:p>
    <w:p w:rsidR="00000000" w:rsidRDefault="00BF7206" w:rsidP="00720E5A">
      <w:pPr>
        <w:shd w:val="clear" w:color="auto" w:fill="FFFFFF"/>
        <w:spacing w:before="36"/>
        <w:ind w:right="-258"/>
      </w:pPr>
      <w:r>
        <w:br w:type="column"/>
      </w:r>
      <w:r>
        <w:rPr>
          <w:color w:val="000000"/>
          <w:spacing w:val="-3"/>
          <w:sz w:val="24"/>
          <w:szCs w:val="24"/>
        </w:rPr>
        <w:lastRenderedPageBreak/>
        <w:t>DE AGOSTO  DE 1985</w:t>
      </w:r>
    </w:p>
    <w:p w:rsidR="00000000" w:rsidRDefault="00BF7206">
      <w:pPr>
        <w:shd w:val="clear" w:color="auto" w:fill="FFFFFF"/>
        <w:spacing w:before="36"/>
        <w:sectPr w:rsidR="00000000" w:rsidSect="00720E5A">
          <w:type w:val="continuous"/>
          <w:pgSz w:w="11959" w:h="19743"/>
          <w:pgMar w:top="1440" w:right="2461" w:bottom="360" w:left="1461" w:header="720" w:footer="720" w:gutter="0"/>
          <w:cols w:num="3" w:space="720" w:equalWidth="0">
            <w:col w:w="3002" w:space="713"/>
            <w:col w:w="720" w:space="749"/>
            <w:col w:w="2853"/>
          </w:cols>
          <w:noEndnote/>
        </w:sectPr>
      </w:pPr>
    </w:p>
    <w:p w:rsidR="00000000" w:rsidRDefault="00BF7206">
      <w:pPr>
        <w:shd w:val="clear" w:color="auto" w:fill="FFFFFF"/>
        <w:spacing w:before="583" w:line="425" w:lineRule="exact"/>
        <w:ind w:left="5198" w:right="403"/>
      </w:pPr>
      <w:r>
        <w:rPr>
          <w:color w:val="000000"/>
          <w:spacing w:val="-3"/>
          <w:sz w:val="24"/>
          <w:szCs w:val="24"/>
        </w:rPr>
        <w:lastRenderedPageBreak/>
        <w:t xml:space="preserve">ABRE CREDITO SUPLEMENTAR </w:t>
      </w:r>
      <w:r>
        <w:rPr>
          <w:color w:val="000000"/>
          <w:spacing w:val="-2"/>
          <w:sz w:val="24"/>
          <w:szCs w:val="24"/>
        </w:rPr>
        <w:t>NO ORÇAMENTO VIGENTE.</w:t>
      </w:r>
    </w:p>
    <w:p w:rsidR="00000000" w:rsidRDefault="00BF7206">
      <w:pPr>
        <w:shd w:val="clear" w:color="auto" w:fill="FFFFFF"/>
        <w:spacing w:before="583" w:line="418" w:lineRule="exact"/>
        <w:ind w:left="14" w:right="446" w:firstLine="2153"/>
        <w:jc w:val="both"/>
      </w:pPr>
      <w:r>
        <w:rPr>
          <w:color w:val="000000"/>
          <w:spacing w:val="-3"/>
          <w:sz w:val="24"/>
          <w:szCs w:val="24"/>
        </w:rPr>
        <w:t xml:space="preserve">O GOVERNADOR DO ESTADO DE RONDÔNIA, no uso de </w:t>
      </w:r>
      <w:r>
        <w:rPr>
          <w:color w:val="000000"/>
          <w:sz w:val="24"/>
          <w:szCs w:val="24"/>
        </w:rPr>
        <w:t>suas atribuições legais e com fundamento n</w:t>
      </w:r>
      <w:r w:rsidR="00720E5A">
        <w:rPr>
          <w:color w:val="000000"/>
          <w:sz w:val="24"/>
          <w:szCs w:val="24"/>
        </w:rPr>
        <w:t>°</w:t>
      </w:r>
      <w:r>
        <w:rPr>
          <w:color w:val="000000"/>
          <w:sz w:val="24"/>
          <w:szCs w:val="24"/>
        </w:rPr>
        <w:t xml:space="preserve"> item </w:t>
      </w:r>
      <w:r w:rsidRPr="00720E5A">
        <w:rPr>
          <w:color w:val="000000"/>
          <w:sz w:val="24"/>
          <w:szCs w:val="24"/>
        </w:rPr>
        <w:t xml:space="preserve">I, </w:t>
      </w:r>
      <w:r>
        <w:rPr>
          <w:color w:val="000000"/>
          <w:sz w:val="24"/>
          <w:szCs w:val="24"/>
        </w:rPr>
        <w:t>Art. 4</w:t>
      </w:r>
      <w:r w:rsidR="006A191E">
        <w:rPr>
          <w:color w:val="000000"/>
          <w:sz w:val="24"/>
          <w:szCs w:val="24"/>
        </w:rPr>
        <w:t>°</w:t>
      </w:r>
      <w:r>
        <w:rPr>
          <w:color w:val="000000"/>
          <w:sz w:val="24"/>
          <w:szCs w:val="24"/>
        </w:rPr>
        <w:t xml:space="preserve"> de Lei n</w:t>
      </w:r>
      <w:r w:rsidR="006A191E">
        <w:rPr>
          <w:color w:val="000000"/>
          <w:sz w:val="24"/>
          <w:szCs w:val="24"/>
        </w:rPr>
        <w:t>°</w:t>
      </w:r>
      <w:r>
        <w:rPr>
          <w:color w:val="000000"/>
          <w:sz w:val="24"/>
          <w:szCs w:val="24"/>
        </w:rPr>
        <w:t xml:space="preserve"> 38 de 11 de dezembro de 1984.</w:t>
      </w:r>
    </w:p>
    <w:p w:rsidR="00000000" w:rsidRDefault="00BF7206">
      <w:pPr>
        <w:shd w:val="clear" w:color="auto" w:fill="FFFFFF"/>
        <w:spacing w:before="562"/>
        <w:ind w:right="482"/>
        <w:jc w:val="center"/>
      </w:pPr>
      <w:r>
        <w:rPr>
          <w:color w:val="000000"/>
          <w:spacing w:val="99"/>
          <w:sz w:val="24"/>
          <w:szCs w:val="24"/>
        </w:rPr>
        <w:t>DECRETA:</w:t>
      </w:r>
    </w:p>
    <w:p w:rsidR="00000000" w:rsidRDefault="00BF7206">
      <w:pPr>
        <w:shd w:val="clear" w:color="auto" w:fill="FFFFFF"/>
        <w:spacing w:before="454" w:after="288" w:line="425" w:lineRule="exact"/>
        <w:ind w:right="425" w:firstLine="2160"/>
        <w:jc w:val="both"/>
      </w:pPr>
      <w:r>
        <w:rPr>
          <w:color w:val="000000"/>
          <w:sz w:val="24"/>
          <w:szCs w:val="24"/>
        </w:rPr>
        <w:t>Art. 1</w:t>
      </w:r>
      <w:r w:rsidR="006A191E">
        <w:rPr>
          <w:color w:val="000000"/>
          <w:sz w:val="24"/>
          <w:szCs w:val="24"/>
        </w:rPr>
        <w:t>°</w:t>
      </w:r>
      <w:r>
        <w:rPr>
          <w:color w:val="000000"/>
          <w:sz w:val="24"/>
          <w:szCs w:val="24"/>
        </w:rPr>
        <w:t xml:space="preserve"> - Fica aberto um Crédito Suplementar no valor CR$ 15.991.290.000, (Quinze Bilhões, Novecentos</w:t>
      </w:r>
      <w:r>
        <w:rPr>
          <w:color w:val="000000"/>
          <w:sz w:val="24"/>
          <w:szCs w:val="24"/>
        </w:rPr>
        <w:t xml:space="preserve"> e Noventa e Um Milhões e Duzentos e Noventa Mil Cruzeiros) a seguinte unidade orçamentária: Encargos Gerais do Estado, observando as classificações Institucionais, Econômicas e </w:t>
      </w:r>
      <w:r>
        <w:rPr>
          <w:color w:val="000000"/>
          <w:spacing w:val="-1"/>
          <w:sz w:val="24"/>
          <w:szCs w:val="24"/>
        </w:rPr>
        <w:t xml:space="preserve">Funcional - Programática a </w:t>
      </w:r>
      <w:r>
        <w:rPr>
          <w:color w:val="000000"/>
          <w:spacing w:val="-1"/>
          <w:sz w:val="24"/>
          <w:szCs w:val="24"/>
        </w:rPr>
        <w:t>seguintes discriminações:</w:t>
      </w:r>
    </w:p>
    <w:p w:rsidR="00000000" w:rsidRDefault="00BF7206">
      <w:pPr>
        <w:shd w:val="clear" w:color="auto" w:fill="FFFFFF"/>
        <w:spacing w:before="454" w:after="288" w:line="425" w:lineRule="exact"/>
        <w:ind w:right="425" w:firstLine="2160"/>
        <w:jc w:val="both"/>
        <w:sectPr w:rsidR="00000000">
          <w:type w:val="continuous"/>
          <w:pgSz w:w="11959" w:h="19743"/>
          <w:pgMar w:top="1440" w:right="1440" w:bottom="360" w:left="1440" w:header="720" w:footer="720" w:gutter="0"/>
          <w:cols w:space="60"/>
          <w:noEndnote/>
        </w:sectPr>
      </w:pPr>
    </w:p>
    <w:p w:rsidR="00000000" w:rsidRDefault="00BF7206">
      <w:pPr>
        <w:shd w:val="clear" w:color="auto" w:fill="FFFFFF"/>
        <w:tabs>
          <w:tab w:val="left" w:pos="1152"/>
        </w:tabs>
        <w:spacing w:line="425" w:lineRule="exact"/>
        <w:ind w:left="432"/>
      </w:pPr>
      <w:r>
        <w:rPr>
          <w:color w:val="000000"/>
          <w:spacing w:val="-9"/>
          <w:sz w:val="24"/>
          <w:szCs w:val="24"/>
        </w:rPr>
        <w:lastRenderedPageBreak/>
        <w:t>2700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- ENCARGOS GERAIS DO</w:t>
      </w:r>
    </w:p>
    <w:p w:rsidR="00000000" w:rsidRDefault="00BF7206">
      <w:pPr>
        <w:shd w:val="clear" w:color="auto" w:fill="FFFFFF"/>
        <w:spacing w:line="425" w:lineRule="exact"/>
        <w:ind w:left="1440"/>
      </w:pPr>
      <w:r>
        <w:rPr>
          <w:color w:val="000000"/>
          <w:spacing w:val="-6"/>
          <w:sz w:val="24"/>
          <w:szCs w:val="24"/>
        </w:rPr>
        <w:t>ESTADO</w:t>
      </w:r>
    </w:p>
    <w:p w:rsidR="00DA4B43" w:rsidRDefault="00BF7206" w:rsidP="00013ADF">
      <w:pPr>
        <w:shd w:val="clear" w:color="auto" w:fill="FFFFFF"/>
        <w:tabs>
          <w:tab w:val="left" w:pos="1152"/>
        </w:tabs>
        <w:spacing w:line="425" w:lineRule="exact"/>
        <w:ind w:left="1418" w:hanging="986"/>
        <w:rPr>
          <w:color w:val="000000"/>
          <w:spacing w:val="-2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>2701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- RECURSOS SOB SUPER</w:t>
      </w:r>
      <w:r w:rsidR="00013ADF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VISÃO DA SECRETA </w:t>
      </w:r>
      <w:r w:rsidR="00DA4B43">
        <w:rPr>
          <w:color w:val="000000"/>
          <w:spacing w:val="-2"/>
          <w:sz w:val="24"/>
          <w:szCs w:val="24"/>
        </w:rPr>
        <w:t>RIA DA FAZENDA</w:t>
      </w:r>
    </w:p>
    <w:p w:rsidR="00DA4B43" w:rsidRDefault="00BF7206" w:rsidP="00542FD1">
      <w:pPr>
        <w:shd w:val="clear" w:color="auto" w:fill="FFFFFF"/>
        <w:spacing w:line="425" w:lineRule="exact"/>
        <w:ind w:left="1418" w:hanging="1418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4140.00 - CONSTITUIÇÃO OU AU </w:t>
      </w:r>
      <w:r>
        <w:rPr>
          <w:color w:val="000000"/>
          <w:spacing w:val="-8"/>
          <w:sz w:val="24"/>
          <w:szCs w:val="24"/>
        </w:rPr>
        <w:t xml:space="preserve">MENTO DE CAPITAL DE </w:t>
      </w:r>
      <w:r>
        <w:rPr>
          <w:color w:val="000000"/>
          <w:sz w:val="24"/>
          <w:szCs w:val="24"/>
        </w:rPr>
        <w:t xml:space="preserve">EMPRESAS INDUSTRI </w:t>
      </w:r>
      <w:r w:rsidR="00DA4B43">
        <w:rPr>
          <w:color w:val="000000"/>
          <w:spacing w:val="-2"/>
          <w:sz w:val="24"/>
          <w:szCs w:val="24"/>
        </w:rPr>
        <w:t>AIS OU AGRÍCOLAS</w:t>
      </w:r>
    </w:p>
    <w:p w:rsidR="00000000" w:rsidRDefault="00BF7206" w:rsidP="00542FD1">
      <w:pPr>
        <w:shd w:val="clear" w:color="auto" w:fill="FFFFFF"/>
        <w:tabs>
          <w:tab w:val="left" w:pos="1418"/>
        </w:tabs>
        <w:spacing w:line="425" w:lineRule="exact"/>
        <w:ind w:firstLine="1418"/>
        <w:jc w:val="both"/>
      </w:pPr>
      <w:r>
        <w:rPr>
          <w:color w:val="000000"/>
          <w:spacing w:val="131"/>
          <w:sz w:val="24"/>
          <w:szCs w:val="24"/>
        </w:rPr>
        <w:t>TOTAL</w:t>
      </w:r>
    </w:p>
    <w:p w:rsidR="00000000" w:rsidRDefault="00BF7206">
      <w:pPr>
        <w:shd w:val="clear" w:color="auto" w:fill="FFFFFF"/>
        <w:spacing w:before="547"/>
      </w:pPr>
      <w:r>
        <w:br w:type="column"/>
      </w:r>
      <w:r>
        <w:rPr>
          <w:color w:val="000000"/>
          <w:spacing w:val="-5"/>
          <w:sz w:val="24"/>
          <w:szCs w:val="24"/>
        </w:rPr>
        <w:lastRenderedPageBreak/>
        <w:t>15.991.290.000</w:t>
      </w:r>
    </w:p>
    <w:p w:rsidR="00000000" w:rsidRDefault="00BF7206">
      <w:pPr>
        <w:shd w:val="clear" w:color="auto" w:fill="FFFFFF"/>
        <w:spacing w:before="1001"/>
      </w:pPr>
      <w:r>
        <w:rPr>
          <w:color w:val="000000"/>
          <w:spacing w:val="-5"/>
          <w:sz w:val="24"/>
          <w:szCs w:val="24"/>
        </w:rPr>
        <w:t>15.991.290.000</w:t>
      </w:r>
    </w:p>
    <w:p w:rsidR="00000000" w:rsidRDefault="00BF7206">
      <w:pPr>
        <w:shd w:val="clear" w:color="auto" w:fill="FFFFFF"/>
        <w:spacing w:before="1332" w:line="410" w:lineRule="exact"/>
        <w:ind w:left="7"/>
      </w:pPr>
      <w:r>
        <w:rPr>
          <w:color w:val="000000"/>
          <w:spacing w:val="-5"/>
          <w:sz w:val="24"/>
          <w:szCs w:val="24"/>
        </w:rPr>
        <w:t>15.991.290.000 15.991.290.000</w:t>
      </w:r>
    </w:p>
    <w:p w:rsidR="00000000" w:rsidRDefault="00BF7206">
      <w:pPr>
        <w:shd w:val="clear" w:color="auto" w:fill="FFFFFF"/>
        <w:spacing w:before="1332" w:line="410" w:lineRule="exact"/>
        <w:ind w:left="7"/>
        <w:sectPr w:rsidR="00000000">
          <w:type w:val="continuous"/>
          <w:pgSz w:w="11959" w:h="19743"/>
          <w:pgMar w:top="1440" w:right="1872" w:bottom="360" w:left="3182" w:header="720" w:footer="720" w:gutter="0"/>
          <w:cols w:num="2" w:space="720" w:equalWidth="0">
            <w:col w:w="4024" w:space="893"/>
            <w:col w:w="1987"/>
          </w:cols>
          <w:noEndnote/>
        </w:sectPr>
      </w:pPr>
    </w:p>
    <w:p w:rsidR="00000000" w:rsidRDefault="00BF7206">
      <w:pPr>
        <w:spacing w:before="1073"/>
        <w:ind w:left="6574"/>
        <w:rPr>
          <w:rFonts w:ascii="Times New Roman" w:hAnsi="Times New Roman" w:cs="Times New Roman"/>
          <w:sz w:val="24"/>
          <w:szCs w:val="24"/>
        </w:rPr>
      </w:pPr>
    </w:p>
    <w:p w:rsidR="00000000" w:rsidRDefault="00BF7206">
      <w:pPr>
        <w:shd w:val="clear" w:color="auto" w:fill="FFFFFF"/>
        <w:spacing w:before="173"/>
        <w:ind w:left="5926"/>
      </w:pPr>
    </w:p>
    <w:p w:rsidR="00000000" w:rsidRDefault="00BF7206">
      <w:pPr>
        <w:shd w:val="clear" w:color="auto" w:fill="FFFFFF"/>
        <w:spacing w:before="173"/>
        <w:ind w:left="5926"/>
        <w:sectPr w:rsidR="00000000">
          <w:type w:val="continuous"/>
          <w:pgSz w:w="11959" w:h="19743"/>
          <w:pgMar w:top="1440" w:right="1440" w:bottom="360" w:left="1440" w:header="720" w:footer="720" w:gutter="0"/>
          <w:cols w:space="60"/>
          <w:noEndnote/>
        </w:sectPr>
      </w:pPr>
    </w:p>
    <w:p w:rsidR="00000000" w:rsidRDefault="00BF7206">
      <w:pPr>
        <w:framePr w:h="1714" w:hSpace="36" w:wrap="notBeside" w:vAnchor="text" w:hAnchor="margin" w:x="-1381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6280" cy="1087120"/>
            <wp:effectExtent l="0" t="0" r="762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9F8" w:rsidRDefault="007129F8">
      <w:pPr>
        <w:shd w:val="clear" w:color="auto" w:fill="FFFFFF"/>
        <w:spacing w:before="51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0000" w:rsidRDefault="00BF7206">
      <w:pPr>
        <w:shd w:val="clear" w:color="auto" w:fill="FFFFFF"/>
        <w:spacing w:before="518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GOVERNO DO ESTADO DE RONDÔNIA</w:t>
      </w:r>
    </w:p>
    <w:p w:rsidR="00000000" w:rsidRDefault="00BF7206">
      <w:pPr>
        <w:shd w:val="clear" w:color="auto" w:fill="FFFFFF"/>
        <w:spacing w:before="144" w:after="238"/>
        <w:ind w:right="36"/>
        <w:jc w:val="center"/>
      </w:pP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GOVERNADORIA</w:t>
      </w:r>
    </w:p>
    <w:p w:rsidR="00000000" w:rsidRDefault="00BF7206">
      <w:pPr>
        <w:shd w:val="clear" w:color="auto" w:fill="FFFFFF"/>
        <w:spacing w:before="144" w:after="238"/>
        <w:ind w:right="36"/>
        <w:jc w:val="center"/>
        <w:sectPr w:rsidR="00000000">
          <w:pgSz w:w="11909" w:h="16834"/>
          <w:pgMar w:top="1051" w:right="2185" w:bottom="360" w:left="4324" w:header="720" w:footer="720" w:gutter="0"/>
          <w:cols w:space="60"/>
          <w:noEndnote/>
        </w:sectPr>
      </w:pPr>
    </w:p>
    <w:p w:rsidR="00000000" w:rsidRDefault="00BF7206">
      <w:pPr>
        <w:shd w:val="clear" w:color="auto" w:fill="FFFFFF"/>
        <w:spacing w:line="425" w:lineRule="exact"/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PROJETO/ATIVIDADE 2701.03080352.107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-   Par ticipação  no  Capital   de Empresas</w:t>
      </w:r>
    </w:p>
    <w:p w:rsidR="00000000" w:rsidRDefault="00BF7206">
      <w:pPr>
        <w:shd w:val="clear" w:color="auto" w:fill="FFFFFF"/>
        <w:spacing w:line="425" w:lineRule="exact"/>
        <w:ind w:left="720"/>
      </w:pPr>
      <w:r>
        <w:rPr>
          <w:rFonts w:ascii="Times New Roman" w:hAnsi="Times New Roman" w:cs="Times New Roman"/>
          <w:color w:val="000000"/>
          <w:spacing w:val="112"/>
          <w:sz w:val="22"/>
          <w:szCs w:val="22"/>
        </w:rPr>
        <w:t>TOTAL</w:t>
      </w:r>
    </w:p>
    <w:p w:rsidR="00000000" w:rsidRDefault="00BF7206">
      <w:pPr>
        <w:shd w:val="clear" w:color="auto" w:fill="FFFFFF"/>
        <w:spacing w:before="144"/>
        <w:ind w:left="576"/>
      </w:pPr>
      <w:r>
        <w:br w:type="column"/>
      </w: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CAPITAL</w:t>
      </w:r>
    </w:p>
    <w:p w:rsidR="00000000" w:rsidRDefault="00BF7206">
      <w:pPr>
        <w:shd w:val="clear" w:color="auto" w:fill="FFFFFF"/>
        <w:spacing w:before="1044"/>
      </w:pPr>
      <w:r>
        <w:rPr>
          <w:rFonts w:ascii="Times New Roman" w:hAnsi="Times New Roman" w:cs="Times New Roman"/>
          <w:color w:val="000000"/>
          <w:spacing w:val="17"/>
          <w:sz w:val="22"/>
          <w:szCs w:val="22"/>
        </w:rPr>
        <w:t>15.991.290.000</w:t>
      </w:r>
    </w:p>
    <w:p w:rsidR="00000000" w:rsidRDefault="00BF7206">
      <w:pPr>
        <w:shd w:val="clear" w:color="auto" w:fill="FFFFFF"/>
        <w:spacing w:before="151"/>
        <w:ind w:left="1296"/>
      </w:pPr>
      <w:r>
        <w:br w:type="column"/>
      </w:r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lastRenderedPageBreak/>
        <w:t>TOTAL</w:t>
      </w:r>
    </w:p>
    <w:p w:rsidR="00000000" w:rsidRDefault="00BF7206">
      <w:pPr>
        <w:shd w:val="clear" w:color="auto" w:fill="FFFFFF"/>
        <w:spacing w:before="907" w:line="418" w:lineRule="exact"/>
      </w:pPr>
      <w:r>
        <w:rPr>
          <w:rFonts w:ascii="Times New Roman" w:hAnsi="Times New Roman" w:cs="Times New Roman"/>
          <w:color w:val="000000"/>
          <w:spacing w:val="19"/>
          <w:sz w:val="22"/>
          <w:szCs w:val="22"/>
        </w:rPr>
        <w:t xml:space="preserve">15.991.290.000 </w:t>
      </w:r>
      <w:r>
        <w:rPr>
          <w:rFonts w:ascii="Times New Roman" w:hAnsi="Times New Roman" w:cs="Times New Roman"/>
          <w:color w:val="000000"/>
          <w:spacing w:val="18"/>
          <w:sz w:val="22"/>
          <w:szCs w:val="22"/>
        </w:rPr>
        <w:t>15.991.290.000</w:t>
      </w:r>
    </w:p>
    <w:p w:rsidR="00000000" w:rsidRDefault="00BF7206">
      <w:pPr>
        <w:shd w:val="clear" w:color="auto" w:fill="FFFFFF"/>
        <w:spacing w:before="907" w:line="418" w:lineRule="exact"/>
        <w:sectPr w:rsidR="00000000">
          <w:type w:val="continuous"/>
          <w:pgSz w:w="11909" w:h="16834"/>
          <w:pgMar w:top="1051" w:right="1091" w:bottom="360" w:left="2178" w:header="720" w:footer="720" w:gutter="0"/>
          <w:cols w:num="3" w:space="720" w:equalWidth="0">
            <w:col w:w="3312" w:space="734"/>
            <w:col w:w="1980" w:space="634"/>
            <w:col w:w="1980"/>
          </w:cols>
          <w:noEndnote/>
        </w:sectPr>
      </w:pPr>
    </w:p>
    <w:p w:rsidR="00000000" w:rsidRPr="007129F8" w:rsidRDefault="00BF7206">
      <w:pPr>
        <w:shd w:val="clear" w:color="auto" w:fill="FFFFFF"/>
        <w:spacing w:before="274" w:after="403" w:line="432" w:lineRule="exact"/>
        <w:ind w:right="14" w:firstLine="2160"/>
        <w:jc w:val="both"/>
        <w:rPr>
          <w:rFonts w:ascii="Courier" w:hAnsi="Courier"/>
          <w:sz w:val="24"/>
          <w:szCs w:val="24"/>
        </w:rPr>
      </w:pPr>
      <w:r w:rsidRPr="007129F8">
        <w:rPr>
          <w:rFonts w:ascii="Courier" w:hAnsi="Courier" w:cs="Times New Roman"/>
          <w:color w:val="000000"/>
          <w:sz w:val="24"/>
          <w:szCs w:val="24"/>
        </w:rPr>
        <w:lastRenderedPageBreak/>
        <w:t xml:space="preserve">Art. </w:t>
      </w:r>
      <w:r w:rsidR="007129F8" w:rsidRPr="007129F8">
        <w:rPr>
          <w:rFonts w:ascii="Courier" w:hAnsi="Courier" w:cs="Times New Roman"/>
          <w:color w:val="000000"/>
          <w:sz w:val="24"/>
          <w:szCs w:val="24"/>
        </w:rPr>
        <w:t>2°</w:t>
      </w:r>
      <w:r w:rsidRPr="007129F8">
        <w:rPr>
          <w:rFonts w:ascii="Courier" w:hAnsi="Courier" w:cs="Times New Roman"/>
          <w:color w:val="000000"/>
          <w:spacing w:val="123"/>
          <w:sz w:val="24"/>
          <w:szCs w:val="24"/>
        </w:rPr>
        <w:t>-</w:t>
      </w:r>
      <w:r w:rsidR="007129F8" w:rsidRPr="007129F8">
        <w:rPr>
          <w:rFonts w:ascii="Courier" w:hAnsi="Courier" w:cs="Times New Roman"/>
          <w:color w:val="000000"/>
          <w:spacing w:val="123"/>
          <w:sz w:val="24"/>
          <w:szCs w:val="24"/>
        </w:rPr>
        <w:t>O</w:t>
      </w:r>
      <w:r w:rsidRPr="007129F8">
        <w:rPr>
          <w:rFonts w:ascii="Courier" w:hAnsi="Courier" w:cs="Times New Roman"/>
          <w:color w:val="000000"/>
          <w:sz w:val="24"/>
          <w:szCs w:val="24"/>
        </w:rPr>
        <w:t xml:space="preserve"> valor do presente credito será co</w:t>
      </w:r>
      <w:r w:rsidRPr="007129F8">
        <w:rPr>
          <w:rFonts w:ascii="Courier" w:hAnsi="Courier" w:cs="Times New Roman"/>
          <w:color w:val="000000"/>
          <w:sz w:val="24"/>
          <w:szCs w:val="24"/>
        </w:rPr>
        <w:t xml:space="preserve">berto com recursos que trata o inciso </w:t>
      </w:r>
      <w:r w:rsidRPr="007129F8">
        <w:rPr>
          <w:rFonts w:ascii="Courier" w:hAnsi="Courier" w:cs="Times New Roman"/>
          <w:color w:val="000000"/>
          <w:sz w:val="24"/>
          <w:szCs w:val="24"/>
        </w:rPr>
        <w:t xml:space="preserve">II </w:t>
      </w:r>
      <w:r w:rsidRPr="007129F8">
        <w:rPr>
          <w:rFonts w:ascii="Courier" w:hAnsi="Courier" w:cs="Times New Roman"/>
          <w:color w:val="000000"/>
          <w:sz w:val="24"/>
          <w:szCs w:val="24"/>
        </w:rPr>
        <w:t>do § 1</w:t>
      </w:r>
      <w:r w:rsidR="00BE66E9">
        <w:rPr>
          <w:rFonts w:ascii="Courier" w:hAnsi="Courier" w:cs="Times New Roman"/>
          <w:color w:val="000000"/>
          <w:sz w:val="24"/>
          <w:szCs w:val="24"/>
        </w:rPr>
        <w:t>°</w:t>
      </w:r>
      <w:r w:rsidRPr="007129F8">
        <w:rPr>
          <w:rFonts w:ascii="Courier" w:hAnsi="Courier" w:cs="Times New Roman"/>
          <w:color w:val="000000"/>
          <w:sz w:val="24"/>
          <w:szCs w:val="24"/>
        </w:rPr>
        <w:t xml:space="preserve"> Artigo 43 da </w:t>
      </w:r>
      <w:r w:rsidRPr="007129F8">
        <w:rPr>
          <w:rFonts w:ascii="Courier" w:hAnsi="Courier" w:cs="Times New Roman"/>
          <w:color w:val="000000"/>
          <w:sz w:val="24"/>
          <w:szCs w:val="24"/>
        </w:rPr>
        <w:t>Lei</w:t>
      </w:r>
      <w:r w:rsidRPr="007129F8">
        <w:rPr>
          <w:rFonts w:ascii="Courier" w:hAnsi="Courier" w:cs="Times New Roman"/>
          <w:color w:val="000000"/>
          <w:sz w:val="24"/>
          <w:szCs w:val="24"/>
        </w:rPr>
        <w:t xml:space="preserve"> Federal</w:t>
      </w:r>
      <w:r w:rsidRPr="007129F8">
        <w:rPr>
          <w:rFonts w:ascii="Courier" w:hAnsi="Courier" w:cs="Times New Roman"/>
          <w:color w:val="000000"/>
          <w:sz w:val="24"/>
          <w:szCs w:val="24"/>
        </w:rPr>
        <w:t xml:space="preserve"> n</w:t>
      </w:r>
      <w:r w:rsidR="00BE66E9">
        <w:rPr>
          <w:rFonts w:ascii="Courier" w:hAnsi="Courier" w:cs="Times New Roman"/>
          <w:color w:val="000000"/>
          <w:sz w:val="24"/>
          <w:szCs w:val="24"/>
        </w:rPr>
        <w:t>°</w:t>
      </w:r>
      <w:r w:rsidRPr="007129F8">
        <w:rPr>
          <w:rFonts w:ascii="Courier" w:hAnsi="Courier" w:cs="Times New Roman"/>
          <w:color w:val="000000"/>
          <w:sz w:val="24"/>
          <w:szCs w:val="24"/>
        </w:rPr>
        <w:t xml:space="preserve"> </w:t>
      </w:r>
      <w:r w:rsidRPr="007129F8">
        <w:rPr>
          <w:rFonts w:ascii="Courier" w:hAnsi="Courier" w:cs="Times New Roman"/>
          <w:color w:val="000000"/>
          <w:sz w:val="24"/>
          <w:szCs w:val="24"/>
        </w:rPr>
        <w:t xml:space="preserve">4320. </w:t>
      </w:r>
      <w:r w:rsidRPr="007129F8">
        <w:rPr>
          <w:rFonts w:ascii="Courier" w:hAnsi="Courier" w:cs="Times New Roman"/>
          <w:color w:val="000000"/>
          <w:sz w:val="24"/>
          <w:szCs w:val="24"/>
        </w:rPr>
        <w:t xml:space="preserve">De </w:t>
      </w:r>
      <w:r w:rsidRPr="007129F8">
        <w:rPr>
          <w:rFonts w:ascii="Courier" w:hAnsi="Courier" w:cs="Times New Roman"/>
          <w:color w:val="000000"/>
          <w:sz w:val="24"/>
          <w:szCs w:val="24"/>
        </w:rPr>
        <w:t xml:space="preserve">17 </w:t>
      </w:r>
      <w:r w:rsidRPr="007129F8">
        <w:rPr>
          <w:rFonts w:ascii="Courier" w:hAnsi="Courier" w:cs="Times New Roman"/>
          <w:color w:val="000000"/>
          <w:sz w:val="24"/>
          <w:szCs w:val="24"/>
        </w:rPr>
        <w:t xml:space="preserve">de </w:t>
      </w:r>
      <w:r w:rsidRPr="007129F8">
        <w:rPr>
          <w:rFonts w:ascii="Courier" w:hAnsi="Courier" w:cs="Times New Roman"/>
          <w:color w:val="000000"/>
          <w:sz w:val="24"/>
          <w:szCs w:val="24"/>
        </w:rPr>
        <w:t>março</w:t>
      </w:r>
      <w:r w:rsidRPr="007129F8">
        <w:rPr>
          <w:rFonts w:ascii="Courier" w:hAnsi="Courier" w:cs="Times New Roman"/>
          <w:color w:val="000000"/>
          <w:sz w:val="24"/>
          <w:szCs w:val="24"/>
        </w:rPr>
        <w:t xml:space="preserve"> de </w:t>
      </w:r>
      <w:r w:rsidRPr="007129F8">
        <w:rPr>
          <w:rFonts w:ascii="Courier" w:hAnsi="Courier" w:cs="Times New Roman"/>
          <w:color w:val="000000"/>
          <w:sz w:val="24"/>
          <w:szCs w:val="24"/>
        </w:rPr>
        <w:t>1964.</w:t>
      </w:r>
    </w:p>
    <w:p w:rsidR="00000000" w:rsidRDefault="00BF7206">
      <w:pPr>
        <w:shd w:val="clear" w:color="auto" w:fill="FFFFFF"/>
        <w:spacing w:before="274" w:after="403" w:line="432" w:lineRule="exact"/>
        <w:ind w:right="14" w:firstLine="2160"/>
        <w:jc w:val="both"/>
        <w:sectPr w:rsidR="00000000">
          <w:type w:val="continuous"/>
          <w:pgSz w:w="11909" w:h="16834"/>
          <w:pgMar w:top="1051" w:right="1076" w:bottom="360" w:left="2178" w:header="720" w:footer="720" w:gutter="0"/>
          <w:cols w:space="60"/>
          <w:noEndnote/>
        </w:sectPr>
      </w:pPr>
    </w:p>
    <w:p w:rsidR="00000000" w:rsidRDefault="00BF7206">
      <w:pPr>
        <w:shd w:val="clear" w:color="auto" w:fill="FFFFFF"/>
        <w:spacing w:before="446" w:line="432" w:lineRule="exact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1000.00.00 1300.00.00 1</w:t>
      </w:r>
      <w:r>
        <w:rPr>
          <w:rFonts w:ascii="Times New Roman" w:hAnsi="Times New Roman" w:cs="Times New Roman"/>
          <w:color w:val="000000"/>
          <w:sz w:val="22"/>
          <w:szCs w:val="22"/>
        </w:rPr>
        <w:t>390.00.00</w:t>
      </w:r>
    </w:p>
    <w:p w:rsidR="00000000" w:rsidRDefault="00BF7206">
      <w:pPr>
        <w:shd w:val="clear" w:color="auto" w:fill="FFFFFF"/>
        <w:ind w:left="1166"/>
      </w:pPr>
      <w:r>
        <w:br w:type="column"/>
      </w:r>
      <w:r>
        <w:rPr>
          <w:color w:val="000000"/>
          <w:spacing w:val="99"/>
          <w:sz w:val="24"/>
          <w:szCs w:val="24"/>
        </w:rPr>
        <w:lastRenderedPageBreak/>
        <w:t>RECEITA:</w:t>
      </w:r>
    </w:p>
    <w:p w:rsidR="00000000" w:rsidRDefault="00BF7206">
      <w:pPr>
        <w:shd w:val="clear" w:color="auto" w:fill="FFFFFF"/>
        <w:spacing w:before="166" w:line="425" w:lineRule="exact"/>
        <w:ind w:left="7"/>
      </w:pPr>
      <w:r>
        <w:rPr>
          <w:color w:val="000000"/>
          <w:spacing w:val="-2"/>
          <w:sz w:val="24"/>
          <w:szCs w:val="24"/>
        </w:rPr>
        <w:t>RECEITAS CORRENTES</w:t>
      </w:r>
    </w:p>
    <w:p w:rsidR="00000000" w:rsidRDefault="00BF7206">
      <w:pPr>
        <w:shd w:val="clear" w:color="auto" w:fill="FFFFFF"/>
        <w:spacing w:line="425" w:lineRule="exact"/>
        <w:ind w:left="7"/>
      </w:pPr>
      <w:r>
        <w:rPr>
          <w:color w:val="000000"/>
          <w:spacing w:val="-1"/>
          <w:sz w:val="24"/>
          <w:szCs w:val="24"/>
        </w:rPr>
        <w:t>RECEITA PATRIMONIAL</w:t>
      </w:r>
    </w:p>
    <w:p w:rsidR="00000000" w:rsidRDefault="00BF7206">
      <w:pPr>
        <w:shd w:val="clear" w:color="auto" w:fill="FFFFFF"/>
        <w:spacing w:line="425" w:lineRule="exact"/>
      </w:pPr>
      <w:r>
        <w:rPr>
          <w:color w:val="000000"/>
          <w:spacing w:val="-3"/>
          <w:sz w:val="24"/>
          <w:szCs w:val="24"/>
        </w:rPr>
        <w:t>OUTRAS RECEITAS PATRIMONIAIS</w:t>
      </w:r>
    </w:p>
    <w:p w:rsidR="00000000" w:rsidRDefault="00BF7206">
      <w:pPr>
        <w:shd w:val="clear" w:color="auto" w:fill="FFFFFF"/>
        <w:spacing w:line="425" w:lineRule="exact"/>
        <w:ind w:left="7"/>
      </w:pPr>
      <w:r>
        <w:rPr>
          <w:color w:val="000000"/>
          <w:spacing w:val="110"/>
          <w:sz w:val="24"/>
          <w:szCs w:val="24"/>
        </w:rPr>
        <w:t>TOTAL</w:t>
      </w:r>
    </w:p>
    <w:p w:rsidR="00000000" w:rsidRDefault="00BF7206">
      <w:pPr>
        <w:shd w:val="clear" w:color="auto" w:fill="FFFFFF"/>
        <w:spacing w:before="1310" w:line="432" w:lineRule="exact"/>
      </w:pPr>
      <w:r>
        <w:br w:type="column"/>
      </w:r>
      <w:r>
        <w:rPr>
          <w:color w:val="000000"/>
          <w:spacing w:val="-5"/>
          <w:sz w:val="24"/>
          <w:szCs w:val="24"/>
        </w:rPr>
        <w:lastRenderedPageBreak/>
        <w:t>15.991.290.000 15.991.290.000</w:t>
      </w:r>
    </w:p>
    <w:p w:rsidR="00000000" w:rsidRDefault="00BF7206">
      <w:pPr>
        <w:shd w:val="clear" w:color="auto" w:fill="FFFFFF"/>
        <w:spacing w:before="1310" w:line="432" w:lineRule="exact"/>
        <w:sectPr w:rsidR="00000000">
          <w:type w:val="continuous"/>
          <w:pgSz w:w="11909" w:h="16834"/>
          <w:pgMar w:top="1051" w:right="1105" w:bottom="360" w:left="2322" w:header="720" w:footer="720" w:gutter="0"/>
          <w:cols w:num="3" w:space="720" w:equalWidth="0">
            <w:col w:w="1418" w:space="590"/>
            <w:col w:w="4010" w:space="482"/>
            <w:col w:w="1980"/>
          </w:cols>
          <w:noEndnote/>
        </w:sectPr>
      </w:pPr>
    </w:p>
    <w:p w:rsidR="00000000" w:rsidRDefault="00BF7206">
      <w:pPr>
        <w:shd w:val="clear" w:color="auto" w:fill="FFFFFF"/>
        <w:spacing w:before="137" w:after="115" w:line="432" w:lineRule="exact"/>
        <w:ind w:firstLine="2138"/>
        <w:jc w:val="both"/>
      </w:pPr>
      <w:r>
        <w:rPr>
          <w:color w:val="000000"/>
          <w:spacing w:val="-5"/>
          <w:sz w:val="24"/>
          <w:szCs w:val="24"/>
        </w:rPr>
        <w:lastRenderedPageBreak/>
        <w:t>Art. 3</w:t>
      </w:r>
      <w:r w:rsidR="00617C24">
        <w:rPr>
          <w:color w:val="000000"/>
          <w:spacing w:val="-5"/>
          <w:sz w:val="24"/>
          <w:szCs w:val="24"/>
        </w:rPr>
        <w:t>°</w:t>
      </w:r>
      <w:r>
        <w:rPr>
          <w:color w:val="000000"/>
          <w:spacing w:val="-5"/>
          <w:sz w:val="24"/>
          <w:szCs w:val="24"/>
        </w:rPr>
        <w:t xml:space="preserve"> - Fica alterada a Programação das Quo</w:t>
      </w:r>
      <w:r>
        <w:rPr>
          <w:color w:val="000000"/>
          <w:sz w:val="24"/>
          <w:szCs w:val="24"/>
        </w:rPr>
        <w:t>tas Trimestrais no Orç</w:t>
      </w:r>
      <w:r>
        <w:rPr>
          <w:color w:val="000000"/>
          <w:sz w:val="24"/>
          <w:szCs w:val="24"/>
        </w:rPr>
        <w:t>amento Vigente da Unidade Orçamenta</w:t>
      </w:r>
      <w:r>
        <w:rPr>
          <w:color w:val="000000"/>
          <w:sz w:val="24"/>
          <w:szCs w:val="24"/>
        </w:rPr>
        <w:t>ria, estabelecida pelo Decreto n</w:t>
      </w:r>
      <w:r w:rsidR="00617C24">
        <w:rPr>
          <w:color w:val="000000"/>
          <w:sz w:val="24"/>
          <w:szCs w:val="24"/>
        </w:rPr>
        <w:t>°</w:t>
      </w:r>
      <w:r>
        <w:rPr>
          <w:color w:val="000000"/>
          <w:sz w:val="24"/>
          <w:szCs w:val="24"/>
        </w:rPr>
        <w:t xml:space="preserve"> 2561 de 13 de dezembro de 1984, conforme Discriminação:</w:t>
      </w:r>
    </w:p>
    <w:p w:rsidR="00000000" w:rsidRDefault="00BF7206">
      <w:pPr>
        <w:shd w:val="clear" w:color="auto" w:fill="FFFFFF"/>
        <w:spacing w:before="137" w:after="115" w:line="432" w:lineRule="exact"/>
        <w:ind w:firstLine="2138"/>
        <w:jc w:val="both"/>
        <w:sectPr w:rsidR="00000000">
          <w:type w:val="continuous"/>
          <w:pgSz w:w="11909" w:h="16834"/>
          <w:pgMar w:top="1051" w:right="1076" w:bottom="360" w:left="2178" w:header="720" w:footer="720" w:gutter="0"/>
          <w:cols w:space="60"/>
          <w:noEndnote/>
        </w:sectPr>
      </w:pPr>
    </w:p>
    <w:p w:rsidR="00617C24" w:rsidRDefault="00617C24">
      <w:pPr>
        <w:shd w:val="clear" w:color="auto" w:fill="FFFFFF"/>
        <w:spacing w:before="7" w:line="425" w:lineRule="exact"/>
        <w:ind w:left="137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ENCARGOS GERAIS DO ESTADO</w:t>
      </w:r>
    </w:p>
    <w:p w:rsidR="00617C24" w:rsidRDefault="00BF7206" w:rsidP="00617C24">
      <w:pPr>
        <w:shd w:val="clear" w:color="auto" w:fill="FFFFFF"/>
        <w:spacing w:before="7" w:line="425" w:lineRule="exact"/>
        <w:ind w:left="137" w:firstLine="147"/>
        <w:rPr>
          <w:color w:val="000000"/>
          <w:sz w:val="24"/>
          <w:szCs w:val="24"/>
        </w:rPr>
      </w:pPr>
      <w:r w:rsidRPr="00720E5A">
        <w:rPr>
          <w:color w:val="000000"/>
          <w:sz w:val="24"/>
          <w:szCs w:val="24"/>
        </w:rPr>
        <w:t xml:space="preserve">I </w:t>
      </w:r>
      <w:r w:rsidR="00617C24">
        <w:rPr>
          <w:color w:val="000000"/>
          <w:sz w:val="24"/>
          <w:szCs w:val="24"/>
        </w:rPr>
        <w:t>TRIMESTRE</w:t>
      </w:r>
    </w:p>
    <w:p w:rsidR="00000000" w:rsidRDefault="00BF7206">
      <w:pPr>
        <w:shd w:val="clear" w:color="auto" w:fill="FFFFFF"/>
        <w:spacing w:before="7" w:line="425" w:lineRule="exact"/>
        <w:ind w:left="137"/>
      </w:pPr>
      <w:r w:rsidRPr="00720E5A">
        <w:rPr>
          <w:color w:val="000000"/>
          <w:sz w:val="24"/>
          <w:szCs w:val="24"/>
        </w:rPr>
        <w:t xml:space="preserve">II </w:t>
      </w:r>
      <w:r>
        <w:rPr>
          <w:color w:val="000000"/>
          <w:sz w:val="24"/>
          <w:szCs w:val="24"/>
        </w:rPr>
        <w:t>TRIMESTRE</w:t>
      </w:r>
    </w:p>
    <w:p w:rsidR="00000000" w:rsidRDefault="00BF7206">
      <w:pPr>
        <w:shd w:val="clear" w:color="auto" w:fill="FFFFFF"/>
        <w:spacing w:before="43" w:line="389" w:lineRule="exact"/>
        <w:ind w:right="2016"/>
        <w:jc w:val="right"/>
      </w:pPr>
      <w:r w:rsidRPr="00720E5A">
        <w:rPr>
          <w:color w:val="000000"/>
          <w:spacing w:val="-5"/>
          <w:sz w:val="24"/>
          <w:szCs w:val="24"/>
          <w:lang w:eastAsia="en-US"/>
        </w:rPr>
        <w:t xml:space="preserve">III </w:t>
      </w:r>
      <w:r>
        <w:rPr>
          <w:color w:val="000000"/>
          <w:spacing w:val="-5"/>
          <w:sz w:val="24"/>
          <w:szCs w:val="24"/>
          <w:lang w:eastAsia="en-US"/>
        </w:rPr>
        <w:t>TRIMESTRE</w:t>
      </w:r>
    </w:p>
    <w:p w:rsidR="00000000" w:rsidRDefault="00BF7206">
      <w:pPr>
        <w:shd w:val="clear" w:color="auto" w:fill="FFFFFF"/>
        <w:spacing w:line="389" w:lineRule="exact"/>
        <w:ind w:right="2016"/>
        <w:jc w:val="right"/>
      </w:pPr>
      <w:r w:rsidRPr="00720E5A">
        <w:rPr>
          <w:color w:val="000000"/>
          <w:spacing w:val="-4"/>
          <w:sz w:val="24"/>
          <w:szCs w:val="24"/>
          <w:lang w:eastAsia="en-US"/>
        </w:rPr>
        <w:t xml:space="preserve">IV </w:t>
      </w:r>
      <w:r>
        <w:rPr>
          <w:color w:val="000000"/>
          <w:spacing w:val="-4"/>
          <w:sz w:val="24"/>
          <w:szCs w:val="24"/>
          <w:lang w:eastAsia="en-US"/>
        </w:rPr>
        <w:t>TRIMESTRE</w:t>
      </w:r>
    </w:p>
    <w:p w:rsidR="00000000" w:rsidRDefault="00BF7206">
      <w:pPr>
        <w:shd w:val="clear" w:color="auto" w:fill="FFFFFF"/>
        <w:spacing w:line="389" w:lineRule="exact"/>
        <w:ind w:right="2009"/>
        <w:jc w:val="right"/>
      </w:pPr>
      <w:r>
        <w:rPr>
          <w:color w:val="000000"/>
          <w:spacing w:val="111"/>
          <w:sz w:val="24"/>
          <w:szCs w:val="24"/>
        </w:rPr>
        <w:t>TOTAL</w:t>
      </w:r>
    </w:p>
    <w:p w:rsidR="00000000" w:rsidRDefault="00BF7206">
      <w:pPr>
        <w:shd w:val="clear" w:color="auto" w:fill="FFFFFF"/>
        <w:spacing w:line="425" w:lineRule="exact"/>
        <w:ind w:left="7" w:right="7" w:firstLine="1274"/>
        <w:jc w:val="both"/>
      </w:pPr>
      <w:r>
        <w:br w:type="column"/>
      </w:r>
      <w:r>
        <w:rPr>
          <w:color w:val="000000"/>
          <w:spacing w:val="-6"/>
          <w:sz w:val="24"/>
          <w:szCs w:val="24"/>
        </w:rPr>
        <w:lastRenderedPageBreak/>
        <w:t xml:space="preserve">VALOR 14.607.611.059 </w:t>
      </w:r>
      <w:r>
        <w:rPr>
          <w:color w:val="000000"/>
          <w:spacing w:val="-5"/>
          <w:sz w:val="24"/>
          <w:szCs w:val="24"/>
        </w:rPr>
        <w:t>16.197.300.357</w:t>
      </w:r>
    </w:p>
    <w:p w:rsidR="00000000" w:rsidRDefault="00BF7206">
      <w:pPr>
        <w:shd w:val="clear" w:color="auto" w:fill="FFFFFF"/>
        <w:spacing w:before="43" w:line="382" w:lineRule="exact"/>
        <w:jc w:val="both"/>
      </w:pPr>
      <w:r>
        <w:rPr>
          <w:color w:val="000000"/>
          <w:spacing w:val="-4"/>
          <w:sz w:val="24"/>
          <w:szCs w:val="24"/>
        </w:rPr>
        <w:t xml:space="preserve">41.798.485.584 </w:t>
      </w:r>
      <w:r>
        <w:rPr>
          <w:color w:val="000000"/>
          <w:spacing w:val="-5"/>
          <w:sz w:val="24"/>
          <w:szCs w:val="24"/>
        </w:rPr>
        <w:t>21.424.704.000 94.028.101.000</w:t>
      </w:r>
    </w:p>
    <w:p w:rsidR="00000000" w:rsidRDefault="00BF7206">
      <w:pPr>
        <w:shd w:val="clear" w:color="auto" w:fill="FFFFFF"/>
        <w:spacing w:before="43" w:line="382" w:lineRule="exact"/>
        <w:jc w:val="both"/>
        <w:sectPr w:rsidR="00000000">
          <w:type w:val="continuous"/>
          <w:pgSz w:w="11909" w:h="16834"/>
          <w:pgMar w:top="1051" w:right="1098" w:bottom="360" w:left="4064" w:header="720" w:footer="720" w:gutter="0"/>
          <w:cols w:num="2" w:space="720" w:equalWidth="0">
            <w:col w:w="3844" w:space="914"/>
            <w:col w:w="1987"/>
          </w:cols>
          <w:noEndnote/>
        </w:sectPr>
      </w:pPr>
    </w:p>
    <w:p w:rsidR="00000000" w:rsidRDefault="00BF7206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F7206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F7206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F7206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F7206" w:rsidP="00992CD5">
      <w:pPr>
        <w:shd w:val="clear" w:color="auto" w:fill="FFFFFF"/>
        <w:spacing w:before="245"/>
        <w:ind w:firstLine="2127"/>
        <w:jc w:val="both"/>
      </w:pPr>
      <w:r>
        <w:rPr>
          <w:color w:val="000000"/>
          <w:spacing w:val="-3"/>
          <w:sz w:val="24"/>
          <w:szCs w:val="24"/>
        </w:rPr>
        <w:t>Art. 4</w:t>
      </w:r>
      <w:r w:rsidR="00E16239">
        <w:rPr>
          <w:color w:val="000000"/>
          <w:spacing w:val="-3"/>
          <w:sz w:val="24"/>
          <w:szCs w:val="24"/>
        </w:rPr>
        <w:t>°</w:t>
      </w:r>
      <w:r>
        <w:rPr>
          <w:color w:val="000000"/>
          <w:spacing w:val="-3"/>
          <w:sz w:val="24"/>
          <w:szCs w:val="24"/>
        </w:rPr>
        <w:t xml:space="preserve"> - </w:t>
      </w:r>
      <w:r w:rsidR="00E16239">
        <w:rPr>
          <w:color w:val="000000"/>
          <w:spacing w:val="-3"/>
          <w:sz w:val="24"/>
          <w:szCs w:val="24"/>
        </w:rPr>
        <w:t>Este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Decreto entrará em vigor na da</w:t>
      </w:r>
      <w:r w:rsidR="00E16239">
        <w:rPr>
          <w:color w:val="000000"/>
          <w:spacing w:val="-3"/>
          <w:sz w:val="24"/>
          <w:szCs w:val="24"/>
        </w:rPr>
        <w:t>ta de sua publicação.</w:t>
      </w:r>
    </w:p>
    <w:p w:rsidR="00E16239" w:rsidRDefault="00E16239">
      <w:pPr>
        <w:shd w:val="clear" w:color="auto" w:fill="FFFFFF"/>
        <w:spacing w:line="288" w:lineRule="exact"/>
        <w:ind w:right="4032" w:firstLine="569"/>
        <w:rPr>
          <w:color w:val="000000"/>
          <w:spacing w:val="-16"/>
          <w:sz w:val="24"/>
          <w:szCs w:val="24"/>
        </w:rPr>
      </w:pPr>
    </w:p>
    <w:p w:rsidR="00E16239" w:rsidRDefault="00E16239">
      <w:pPr>
        <w:shd w:val="clear" w:color="auto" w:fill="FFFFFF"/>
        <w:spacing w:line="288" w:lineRule="exact"/>
        <w:ind w:right="4032" w:firstLine="569"/>
        <w:rPr>
          <w:color w:val="000000"/>
          <w:spacing w:val="-16"/>
          <w:sz w:val="24"/>
          <w:szCs w:val="24"/>
        </w:rPr>
      </w:pPr>
    </w:p>
    <w:p w:rsidR="00B021B2" w:rsidRDefault="007626DD" w:rsidP="007626DD">
      <w:pPr>
        <w:framePr w:w="2382" w:h="569" w:hRule="exact" w:hSpace="36" w:wrap="auto" w:vAnchor="text" w:hAnchor="page" w:x="7994" w:y="14"/>
        <w:shd w:val="clear" w:color="auto" w:fill="FFFFFF"/>
        <w:spacing w:line="281" w:lineRule="exact"/>
        <w:jc w:val="center"/>
      </w:pPr>
      <w:r>
        <w:rPr>
          <w:color w:val="000000"/>
          <w:spacing w:val="-11"/>
          <w:sz w:val="24"/>
          <w:szCs w:val="24"/>
        </w:rPr>
        <w:t>Â</w:t>
      </w:r>
      <w:r w:rsidR="00B021B2">
        <w:rPr>
          <w:color w:val="000000"/>
          <w:spacing w:val="-11"/>
          <w:sz w:val="24"/>
          <w:szCs w:val="24"/>
        </w:rPr>
        <w:t>NGE</w:t>
      </w:r>
      <w:r w:rsidR="00992CD5">
        <w:rPr>
          <w:color w:val="000000"/>
          <w:spacing w:val="-11"/>
          <w:sz w:val="24"/>
          <w:szCs w:val="24"/>
        </w:rPr>
        <w:t xml:space="preserve">LO </w:t>
      </w:r>
      <w:r w:rsidR="00B021B2">
        <w:rPr>
          <w:color w:val="000000"/>
          <w:spacing w:val="-11"/>
          <w:sz w:val="24"/>
          <w:szCs w:val="24"/>
        </w:rPr>
        <w:t>ANGEL</w:t>
      </w:r>
      <w:r w:rsidR="00B021B2" w:rsidRPr="00720E5A">
        <w:rPr>
          <w:color w:val="000000"/>
          <w:spacing w:val="-11"/>
          <w:sz w:val="24"/>
          <w:szCs w:val="24"/>
        </w:rPr>
        <w:t>I</w:t>
      </w:r>
      <w:r w:rsidR="00B021B2">
        <w:rPr>
          <w:color w:val="000000"/>
          <w:spacing w:val="-11"/>
          <w:sz w:val="24"/>
          <w:szCs w:val="24"/>
        </w:rPr>
        <w:t xml:space="preserve">N </w:t>
      </w:r>
      <w:r w:rsidR="00B021B2">
        <w:rPr>
          <w:color w:val="000000"/>
          <w:spacing w:val="-1"/>
          <w:sz w:val="24"/>
          <w:szCs w:val="24"/>
        </w:rPr>
        <w:t>Governador</w:t>
      </w:r>
    </w:p>
    <w:p w:rsidR="00992CD5" w:rsidRDefault="00B021B2">
      <w:pPr>
        <w:shd w:val="clear" w:color="auto" w:fill="FFFFFF"/>
        <w:spacing w:line="288" w:lineRule="exact"/>
        <w:ind w:right="4032" w:firstLine="569"/>
        <w:rPr>
          <w:color w:val="000000"/>
          <w:spacing w:val="-16"/>
          <w:sz w:val="24"/>
          <w:szCs w:val="24"/>
        </w:rPr>
      </w:pPr>
      <w:bookmarkStart w:id="0" w:name="_GoBack"/>
      <w:bookmarkEnd w:id="0"/>
      <w:r>
        <w:rPr>
          <w:color w:val="000000"/>
          <w:spacing w:val="-16"/>
          <w:sz w:val="24"/>
          <w:szCs w:val="24"/>
        </w:rPr>
        <w:t xml:space="preserve">HAMILTON </w:t>
      </w:r>
      <w:r w:rsidR="00BF7206">
        <w:rPr>
          <w:color w:val="000000"/>
          <w:spacing w:val="-16"/>
          <w:sz w:val="24"/>
          <w:szCs w:val="24"/>
        </w:rPr>
        <w:t xml:space="preserve">ALMEIDA </w:t>
      </w:r>
      <w:r w:rsidR="00BF7206">
        <w:rPr>
          <w:color w:val="000000"/>
          <w:spacing w:val="-16"/>
          <w:sz w:val="24"/>
          <w:szCs w:val="24"/>
        </w:rPr>
        <w:t>SILV</w:t>
      </w:r>
      <w:r w:rsidR="00992CD5">
        <w:rPr>
          <w:color w:val="000000"/>
          <w:spacing w:val="-16"/>
          <w:sz w:val="24"/>
          <w:szCs w:val="24"/>
        </w:rPr>
        <w:t>A</w:t>
      </w:r>
    </w:p>
    <w:p w:rsidR="00720E5A" w:rsidRDefault="00BF7206" w:rsidP="00992CD5">
      <w:pPr>
        <w:shd w:val="clear" w:color="auto" w:fill="FFFFFF"/>
        <w:spacing w:line="288" w:lineRule="exact"/>
        <w:ind w:right="4032"/>
      </w:pPr>
      <w:r>
        <w:rPr>
          <w:color w:val="000000"/>
          <w:spacing w:val="-3"/>
          <w:sz w:val="24"/>
          <w:szCs w:val="24"/>
        </w:rPr>
        <w:t>Sec. de Estado do Planejamento</w:t>
      </w:r>
    </w:p>
    <w:sectPr w:rsidR="00720E5A">
      <w:type w:val="continuous"/>
      <w:pgSz w:w="11909" w:h="16834"/>
      <w:pgMar w:top="1051" w:right="1091" w:bottom="360" w:left="218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5A"/>
    <w:rsid w:val="00013ADF"/>
    <w:rsid w:val="00542FD1"/>
    <w:rsid w:val="00617C24"/>
    <w:rsid w:val="006A191E"/>
    <w:rsid w:val="007129F8"/>
    <w:rsid w:val="00720E5A"/>
    <w:rsid w:val="007626DD"/>
    <w:rsid w:val="00992CD5"/>
    <w:rsid w:val="00B021B2"/>
    <w:rsid w:val="00BE66E9"/>
    <w:rsid w:val="00BF7206"/>
    <w:rsid w:val="00C31286"/>
    <w:rsid w:val="00DA4B43"/>
    <w:rsid w:val="00E1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Anderson</cp:lastModifiedBy>
  <cp:revision>1</cp:revision>
  <dcterms:created xsi:type="dcterms:W3CDTF">2016-10-11T11:43:00Z</dcterms:created>
  <dcterms:modified xsi:type="dcterms:W3CDTF">2016-10-11T12:04:00Z</dcterms:modified>
</cp:coreProperties>
</file>