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7253B" w:rsidRDefault="009927FE">
      <w:pPr>
        <w:framePr w:h="1671" w:hSpace="36" w:wrap="notBeside" w:vAnchor="text" w:hAnchor="margin" w:x="-1439" w:y="1"/>
        <w:rPr>
          <w:rFonts w:ascii="Courier" w:hAnsi="Courier" w:cs="Arial"/>
          <w:sz w:val="24"/>
          <w:szCs w:val="24"/>
        </w:rPr>
      </w:pPr>
      <w:r>
        <w:rPr>
          <w:rFonts w:ascii="Courier" w:hAnsi="Courier" w:cs="Arial"/>
          <w:noProof/>
          <w:sz w:val="24"/>
          <w:szCs w:val="24"/>
        </w:rPr>
        <w:drawing>
          <wp:inline distT="0" distB="0" distL="0" distR="0">
            <wp:extent cx="752475" cy="1057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53B" w:rsidRDefault="0087253B">
      <w:pPr>
        <w:shd w:val="clear" w:color="auto" w:fill="FFFFFF"/>
        <w:spacing w:before="425"/>
        <w:rPr>
          <w:rFonts w:ascii="Courier" w:hAnsi="Courier" w:cs="Arial"/>
          <w:color w:val="000000"/>
          <w:sz w:val="24"/>
          <w:szCs w:val="24"/>
        </w:rPr>
      </w:pPr>
    </w:p>
    <w:p w:rsidR="00000000" w:rsidRPr="0087253B" w:rsidRDefault="009927FE">
      <w:pPr>
        <w:shd w:val="clear" w:color="auto" w:fill="FFFFFF"/>
        <w:spacing w:before="425"/>
        <w:rPr>
          <w:rFonts w:ascii="Courier" w:hAnsi="Courier"/>
          <w:sz w:val="24"/>
          <w:szCs w:val="24"/>
        </w:rPr>
      </w:pPr>
      <w:r w:rsidRPr="0087253B">
        <w:rPr>
          <w:rFonts w:ascii="Courier" w:hAnsi="Courier" w:cs="Arial"/>
          <w:color w:val="000000"/>
          <w:sz w:val="24"/>
          <w:szCs w:val="24"/>
        </w:rPr>
        <w:t>GOVERNO   DO   ESTADO   DE   RONDÔNIA</w:t>
      </w:r>
    </w:p>
    <w:p w:rsidR="00000000" w:rsidRPr="0087253B" w:rsidRDefault="009927FE">
      <w:pPr>
        <w:shd w:val="clear" w:color="auto" w:fill="FFFFFF"/>
        <w:spacing w:before="202" w:after="670"/>
        <w:ind w:right="22"/>
        <w:jc w:val="center"/>
        <w:rPr>
          <w:rFonts w:ascii="Courier" w:hAnsi="Courier"/>
          <w:sz w:val="24"/>
          <w:szCs w:val="24"/>
        </w:rPr>
      </w:pPr>
      <w:r w:rsidRPr="0087253B">
        <w:rPr>
          <w:rFonts w:ascii="Courier" w:hAnsi="Courier" w:cs="Arial"/>
          <w:color w:val="000000"/>
          <w:sz w:val="24"/>
          <w:szCs w:val="24"/>
        </w:rPr>
        <w:t>GOVERNADORIA</w:t>
      </w:r>
    </w:p>
    <w:p w:rsidR="00000000" w:rsidRPr="0087253B" w:rsidRDefault="009927FE">
      <w:pPr>
        <w:shd w:val="clear" w:color="auto" w:fill="FFFFFF"/>
        <w:spacing w:before="202" w:after="670"/>
        <w:ind w:right="22"/>
        <w:jc w:val="center"/>
        <w:rPr>
          <w:rFonts w:ascii="Courier" w:hAnsi="Courier"/>
          <w:sz w:val="24"/>
          <w:szCs w:val="24"/>
        </w:rPr>
        <w:sectPr w:rsidR="00000000" w:rsidRPr="0087253B">
          <w:type w:val="continuous"/>
          <w:pgSz w:w="11909" w:h="16834"/>
          <w:pgMar w:top="1440" w:right="2225" w:bottom="720" w:left="3765" w:header="720" w:footer="720" w:gutter="0"/>
          <w:cols w:space="60"/>
          <w:noEndnote/>
        </w:sectPr>
      </w:pPr>
    </w:p>
    <w:p w:rsidR="00000000" w:rsidRPr="0087253B" w:rsidRDefault="009927FE">
      <w:pPr>
        <w:shd w:val="clear" w:color="auto" w:fill="FFFFFF"/>
        <w:rPr>
          <w:rFonts w:ascii="Courier" w:hAnsi="Courier"/>
          <w:sz w:val="24"/>
          <w:szCs w:val="24"/>
        </w:rPr>
      </w:pPr>
      <w:r w:rsidRPr="0087253B">
        <w:rPr>
          <w:rFonts w:ascii="Courier" w:hAnsi="Courier" w:cs="Times New Roman"/>
          <w:color w:val="000000"/>
          <w:spacing w:val="-1"/>
          <w:sz w:val="24"/>
          <w:szCs w:val="24"/>
        </w:rPr>
        <w:lastRenderedPageBreak/>
        <w:t xml:space="preserve">DECRETO </w:t>
      </w:r>
      <w:r w:rsidR="0087253B">
        <w:rPr>
          <w:rFonts w:ascii="Courier" w:hAnsi="Courier" w:cs="Times New Roman"/>
          <w:color w:val="000000"/>
          <w:spacing w:val="-1"/>
          <w:sz w:val="24"/>
          <w:szCs w:val="24"/>
        </w:rPr>
        <w:t>N°</w:t>
      </w:r>
      <w:r w:rsidRPr="0087253B">
        <w:rPr>
          <w:rFonts w:ascii="Courier" w:hAnsi="Courier" w:cs="Times New Roman"/>
          <w:color w:val="000000"/>
          <w:spacing w:val="-1"/>
          <w:sz w:val="24"/>
          <w:szCs w:val="24"/>
        </w:rPr>
        <w:t xml:space="preserve"> </w:t>
      </w:r>
      <w:r w:rsidR="0087253B">
        <w:rPr>
          <w:rFonts w:ascii="Courier" w:hAnsi="Courier" w:cs="Times New Roman"/>
          <w:color w:val="000000"/>
          <w:spacing w:val="-1"/>
          <w:sz w:val="24"/>
          <w:szCs w:val="24"/>
        </w:rPr>
        <w:t>2458</w:t>
      </w:r>
    </w:p>
    <w:p w:rsidR="00000000" w:rsidRPr="0087253B" w:rsidRDefault="009927FE">
      <w:pPr>
        <w:shd w:val="clear" w:color="auto" w:fill="FFFFFF"/>
        <w:spacing w:before="14"/>
        <w:rPr>
          <w:rFonts w:ascii="Courier" w:hAnsi="Courier"/>
          <w:sz w:val="24"/>
          <w:szCs w:val="24"/>
        </w:rPr>
      </w:pPr>
      <w:r w:rsidRPr="0087253B">
        <w:rPr>
          <w:rFonts w:ascii="Courier" w:hAnsi="Courier"/>
          <w:sz w:val="24"/>
          <w:szCs w:val="24"/>
        </w:rPr>
        <w:br w:type="column"/>
      </w:r>
      <w:r w:rsidRPr="0087253B">
        <w:rPr>
          <w:rFonts w:ascii="Courier" w:hAnsi="Courier" w:cs="Times New Roman"/>
          <w:color w:val="000000"/>
          <w:spacing w:val="-13"/>
          <w:sz w:val="24"/>
          <w:szCs w:val="24"/>
        </w:rPr>
        <w:lastRenderedPageBreak/>
        <w:t xml:space="preserve">DE </w:t>
      </w:r>
      <w:r w:rsidR="0087253B">
        <w:rPr>
          <w:rFonts w:ascii="Courier" w:hAnsi="Courier" w:cs="Times New Roman"/>
          <w:color w:val="000000"/>
          <w:spacing w:val="-13"/>
          <w:sz w:val="24"/>
          <w:szCs w:val="24"/>
        </w:rPr>
        <w:t>09</w:t>
      </w:r>
      <w:r w:rsidRPr="0087253B">
        <w:rPr>
          <w:rFonts w:ascii="Courier" w:hAnsi="Courier" w:cs="Times New Roman"/>
          <w:color w:val="000000"/>
          <w:spacing w:val="-12"/>
          <w:sz w:val="24"/>
          <w:szCs w:val="24"/>
        </w:rPr>
        <w:t xml:space="preserve"> </w:t>
      </w:r>
      <w:r w:rsidRPr="0087253B">
        <w:rPr>
          <w:rFonts w:ascii="Courier" w:hAnsi="Courier" w:cs="Times New Roman"/>
          <w:color w:val="000000"/>
          <w:spacing w:val="-10"/>
          <w:sz w:val="24"/>
          <w:szCs w:val="24"/>
        </w:rPr>
        <w:t xml:space="preserve">DE </w:t>
      </w:r>
      <w:r w:rsidR="008A711E">
        <w:rPr>
          <w:rFonts w:ascii="Courier" w:hAnsi="Courier" w:cs="Times New Roman"/>
          <w:color w:val="000000"/>
          <w:spacing w:val="-10"/>
          <w:sz w:val="24"/>
          <w:szCs w:val="24"/>
        </w:rPr>
        <w:t>AGOSTO</w:t>
      </w:r>
    </w:p>
    <w:p w:rsidR="00000000" w:rsidRPr="0087253B" w:rsidRDefault="009927FE">
      <w:pPr>
        <w:shd w:val="clear" w:color="auto" w:fill="FFFFFF"/>
        <w:spacing w:before="7"/>
        <w:rPr>
          <w:rFonts w:ascii="Courier" w:hAnsi="Courier"/>
          <w:sz w:val="24"/>
          <w:szCs w:val="24"/>
        </w:rPr>
      </w:pPr>
      <w:r w:rsidRPr="0087253B">
        <w:rPr>
          <w:rFonts w:ascii="Courier" w:hAnsi="Courier"/>
          <w:sz w:val="24"/>
          <w:szCs w:val="24"/>
        </w:rPr>
        <w:br w:type="column"/>
      </w:r>
      <w:r w:rsidRPr="0087253B">
        <w:rPr>
          <w:rFonts w:ascii="Courier" w:hAnsi="Courier" w:cs="Times New Roman"/>
          <w:color w:val="000000"/>
          <w:sz w:val="24"/>
          <w:szCs w:val="24"/>
        </w:rPr>
        <w:lastRenderedPageBreak/>
        <w:t>DE</w:t>
      </w:r>
    </w:p>
    <w:p w:rsidR="00000000" w:rsidRPr="0087253B" w:rsidRDefault="009927FE">
      <w:pPr>
        <w:shd w:val="clear" w:color="auto" w:fill="FFFFFF"/>
        <w:spacing w:before="14"/>
        <w:rPr>
          <w:rFonts w:ascii="Courier" w:hAnsi="Courier"/>
          <w:sz w:val="24"/>
          <w:szCs w:val="24"/>
        </w:rPr>
      </w:pPr>
      <w:r w:rsidRPr="0087253B">
        <w:rPr>
          <w:rFonts w:ascii="Courier" w:hAnsi="Courier"/>
          <w:sz w:val="24"/>
          <w:szCs w:val="24"/>
        </w:rPr>
        <w:br w:type="column"/>
      </w:r>
      <w:r w:rsidRPr="0087253B">
        <w:rPr>
          <w:rFonts w:ascii="Courier" w:hAnsi="Courier" w:cs="Times New Roman"/>
          <w:color w:val="000000"/>
          <w:sz w:val="24"/>
          <w:szCs w:val="24"/>
        </w:rPr>
        <w:lastRenderedPageBreak/>
        <w:t>1984</w:t>
      </w:r>
    </w:p>
    <w:p w:rsidR="00000000" w:rsidRPr="0087253B" w:rsidRDefault="009927FE">
      <w:pPr>
        <w:shd w:val="clear" w:color="auto" w:fill="FFFFFF"/>
        <w:spacing w:before="14"/>
        <w:rPr>
          <w:rFonts w:ascii="Courier" w:hAnsi="Courier"/>
          <w:sz w:val="24"/>
          <w:szCs w:val="24"/>
        </w:rPr>
        <w:sectPr w:rsidR="00000000" w:rsidRPr="0087253B">
          <w:type w:val="continuous"/>
          <w:pgSz w:w="11909" w:h="16834"/>
          <w:pgMar w:top="1440" w:right="951" w:bottom="720" w:left="2808" w:header="720" w:footer="720" w:gutter="0"/>
          <w:cols w:num="4" w:space="720" w:equalWidth="0">
            <w:col w:w="2318" w:space="878"/>
            <w:col w:w="2613" w:space="886"/>
            <w:col w:w="720" w:space="14"/>
            <w:col w:w="720"/>
          </w:cols>
          <w:noEndnote/>
        </w:sectPr>
      </w:pPr>
    </w:p>
    <w:p w:rsidR="00644B3D" w:rsidRDefault="00644B3D" w:rsidP="00644B3D">
      <w:pPr>
        <w:pStyle w:val="SemEspaamento"/>
      </w:pPr>
    </w:p>
    <w:p w:rsidR="00644B3D" w:rsidRDefault="00644B3D" w:rsidP="00644B3D">
      <w:pPr>
        <w:pStyle w:val="SemEspaamento"/>
      </w:pPr>
    </w:p>
    <w:p w:rsidR="00644B3D" w:rsidRDefault="00644B3D" w:rsidP="00644B3D">
      <w:pPr>
        <w:pStyle w:val="SemEspaamento"/>
      </w:pPr>
    </w:p>
    <w:p w:rsidR="00644B3D" w:rsidRDefault="00644B3D" w:rsidP="00644B3D">
      <w:pPr>
        <w:pStyle w:val="SemEspaamento"/>
      </w:pPr>
    </w:p>
    <w:p w:rsidR="00644B3D" w:rsidRDefault="00644B3D" w:rsidP="00644B3D">
      <w:pPr>
        <w:pStyle w:val="SemEspaamento"/>
      </w:pPr>
    </w:p>
    <w:p w:rsidR="00644B3D" w:rsidRDefault="00644B3D" w:rsidP="00644B3D">
      <w:pPr>
        <w:pStyle w:val="SemEspaamento"/>
      </w:pPr>
    </w:p>
    <w:p w:rsidR="00644B3D" w:rsidRDefault="00644B3D" w:rsidP="00644B3D">
      <w:pPr>
        <w:pStyle w:val="SemEspaamento"/>
      </w:pPr>
    </w:p>
    <w:p w:rsidR="00000000" w:rsidRPr="001E6964" w:rsidRDefault="00644B3D" w:rsidP="001E6964">
      <w:pPr>
        <w:pStyle w:val="SemEspaamento"/>
        <w:ind w:right="346" w:firstLine="2127"/>
        <w:rPr>
          <w:rFonts w:ascii="Courier" w:hAnsi="Courier" w:cs="Arial"/>
          <w:sz w:val="24"/>
          <w:szCs w:val="24"/>
        </w:rPr>
      </w:pPr>
      <w:r w:rsidRPr="001E6964">
        <w:rPr>
          <w:rFonts w:ascii="Courier" w:hAnsi="Courier"/>
          <w:sz w:val="24"/>
          <w:szCs w:val="24"/>
        </w:rPr>
        <w:t xml:space="preserve">O GOVERNADOR DO ESTADO DE RONDÔNIA no uso de suas atribuições legais, </w:t>
      </w:r>
      <w:r w:rsidRPr="001E6964">
        <w:rPr>
          <w:rFonts w:ascii="Courier" w:hAnsi="Courier"/>
          <w:spacing w:val="261"/>
          <w:sz w:val="24"/>
          <w:szCs w:val="24"/>
        </w:rPr>
        <w:t>RESOLVE:</w:t>
      </w:r>
    </w:p>
    <w:p w:rsidR="00000000" w:rsidRPr="0087253B" w:rsidRDefault="009927FE">
      <w:pPr>
        <w:shd w:val="clear" w:color="auto" w:fill="FFFFFF"/>
        <w:spacing w:before="1080" w:line="360" w:lineRule="exact"/>
        <w:ind w:right="302" w:firstLine="2030"/>
        <w:jc w:val="both"/>
        <w:rPr>
          <w:rFonts w:ascii="Courier" w:hAnsi="Courier"/>
          <w:sz w:val="24"/>
          <w:szCs w:val="24"/>
        </w:rPr>
      </w:pPr>
      <w:r w:rsidRPr="0087253B">
        <w:rPr>
          <w:rFonts w:ascii="Courier" w:hAnsi="Courier"/>
          <w:color w:val="000000"/>
          <w:spacing w:val="-1"/>
          <w:sz w:val="24"/>
          <w:szCs w:val="24"/>
        </w:rPr>
        <w:t>Tornar válido o afastamento da servidora RO</w:t>
      </w:r>
      <w:r w:rsidRPr="0087253B">
        <w:rPr>
          <w:rFonts w:ascii="Courier" w:hAnsi="Courier"/>
          <w:color w:val="000000"/>
          <w:sz w:val="24"/>
          <w:szCs w:val="24"/>
        </w:rPr>
        <w:t>S</w:t>
      </w:r>
      <w:r w:rsidR="00675FD4">
        <w:rPr>
          <w:rFonts w:ascii="Courier" w:hAnsi="Courier"/>
          <w:color w:val="000000"/>
          <w:sz w:val="24"/>
          <w:szCs w:val="24"/>
        </w:rPr>
        <w:t>Á</w:t>
      </w:r>
      <w:r w:rsidRPr="0087253B">
        <w:rPr>
          <w:rFonts w:ascii="Courier" w:hAnsi="Courier"/>
          <w:color w:val="000000"/>
          <w:sz w:val="24"/>
          <w:szCs w:val="24"/>
        </w:rPr>
        <w:t>LIA MARIA PASSOS DA SILVA, Estatística, lotada na Secre</w:t>
      </w:r>
      <w:r w:rsidRPr="0087253B">
        <w:rPr>
          <w:rFonts w:ascii="Courier" w:hAnsi="Courier"/>
          <w:color w:val="000000"/>
          <w:sz w:val="24"/>
          <w:szCs w:val="24"/>
        </w:rPr>
        <w:t>taria de Estado do Planej</w:t>
      </w:r>
      <w:r w:rsidRPr="0087253B">
        <w:rPr>
          <w:rFonts w:ascii="Courier" w:hAnsi="Courier"/>
          <w:color w:val="000000"/>
          <w:sz w:val="24"/>
          <w:szCs w:val="24"/>
        </w:rPr>
        <w:t>amento e Coordenação Geral, que se deslocou at</w:t>
      </w:r>
      <w:r w:rsidR="00675FD4">
        <w:rPr>
          <w:rFonts w:ascii="Courier" w:hAnsi="Courier"/>
          <w:color w:val="000000"/>
          <w:sz w:val="24"/>
          <w:szCs w:val="24"/>
        </w:rPr>
        <w:t>é</w:t>
      </w:r>
      <w:r w:rsidRPr="0087253B">
        <w:rPr>
          <w:rFonts w:ascii="Courier" w:hAnsi="Courier"/>
          <w:color w:val="000000"/>
          <w:sz w:val="24"/>
          <w:szCs w:val="24"/>
        </w:rPr>
        <w:t xml:space="preserve"> a cidade de Bras</w:t>
      </w:r>
      <w:r w:rsidR="00675FD4">
        <w:rPr>
          <w:rFonts w:ascii="Courier" w:hAnsi="Courier"/>
          <w:color w:val="000000"/>
          <w:sz w:val="24"/>
          <w:szCs w:val="24"/>
        </w:rPr>
        <w:t>í</w:t>
      </w:r>
      <w:r w:rsidRPr="0087253B">
        <w:rPr>
          <w:rFonts w:ascii="Courier" w:hAnsi="Courier"/>
          <w:color w:val="000000"/>
          <w:sz w:val="24"/>
          <w:szCs w:val="24"/>
        </w:rPr>
        <w:t xml:space="preserve">lia-DF, com o objetivo de discutir o Projeto Ecologia Humana no CNPq e SUDECO , no </w:t>
      </w:r>
      <w:r w:rsidR="005D2EFA">
        <w:rPr>
          <w:rFonts w:ascii="Courier" w:hAnsi="Courier"/>
          <w:color w:val="000000"/>
          <w:sz w:val="24"/>
          <w:szCs w:val="24"/>
        </w:rPr>
        <w:t>p</w:t>
      </w:r>
      <w:r w:rsidRPr="0087253B">
        <w:rPr>
          <w:rFonts w:ascii="Courier" w:hAnsi="Courier"/>
          <w:color w:val="000000"/>
          <w:sz w:val="24"/>
          <w:szCs w:val="24"/>
        </w:rPr>
        <w:t>eríodo de 1</w:t>
      </w:r>
      <w:r w:rsidR="00906FA2">
        <w:rPr>
          <w:rFonts w:ascii="Courier" w:hAnsi="Courier"/>
          <w:color w:val="000000"/>
          <w:sz w:val="24"/>
          <w:szCs w:val="24"/>
        </w:rPr>
        <w:t>°</w:t>
      </w:r>
      <w:bookmarkStart w:id="0" w:name="_GoBack"/>
      <w:bookmarkEnd w:id="0"/>
      <w:r w:rsidRPr="0087253B">
        <w:rPr>
          <w:rFonts w:ascii="Courier" w:hAnsi="Courier"/>
          <w:color w:val="000000"/>
          <w:sz w:val="24"/>
          <w:szCs w:val="24"/>
        </w:rPr>
        <w:t xml:space="preserve"> a </w:t>
      </w:r>
      <w:r w:rsidR="005D2EFA">
        <w:rPr>
          <w:rFonts w:ascii="Courier" w:hAnsi="Courier"/>
          <w:color w:val="000000"/>
          <w:sz w:val="24"/>
          <w:szCs w:val="24"/>
        </w:rPr>
        <w:t>0</w:t>
      </w:r>
      <w:r w:rsidRPr="0087253B">
        <w:rPr>
          <w:rFonts w:ascii="Courier" w:hAnsi="Courier"/>
          <w:color w:val="000000"/>
          <w:sz w:val="24"/>
          <w:szCs w:val="24"/>
        </w:rPr>
        <w:t>4/08/84.</w:t>
      </w:r>
    </w:p>
    <w:p w:rsidR="00000000" w:rsidRPr="0087253B" w:rsidRDefault="009927FE">
      <w:pPr>
        <w:shd w:val="clear" w:color="auto" w:fill="FFFFFF"/>
        <w:spacing w:before="1080" w:line="360" w:lineRule="exact"/>
        <w:ind w:right="302" w:firstLine="2030"/>
        <w:jc w:val="both"/>
        <w:rPr>
          <w:rFonts w:ascii="Courier" w:hAnsi="Courier"/>
          <w:sz w:val="24"/>
          <w:szCs w:val="24"/>
        </w:rPr>
        <w:sectPr w:rsidR="00000000" w:rsidRPr="0087253B">
          <w:type w:val="continuous"/>
          <w:pgSz w:w="11909" w:h="16834"/>
          <w:pgMar w:top="1440" w:right="541" w:bottom="720" w:left="2800" w:header="720" w:footer="720" w:gutter="0"/>
          <w:cols w:space="60"/>
          <w:noEndnote/>
        </w:sectPr>
      </w:pPr>
    </w:p>
    <w:p w:rsidR="00000000" w:rsidRDefault="009927FE">
      <w:pPr>
        <w:shd w:val="clear" w:color="auto" w:fill="FFFFFF"/>
        <w:ind w:left="3528"/>
        <w:rPr>
          <w:rFonts w:ascii="Courier" w:hAnsi="Courier"/>
          <w:sz w:val="24"/>
          <w:szCs w:val="24"/>
        </w:rPr>
      </w:pPr>
    </w:p>
    <w:p w:rsidR="005D2EFA" w:rsidRDefault="005D2EFA">
      <w:pPr>
        <w:shd w:val="clear" w:color="auto" w:fill="FFFFFF"/>
        <w:ind w:left="3528"/>
        <w:rPr>
          <w:rFonts w:ascii="Courier" w:hAnsi="Courier"/>
          <w:sz w:val="24"/>
          <w:szCs w:val="24"/>
        </w:rPr>
      </w:pPr>
    </w:p>
    <w:p w:rsidR="005D2EFA" w:rsidRDefault="005D2EFA">
      <w:pPr>
        <w:shd w:val="clear" w:color="auto" w:fill="FFFFFF"/>
        <w:ind w:left="3528"/>
        <w:rPr>
          <w:rFonts w:ascii="Courier" w:hAnsi="Courier"/>
          <w:sz w:val="24"/>
          <w:szCs w:val="24"/>
        </w:rPr>
      </w:pPr>
    </w:p>
    <w:p w:rsidR="005D2EFA" w:rsidRDefault="005D2EFA">
      <w:pPr>
        <w:shd w:val="clear" w:color="auto" w:fill="FFFFFF"/>
        <w:ind w:left="3528"/>
        <w:rPr>
          <w:rFonts w:ascii="Courier" w:hAnsi="Courier"/>
          <w:sz w:val="24"/>
          <w:szCs w:val="24"/>
        </w:rPr>
      </w:pPr>
    </w:p>
    <w:p w:rsidR="005D2EFA" w:rsidRDefault="005D2EFA">
      <w:pPr>
        <w:shd w:val="clear" w:color="auto" w:fill="FFFFFF"/>
        <w:ind w:left="3528"/>
        <w:rPr>
          <w:rFonts w:ascii="Courier" w:hAnsi="Courier"/>
          <w:sz w:val="24"/>
          <w:szCs w:val="24"/>
        </w:rPr>
      </w:pPr>
    </w:p>
    <w:p w:rsidR="005D2EFA" w:rsidRDefault="005D2EFA" w:rsidP="005D2EFA">
      <w:pPr>
        <w:shd w:val="clear" w:color="auto" w:fill="FFFFFF"/>
        <w:ind w:left="3528" w:right="-4198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Janilene</w:t>
      </w:r>
      <w:r w:rsidR="00D50E8C">
        <w:rPr>
          <w:rFonts w:ascii="Courier" w:hAnsi="Courier"/>
          <w:sz w:val="24"/>
          <w:szCs w:val="24"/>
        </w:rPr>
        <w:t xml:space="preserve"> Vasconcelos de Melo</w:t>
      </w:r>
    </w:p>
    <w:p w:rsidR="005D2EFA" w:rsidRDefault="00145C33" w:rsidP="00145C33">
      <w:pPr>
        <w:shd w:val="clear" w:color="auto" w:fill="FFFFFF"/>
        <w:ind w:left="3528" w:right="-3631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Governadora em E</w:t>
      </w:r>
      <w:r w:rsidR="00D50E8C">
        <w:rPr>
          <w:rFonts w:ascii="Courier" w:hAnsi="Courier"/>
          <w:sz w:val="24"/>
          <w:szCs w:val="24"/>
        </w:rPr>
        <w:t>xercício</w:t>
      </w:r>
    </w:p>
    <w:p w:rsidR="005D2EFA" w:rsidRDefault="005D2EFA">
      <w:pPr>
        <w:shd w:val="clear" w:color="auto" w:fill="FFFFFF"/>
        <w:ind w:left="3528"/>
        <w:rPr>
          <w:rFonts w:ascii="Courier" w:hAnsi="Courier"/>
          <w:sz w:val="24"/>
          <w:szCs w:val="24"/>
        </w:rPr>
      </w:pPr>
    </w:p>
    <w:p w:rsidR="005D2EFA" w:rsidRDefault="005D2EFA">
      <w:pPr>
        <w:shd w:val="clear" w:color="auto" w:fill="FFFFFF"/>
        <w:ind w:left="3528"/>
        <w:rPr>
          <w:rFonts w:ascii="Courier" w:hAnsi="Courier"/>
          <w:sz w:val="24"/>
          <w:szCs w:val="24"/>
        </w:rPr>
      </w:pPr>
    </w:p>
    <w:p w:rsidR="005D2EFA" w:rsidRPr="0087253B" w:rsidRDefault="005D2EFA">
      <w:pPr>
        <w:shd w:val="clear" w:color="auto" w:fill="FFFFFF"/>
        <w:ind w:left="3528"/>
        <w:rPr>
          <w:rFonts w:ascii="Courier" w:hAnsi="Courier"/>
          <w:sz w:val="24"/>
          <w:szCs w:val="24"/>
        </w:rPr>
      </w:pPr>
    </w:p>
    <w:p w:rsidR="002E03AC" w:rsidRDefault="009927FE">
      <w:pPr>
        <w:shd w:val="clear" w:color="auto" w:fill="FFFFFF"/>
        <w:spacing w:line="367" w:lineRule="exact"/>
        <w:ind w:left="7"/>
        <w:rPr>
          <w:rFonts w:ascii="Courier" w:hAnsi="Courier"/>
          <w:color w:val="000000"/>
          <w:spacing w:val="-28"/>
          <w:sz w:val="24"/>
          <w:szCs w:val="24"/>
        </w:rPr>
      </w:pPr>
      <w:r w:rsidRPr="0087253B">
        <w:rPr>
          <w:rFonts w:ascii="Courier" w:hAnsi="Courier"/>
          <w:color w:val="000000"/>
          <w:spacing w:val="-28"/>
          <w:sz w:val="24"/>
          <w:szCs w:val="24"/>
        </w:rPr>
        <w:t>Pedro Fernando Rosas de Queiroz</w:t>
      </w:r>
    </w:p>
    <w:p w:rsidR="0087253B" w:rsidRPr="0087253B" w:rsidRDefault="009927FE">
      <w:pPr>
        <w:shd w:val="clear" w:color="auto" w:fill="FFFFFF"/>
        <w:spacing w:line="367" w:lineRule="exact"/>
        <w:ind w:left="7"/>
        <w:rPr>
          <w:rFonts w:ascii="Courier" w:hAnsi="Courier"/>
          <w:sz w:val="24"/>
          <w:szCs w:val="24"/>
        </w:rPr>
      </w:pPr>
      <w:r w:rsidRPr="0087253B">
        <w:rPr>
          <w:rFonts w:ascii="Courier" w:hAnsi="Courier"/>
          <w:color w:val="000000"/>
          <w:spacing w:val="-26"/>
          <w:sz w:val="24"/>
          <w:szCs w:val="24"/>
        </w:rPr>
        <w:t>Sec. Adj. Estado Administração</w:t>
      </w:r>
    </w:p>
    <w:sectPr w:rsidR="0087253B" w:rsidRPr="0087253B">
      <w:type w:val="continuous"/>
      <w:pgSz w:w="11909" w:h="16834"/>
      <w:pgMar w:top="1440" w:right="5041" w:bottom="720" w:left="284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3B"/>
    <w:rsid w:val="00145C33"/>
    <w:rsid w:val="001E6964"/>
    <w:rsid w:val="002E03AC"/>
    <w:rsid w:val="005D2EFA"/>
    <w:rsid w:val="00644B3D"/>
    <w:rsid w:val="00675FD4"/>
    <w:rsid w:val="0087253B"/>
    <w:rsid w:val="00883DB8"/>
    <w:rsid w:val="008A711E"/>
    <w:rsid w:val="00906FA2"/>
    <w:rsid w:val="009927FE"/>
    <w:rsid w:val="00D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4B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4B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2016-10-04T11:54:00Z</dcterms:created>
  <dcterms:modified xsi:type="dcterms:W3CDTF">2016-10-04T12:06:00Z</dcterms:modified>
</cp:coreProperties>
</file>