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4E9F">
      <w:pPr>
        <w:framePr w:h="1454" w:hSpace="36" w:wrap="notBeside" w:vAnchor="text" w:hAnchor="margin" w:x="-169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923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6B" w:rsidRDefault="00D67D6B">
      <w:pPr>
        <w:shd w:val="clear" w:color="auto" w:fill="FFFFFF"/>
        <w:spacing w:before="324"/>
        <w:rPr>
          <w:color w:val="000000"/>
          <w:spacing w:val="-2"/>
          <w:sz w:val="26"/>
          <w:szCs w:val="26"/>
        </w:rPr>
      </w:pPr>
    </w:p>
    <w:p w:rsidR="00000000" w:rsidRDefault="00D04E9F">
      <w:pPr>
        <w:shd w:val="clear" w:color="auto" w:fill="FFFFFF"/>
        <w:spacing w:before="324"/>
      </w:pPr>
      <w:r>
        <w:rPr>
          <w:color w:val="000000"/>
          <w:spacing w:val="-2"/>
          <w:sz w:val="26"/>
          <w:szCs w:val="26"/>
        </w:rPr>
        <w:t>GOVERNO DO ESTADO DE RONDÔNIA</w:t>
      </w:r>
    </w:p>
    <w:p w:rsidR="00000000" w:rsidRPr="00D67D6B" w:rsidRDefault="00D04E9F">
      <w:pPr>
        <w:shd w:val="clear" w:color="auto" w:fill="FFFFFF"/>
        <w:spacing w:before="209" w:after="562"/>
        <w:ind w:left="14"/>
        <w:jc w:val="center"/>
        <w:rPr>
          <w:rFonts w:ascii="Courier" w:hAnsi="Courier"/>
          <w:sz w:val="24"/>
          <w:szCs w:val="24"/>
        </w:rPr>
      </w:pPr>
      <w:r w:rsidRPr="00D67D6B">
        <w:rPr>
          <w:rFonts w:ascii="Courier" w:hAnsi="Courier"/>
          <w:color w:val="000000"/>
          <w:sz w:val="24"/>
          <w:szCs w:val="24"/>
        </w:rPr>
        <w:t>GOVERNADORIA</w:t>
      </w:r>
    </w:p>
    <w:p w:rsidR="00000000" w:rsidRPr="00D67D6B" w:rsidRDefault="00D04E9F">
      <w:pPr>
        <w:shd w:val="clear" w:color="auto" w:fill="FFFFFF"/>
        <w:spacing w:before="209" w:after="562"/>
        <w:ind w:left="14"/>
        <w:jc w:val="center"/>
        <w:rPr>
          <w:rFonts w:ascii="Courier" w:hAnsi="Courier"/>
          <w:sz w:val="24"/>
          <w:szCs w:val="24"/>
        </w:rPr>
        <w:sectPr w:rsidR="00000000" w:rsidRPr="00D67D6B">
          <w:type w:val="continuous"/>
          <w:pgSz w:w="11909" w:h="16834"/>
          <w:pgMar w:top="1440" w:right="2999" w:bottom="720" w:left="4065" w:header="720" w:footer="720" w:gutter="0"/>
          <w:cols w:space="60"/>
          <w:noEndnote/>
        </w:sectPr>
      </w:pPr>
    </w:p>
    <w:p w:rsidR="00000000" w:rsidRPr="00D67D6B" w:rsidRDefault="00D04E9F">
      <w:pPr>
        <w:shd w:val="clear" w:color="auto" w:fill="FFFFFF"/>
        <w:rPr>
          <w:rFonts w:ascii="Courier" w:hAnsi="Courier"/>
          <w:sz w:val="24"/>
          <w:szCs w:val="24"/>
        </w:rPr>
      </w:pPr>
      <w:r w:rsidRPr="00D67D6B">
        <w:rPr>
          <w:rFonts w:ascii="Courier" w:hAnsi="Courier" w:cs="Times New Roman"/>
          <w:color w:val="000000"/>
          <w:sz w:val="24"/>
          <w:szCs w:val="24"/>
        </w:rPr>
        <w:lastRenderedPageBreak/>
        <w:t xml:space="preserve">DECRETO N° </w:t>
      </w:r>
      <w:r w:rsidRPr="00D67D6B">
        <w:rPr>
          <w:rFonts w:ascii="Courier" w:hAnsi="Courier" w:cs="Times New Roman"/>
          <w:color w:val="000000"/>
          <w:sz w:val="24"/>
          <w:szCs w:val="24"/>
        </w:rPr>
        <w:t>2443</w:t>
      </w:r>
    </w:p>
    <w:p w:rsidR="00000000" w:rsidRPr="00D67D6B" w:rsidRDefault="00D04E9F">
      <w:pPr>
        <w:shd w:val="clear" w:color="auto" w:fill="FFFFFF"/>
        <w:spacing w:before="14"/>
        <w:rPr>
          <w:rFonts w:ascii="Courier" w:hAnsi="Courier"/>
          <w:sz w:val="24"/>
          <w:szCs w:val="24"/>
        </w:rPr>
      </w:pPr>
      <w:r w:rsidRPr="00D67D6B">
        <w:rPr>
          <w:rFonts w:ascii="Courier" w:hAnsi="Courier"/>
          <w:sz w:val="24"/>
          <w:szCs w:val="24"/>
        </w:rPr>
        <w:br w:type="column"/>
      </w:r>
      <w:r w:rsidR="005D50BF" w:rsidRPr="00D67D6B">
        <w:rPr>
          <w:rFonts w:ascii="Courier" w:hAnsi="Courier" w:cs="Times New Roman"/>
          <w:color w:val="000000"/>
          <w:sz w:val="24"/>
          <w:szCs w:val="24"/>
        </w:rPr>
        <w:lastRenderedPageBreak/>
        <w:t xml:space="preserve">DE </w:t>
      </w:r>
      <w:r w:rsidRPr="00D67D6B">
        <w:rPr>
          <w:rFonts w:ascii="Courier" w:hAnsi="Courier" w:cs="Times New Roman"/>
          <w:color w:val="000000"/>
          <w:sz w:val="24"/>
          <w:szCs w:val="24"/>
        </w:rPr>
        <w:t xml:space="preserve">03 </w:t>
      </w:r>
      <w:r w:rsidRPr="00D67D6B">
        <w:rPr>
          <w:rFonts w:ascii="Courier" w:hAnsi="Courier" w:cs="Times New Roman"/>
          <w:color w:val="000000"/>
          <w:sz w:val="24"/>
          <w:szCs w:val="24"/>
        </w:rPr>
        <w:t>DE</w:t>
      </w:r>
      <w:r w:rsidRPr="00D67D6B">
        <w:rPr>
          <w:rFonts w:ascii="Courier" w:hAnsi="Courier" w:cs="Times New Roman"/>
          <w:color w:val="000000"/>
          <w:sz w:val="24"/>
          <w:szCs w:val="24"/>
        </w:rPr>
        <w:t xml:space="preserve"> AGOSTO</w:t>
      </w:r>
    </w:p>
    <w:p w:rsidR="00000000" w:rsidRPr="00D67D6B" w:rsidRDefault="00D04E9F">
      <w:pPr>
        <w:shd w:val="clear" w:color="auto" w:fill="FFFFFF"/>
        <w:spacing w:before="7"/>
        <w:rPr>
          <w:rFonts w:ascii="Courier" w:hAnsi="Courier"/>
          <w:sz w:val="24"/>
          <w:szCs w:val="24"/>
        </w:rPr>
      </w:pPr>
      <w:r w:rsidRPr="00D67D6B">
        <w:rPr>
          <w:rFonts w:ascii="Courier" w:hAnsi="Courier"/>
          <w:sz w:val="24"/>
          <w:szCs w:val="24"/>
        </w:rPr>
        <w:br w:type="column"/>
      </w:r>
      <w:r w:rsidRPr="00D67D6B">
        <w:rPr>
          <w:rFonts w:ascii="Courier" w:hAnsi="Courier" w:cs="Times New Roman"/>
          <w:color w:val="000000"/>
          <w:sz w:val="24"/>
          <w:szCs w:val="24"/>
        </w:rPr>
        <w:lastRenderedPageBreak/>
        <w:t>DE</w:t>
      </w:r>
      <w:r w:rsidRPr="00D67D6B">
        <w:rPr>
          <w:rFonts w:ascii="Courier" w:hAnsi="Courier" w:cs="Times New Roman"/>
          <w:color w:val="000000"/>
          <w:sz w:val="24"/>
          <w:szCs w:val="24"/>
        </w:rPr>
        <w:t xml:space="preserve"> 1984</w:t>
      </w:r>
    </w:p>
    <w:p w:rsidR="00000000" w:rsidRPr="00D67D6B" w:rsidRDefault="00D04E9F">
      <w:pPr>
        <w:shd w:val="clear" w:color="auto" w:fill="FFFFFF"/>
        <w:spacing w:before="7"/>
        <w:rPr>
          <w:rFonts w:ascii="Courier" w:hAnsi="Courier"/>
          <w:sz w:val="24"/>
          <w:szCs w:val="24"/>
        </w:rPr>
        <w:sectPr w:rsidR="00000000" w:rsidRPr="00D67D6B">
          <w:type w:val="continuous"/>
          <w:pgSz w:w="11909" w:h="16834"/>
          <w:pgMar w:top="1440" w:right="1336" w:bottom="720" w:left="2776" w:header="720" w:footer="720" w:gutter="0"/>
          <w:cols w:num="3" w:space="720" w:equalWidth="0">
            <w:col w:w="2138" w:space="1339"/>
            <w:col w:w="2721" w:space="626"/>
            <w:col w:w="972"/>
          </w:cols>
          <w:noEndnote/>
        </w:sectPr>
      </w:pPr>
    </w:p>
    <w:p w:rsidR="00000000" w:rsidRPr="00D67D6B" w:rsidRDefault="00D04E9F">
      <w:pPr>
        <w:spacing w:before="1570" w:line="1" w:lineRule="exact"/>
        <w:rPr>
          <w:rFonts w:ascii="Courier" w:hAnsi="Courier"/>
          <w:sz w:val="24"/>
          <w:szCs w:val="24"/>
        </w:rPr>
      </w:pPr>
    </w:p>
    <w:p w:rsidR="00000000" w:rsidRPr="00D67D6B" w:rsidRDefault="00D04E9F">
      <w:pPr>
        <w:shd w:val="clear" w:color="auto" w:fill="FFFFFF"/>
        <w:spacing w:before="7"/>
        <w:rPr>
          <w:rFonts w:ascii="Courier" w:hAnsi="Courier"/>
          <w:sz w:val="24"/>
          <w:szCs w:val="24"/>
        </w:rPr>
        <w:sectPr w:rsidR="00000000" w:rsidRPr="00D67D6B">
          <w:type w:val="continuous"/>
          <w:pgSz w:w="11909" w:h="16834"/>
          <w:pgMar w:top="1440" w:right="594" w:bottom="720" w:left="2769" w:header="720" w:footer="720" w:gutter="0"/>
          <w:cols w:space="60"/>
          <w:noEndnote/>
        </w:sectPr>
      </w:pPr>
    </w:p>
    <w:p w:rsidR="00000000" w:rsidRPr="00D67D6B" w:rsidRDefault="00D04E9F" w:rsidP="005744DD">
      <w:pPr>
        <w:shd w:val="clear" w:color="auto" w:fill="FFFFFF"/>
        <w:spacing w:line="367" w:lineRule="exact"/>
        <w:ind w:firstLine="1894"/>
        <w:jc w:val="both"/>
        <w:rPr>
          <w:rFonts w:ascii="Courier" w:hAnsi="Courier"/>
          <w:sz w:val="24"/>
          <w:szCs w:val="24"/>
        </w:rPr>
      </w:pPr>
      <w:r w:rsidRPr="00D67D6B">
        <w:rPr>
          <w:rFonts w:ascii="Courier" w:hAnsi="Courier" w:cs="Times New Roman"/>
          <w:color w:val="000000"/>
          <w:spacing w:val="-4"/>
          <w:sz w:val="24"/>
          <w:szCs w:val="24"/>
        </w:rPr>
        <w:lastRenderedPageBreak/>
        <w:t>O</w:t>
      </w:r>
      <w:r w:rsidRPr="00D67D6B">
        <w:rPr>
          <w:rFonts w:ascii="Courier" w:hAnsi="Courier" w:cs="Times New Roman"/>
          <w:color w:val="000000"/>
          <w:spacing w:val="-4"/>
          <w:sz w:val="24"/>
          <w:szCs w:val="24"/>
        </w:rPr>
        <w:t xml:space="preserve"> GOVERNADOR</w:t>
      </w:r>
      <w:r w:rsidRPr="00D67D6B">
        <w:rPr>
          <w:rFonts w:ascii="Courier" w:hAnsi="Courier" w:cs="Times New Roman"/>
          <w:color w:val="000000"/>
          <w:spacing w:val="-4"/>
          <w:sz w:val="24"/>
          <w:szCs w:val="24"/>
        </w:rPr>
        <w:t xml:space="preserve"> DO </w:t>
      </w:r>
      <w:r w:rsidRPr="00D67D6B">
        <w:rPr>
          <w:rFonts w:ascii="Courier" w:hAnsi="Courier" w:cs="Times New Roman"/>
          <w:color w:val="000000"/>
          <w:spacing w:val="-4"/>
          <w:sz w:val="24"/>
          <w:szCs w:val="24"/>
        </w:rPr>
        <w:t>ESTAD</w:t>
      </w:r>
      <w:r w:rsidR="0059346E">
        <w:rPr>
          <w:rFonts w:ascii="Courier" w:hAnsi="Courier" w:cs="Times New Roman"/>
          <w:color w:val="000000"/>
          <w:spacing w:val="-4"/>
          <w:sz w:val="24"/>
          <w:szCs w:val="24"/>
        </w:rPr>
        <w:t>O</w:t>
      </w:r>
      <w:r w:rsidRPr="00D67D6B">
        <w:rPr>
          <w:rFonts w:ascii="Courier" w:hAnsi="Courier" w:cs="Times New Roman"/>
          <w:color w:val="000000"/>
          <w:spacing w:val="-4"/>
          <w:sz w:val="24"/>
          <w:szCs w:val="24"/>
        </w:rPr>
        <w:t xml:space="preserve"> DE</w:t>
      </w:r>
      <w:r w:rsidRPr="00D67D6B">
        <w:rPr>
          <w:rFonts w:ascii="Courier" w:hAnsi="Courier" w:cs="Times New Roman"/>
          <w:color w:val="000000"/>
          <w:spacing w:val="-4"/>
          <w:sz w:val="24"/>
          <w:szCs w:val="24"/>
        </w:rPr>
        <w:t xml:space="preserve"> RONDÔNIA </w:t>
      </w:r>
      <w:r w:rsidRPr="00D67D6B">
        <w:rPr>
          <w:rFonts w:ascii="Courier" w:hAnsi="Courier" w:cs="Times New Roman"/>
          <w:color w:val="000000"/>
          <w:spacing w:val="-4"/>
          <w:sz w:val="24"/>
          <w:szCs w:val="24"/>
        </w:rPr>
        <w:t>no</w:t>
      </w:r>
      <w:r w:rsidR="0059346E">
        <w:rPr>
          <w:rFonts w:ascii="Courier" w:hAnsi="Courier" w:cs="Times New Roman"/>
          <w:color w:val="000000"/>
          <w:spacing w:val="-4"/>
          <w:sz w:val="24"/>
          <w:szCs w:val="24"/>
        </w:rPr>
        <w:t xml:space="preserve"> uso</w:t>
      </w:r>
      <w:r w:rsidRPr="00D67D6B">
        <w:rPr>
          <w:rFonts w:ascii="Courier" w:hAnsi="Courier" w:cs="Times New Roman"/>
          <w:color w:val="000000"/>
          <w:spacing w:val="-4"/>
          <w:sz w:val="24"/>
          <w:szCs w:val="24"/>
        </w:rPr>
        <w:t xml:space="preserve"> </w:t>
      </w:r>
      <w:r w:rsidRPr="00D67D6B">
        <w:rPr>
          <w:rFonts w:ascii="Courier" w:hAnsi="Courier" w:cs="Times New Roman"/>
          <w:color w:val="000000"/>
          <w:sz w:val="24"/>
          <w:szCs w:val="24"/>
        </w:rPr>
        <w:t>de</w:t>
      </w:r>
      <w:r w:rsidRPr="00D67D6B">
        <w:rPr>
          <w:rFonts w:ascii="Courier" w:hAnsi="Courier" w:cs="Times New Roman"/>
          <w:color w:val="000000"/>
          <w:sz w:val="24"/>
          <w:szCs w:val="24"/>
        </w:rPr>
        <w:t xml:space="preserve">  suas </w:t>
      </w:r>
      <w:r w:rsidRPr="00D67D6B">
        <w:rPr>
          <w:rFonts w:ascii="Courier" w:hAnsi="Courier" w:cs="Times New Roman"/>
          <w:color w:val="000000"/>
          <w:sz w:val="24"/>
          <w:szCs w:val="24"/>
        </w:rPr>
        <w:t>atribuições</w:t>
      </w:r>
      <w:r w:rsidRPr="00D67D6B">
        <w:rPr>
          <w:rFonts w:ascii="Courier" w:hAnsi="Courier" w:cs="Times New Roman"/>
          <w:color w:val="000000"/>
          <w:sz w:val="24"/>
          <w:szCs w:val="24"/>
        </w:rPr>
        <w:t xml:space="preserve"> legais,</w:t>
      </w:r>
      <w:r w:rsidRPr="00D67D6B">
        <w:rPr>
          <w:rFonts w:ascii="Courier" w:hAnsi="Courier" w:cs="Times New Roman"/>
          <w:color w:val="000000"/>
          <w:sz w:val="24"/>
          <w:szCs w:val="24"/>
        </w:rPr>
        <w:t xml:space="preserve"> </w:t>
      </w:r>
      <w:r w:rsidRPr="00D67D6B">
        <w:rPr>
          <w:rFonts w:ascii="Courier" w:hAnsi="Courier" w:cs="Times New Roman"/>
          <w:color w:val="000000"/>
          <w:spacing w:val="260"/>
          <w:sz w:val="24"/>
          <w:szCs w:val="24"/>
        </w:rPr>
        <w:t>RESOLVE:</w:t>
      </w:r>
    </w:p>
    <w:p w:rsidR="00000000" w:rsidRPr="00D67D6B" w:rsidRDefault="00D04E9F" w:rsidP="005744DD">
      <w:pPr>
        <w:shd w:val="clear" w:color="auto" w:fill="FFFFFF"/>
        <w:spacing w:before="101"/>
        <w:ind w:hanging="142"/>
        <w:jc w:val="both"/>
        <w:rPr>
          <w:rFonts w:ascii="Courier" w:hAnsi="Courier"/>
          <w:sz w:val="24"/>
          <w:szCs w:val="24"/>
        </w:rPr>
        <w:sectPr w:rsidR="00000000" w:rsidRPr="00D67D6B" w:rsidSect="0059346E">
          <w:type w:val="continuous"/>
          <w:pgSz w:w="11909" w:h="16834"/>
          <w:pgMar w:top="1440" w:right="594" w:bottom="720" w:left="2769" w:header="720" w:footer="720" w:gutter="0"/>
          <w:cols w:num="2" w:space="720" w:equalWidth="0">
            <w:col w:w="7719" w:space="2"/>
            <w:col w:w="825"/>
          </w:cols>
          <w:noEndnote/>
        </w:sectPr>
      </w:pPr>
      <w:r w:rsidRPr="00D67D6B">
        <w:rPr>
          <w:rFonts w:ascii="Courier" w:hAnsi="Courier"/>
          <w:sz w:val="24"/>
          <w:szCs w:val="24"/>
        </w:rPr>
        <w:br w:type="column"/>
      </w:r>
      <w:r w:rsidR="0059346E" w:rsidRPr="00D67D6B">
        <w:rPr>
          <w:rFonts w:ascii="Courier" w:hAnsi="Courier"/>
          <w:sz w:val="24"/>
          <w:szCs w:val="24"/>
        </w:rPr>
        <w:lastRenderedPageBreak/>
        <w:t xml:space="preserve"> </w:t>
      </w:r>
    </w:p>
    <w:p w:rsidR="00000000" w:rsidRDefault="00D04E9F" w:rsidP="005744DD">
      <w:pPr>
        <w:shd w:val="clear" w:color="auto" w:fill="FFFFFF"/>
        <w:tabs>
          <w:tab w:val="left" w:pos="7027"/>
        </w:tabs>
        <w:spacing w:before="727" w:line="360" w:lineRule="exact"/>
        <w:ind w:left="58" w:firstLine="1894"/>
        <w:jc w:val="both"/>
        <w:rPr>
          <w:rFonts w:ascii="Courier" w:hAnsi="Courier" w:cs="Times New Roman"/>
          <w:color w:val="000000"/>
          <w:sz w:val="24"/>
          <w:szCs w:val="24"/>
        </w:rPr>
      </w:pPr>
      <w:bookmarkStart w:id="0" w:name="_GoBack"/>
      <w:bookmarkEnd w:id="0"/>
      <w:r w:rsidRPr="00D67D6B">
        <w:rPr>
          <w:rFonts w:ascii="Courier" w:hAnsi="Courier" w:cs="Times New Roman"/>
          <w:color w:val="000000"/>
          <w:sz w:val="24"/>
          <w:szCs w:val="24"/>
        </w:rPr>
        <w:lastRenderedPageBreak/>
        <w:t xml:space="preserve">Conceder </w:t>
      </w:r>
      <w:r w:rsidRPr="00D67D6B">
        <w:rPr>
          <w:rFonts w:ascii="Courier" w:hAnsi="Courier" w:cs="Times New Roman"/>
          <w:color w:val="000000"/>
          <w:sz w:val="24"/>
          <w:szCs w:val="24"/>
        </w:rPr>
        <w:t xml:space="preserve">afastamento </w:t>
      </w:r>
      <w:r w:rsidRPr="00D67D6B">
        <w:rPr>
          <w:rFonts w:ascii="Courier" w:hAnsi="Courier" w:cs="Times New Roman"/>
          <w:color w:val="000000"/>
          <w:sz w:val="24"/>
          <w:szCs w:val="24"/>
        </w:rPr>
        <w:t xml:space="preserve">aos </w:t>
      </w:r>
      <w:r w:rsidRPr="00D67D6B">
        <w:rPr>
          <w:rFonts w:ascii="Courier" w:hAnsi="Courier" w:cs="Times New Roman"/>
          <w:color w:val="000000"/>
          <w:sz w:val="24"/>
          <w:szCs w:val="24"/>
        </w:rPr>
        <w:t xml:space="preserve">servidores </w:t>
      </w:r>
      <w:r w:rsidRPr="00D67D6B">
        <w:rPr>
          <w:rFonts w:ascii="Courier" w:hAnsi="Courier" w:cs="Times New Roman"/>
          <w:color w:val="000000"/>
          <w:sz w:val="24"/>
          <w:szCs w:val="24"/>
        </w:rPr>
        <w:t xml:space="preserve">RUY </w:t>
      </w:r>
      <w:r w:rsidRPr="00D67D6B">
        <w:rPr>
          <w:rFonts w:ascii="Courier" w:hAnsi="Courier" w:cs="Times New Roman"/>
          <w:color w:val="000000"/>
          <w:sz w:val="24"/>
          <w:szCs w:val="24"/>
        </w:rPr>
        <w:t>LE</w:t>
      </w:r>
      <w:r w:rsidRPr="00D67D6B">
        <w:rPr>
          <w:rFonts w:ascii="Courier" w:hAnsi="Courier" w:cs="Times New Roman"/>
          <w:color w:val="000000"/>
          <w:sz w:val="24"/>
          <w:szCs w:val="24"/>
        </w:rPr>
        <w:t>MOS,</w:t>
      </w:r>
      <w:r w:rsidRPr="00D67D6B">
        <w:rPr>
          <w:rFonts w:ascii="Courier" w:hAnsi="Courier" w:cs="Times New Roman"/>
          <w:color w:val="000000"/>
          <w:sz w:val="24"/>
          <w:szCs w:val="24"/>
        </w:rPr>
        <w:t xml:space="preserve"> Engenheiro</w:t>
      </w:r>
      <w:r w:rsidRPr="00D67D6B">
        <w:rPr>
          <w:rFonts w:ascii="Courier" w:hAnsi="Courier" w:cs="Times New Roman"/>
          <w:color w:val="000000"/>
          <w:sz w:val="24"/>
          <w:szCs w:val="24"/>
        </w:rPr>
        <w:t xml:space="preserve"> Civil,</w:t>
      </w:r>
      <w:r w:rsidR="00D0332E" w:rsidRPr="00D67D6B">
        <w:rPr>
          <w:rFonts w:ascii="Courier" w:hAnsi="Courier" w:cs="Times New Roman"/>
          <w:color w:val="000000"/>
          <w:sz w:val="24"/>
          <w:szCs w:val="24"/>
        </w:rPr>
        <w:t xml:space="preserve"> cadastro </w:t>
      </w:r>
      <w:r w:rsidRPr="00D67D6B">
        <w:rPr>
          <w:rFonts w:ascii="Courier" w:hAnsi="Courier" w:cs="Times New Roman"/>
          <w:color w:val="000000"/>
          <w:sz w:val="24"/>
          <w:szCs w:val="24"/>
        </w:rPr>
        <w:t>n</w:t>
      </w:r>
      <w:r w:rsidR="00D0332E" w:rsidRPr="00D67D6B">
        <w:rPr>
          <w:rFonts w:ascii="Courier" w:hAnsi="Courier" w:cs="Times New Roman"/>
          <w:color w:val="000000"/>
          <w:sz w:val="24"/>
          <w:szCs w:val="24"/>
        </w:rPr>
        <w:t>°</w:t>
      </w:r>
      <w:r w:rsidRPr="00D67D6B">
        <w:rPr>
          <w:rFonts w:ascii="Courier" w:hAnsi="Courier" w:cs="Times New Roman"/>
          <w:color w:val="000000"/>
          <w:sz w:val="24"/>
          <w:szCs w:val="24"/>
        </w:rPr>
        <w:t xml:space="preserve"> </w:t>
      </w:r>
      <w:r w:rsidRPr="00D67D6B">
        <w:rPr>
          <w:rFonts w:ascii="Courier" w:hAnsi="Courier" w:cs="Times New Roman"/>
          <w:color w:val="000000"/>
          <w:spacing w:val="33"/>
          <w:sz w:val="24"/>
          <w:szCs w:val="24"/>
        </w:rPr>
        <w:t>22.980</w:t>
      </w:r>
      <w:r w:rsidRPr="00D67D6B">
        <w:rPr>
          <w:rFonts w:ascii="Courier" w:hAnsi="Courier" w:cs="Times New Roman"/>
          <w:color w:val="000000"/>
          <w:sz w:val="24"/>
          <w:szCs w:val="24"/>
        </w:rPr>
        <w:t xml:space="preserve"> </w:t>
      </w:r>
      <w:r w:rsidRPr="00D67D6B">
        <w:rPr>
          <w:rFonts w:ascii="Courier" w:hAnsi="Courier" w:cs="Times New Roman"/>
          <w:color w:val="000000"/>
          <w:sz w:val="24"/>
          <w:szCs w:val="24"/>
        </w:rPr>
        <w:t>e</w:t>
      </w:r>
      <w:r w:rsidR="000258E6" w:rsidRPr="00D67D6B">
        <w:rPr>
          <w:rFonts w:ascii="Courier" w:hAnsi="Courier" w:cs="Times New Roman"/>
          <w:color w:val="000000"/>
          <w:sz w:val="24"/>
          <w:szCs w:val="24"/>
        </w:rPr>
        <w:t xml:space="preserve"> </w:t>
      </w:r>
      <w:r w:rsidRPr="00D67D6B">
        <w:rPr>
          <w:rFonts w:ascii="Courier" w:hAnsi="Courier" w:cs="Times New Roman"/>
          <w:color w:val="000000"/>
          <w:sz w:val="24"/>
          <w:szCs w:val="24"/>
        </w:rPr>
        <w:t>FRANCISCO</w:t>
      </w:r>
      <w:r w:rsidR="005D50BF" w:rsidRPr="00D67D6B">
        <w:rPr>
          <w:rFonts w:ascii="Courier" w:hAnsi="Courier" w:cs="Times New Roman"/>
          <w:color w:val="000000"/>
          <w:sz w:val="24"/>
          <w:szCs w:val="24"/>
        </w:rPr>
        <w:t xml:space="preserve"> DOS SANTOS QUEIROZ</w:t>
      </w:r>
      <w:r w:rsidR="00147462">
        <w:rPr>
          <w:rFonts w:ascii="Courier" w:hAnsi="Courier" w:cs="Times New Roman"/>
          <w:color w:val="000000"/>
          <w:sz w:val="24"/>
          <w:szCs w:val="24"/>
        </w:rPr>
        <w:t xml:space="preserve">, Técnico em Construção Civil, cadastro n° 18.203, lotados </w:t>
      </w:r>
      <w:r w:rsidR="00654F5B">
        <w:rPr>
          <w:rFonts w:ascii="Courier" w:hAnsi="Courier" w:cs="Times New Roman"/>
          <w:color w:val="000000"/>
          <w:sz w:val="24"/>
          <w:szCs w:val="24"/>
        </w:rPr>
        <w:t xml:space="preserve">na Secretaria de Estado do Planejamento e Coordenação Geral, para se deslocarem até a cidade de Humaitá-AM, com a finalidade de </w:t>
      </w:r>
      <w:r w:rsidR="00E2225D">
        <w:rPr>
          <w:rFonts w:ascii="Courier" w:hAnsi="Courier" w:cs="Times New Roman"/>
          <w:color w:val="000000"/>
          <w:sz w:val="24"/>
          <w:szCs w:val="24"/>
        </w:rPr>
        <w:t>supervisionar e fiscalizar os serviços de recuperação do Barco “O GUAPORÉ”</w:t>
      </w:r>
      <w:r w:rsidR="00EF48D7">
        <w:rPr>
          <w:rFonts w:ascii="Courier" w:hAnsi="Courier" w:cs="Times New Roman"/>
          <w:color w:val="000000"/>
          <w:sz w:val="24"/>
          <w:szCs w:val="24"/>
        </w:rPr>
        <w:t>, nos períodos a</w:t>
      </w:r>
      <w:r w:rsidR="00F64B53">
        <w:rPr>
          <w:rFonts w:ascii="Courier" w:hAnsi="Courier" w:cs="Times New Roman"/>
          <w:color w:val="000000"/>
          <w:sz w:val="24"/>
          <w:szCs w:val="24"/>
        </w:rPr>
        <w:t>baixo: 26/07 a 28/07, 02/08 a 04</w:t>
      </w:r>
      <w:r w:rsidR="00EF48D7">
        <w:rPr>
          <w:rFonts w:ascii="Courier" w:hAnsi="Courier" w:cs="Times New Roman"/>
          <w:color w:val="000000"/>
          <w:sz w:val="24"/>
          <w:szCs w:val="24"/>
        </w:rPr>
        <w:t>/08</w:t>
      </w:r>
      <w:r w:rsidR="00F64B53">
        <w:rPr>
          <w:rFonts w:ascii="Courier" w:hAnsi="Courier" w:cs="Times New Roman"/>
          <w:color w:val="000000"/>
          <w:sz w:val="24"/>
          <w:szCs w:val="24"/>
        </w:rPr>
        <w:t xml:space="preserve"> e 15/08 a 17/08/84</w:t>
      </w:r>
    </w:p>
    <w:p w:rsidR="00EF48D7" w:rsidRPr="00D67D6B" w:rsidRDefault="00EF48D7" w:rsidP="005744DD">
      <w:pPr>
        <w:shd w:val="clear" w:color="auto" w:fill="FFFFFF"/>
        <w:tabs>
          <w:tab w:val="left" w:pos="7027"/>
        </w:tabs>
        <w:spacing w:before="727" w:line="360" w:lineRule="exact"/>
        <w:ind w:left="58" w:firstLine="1894"/>
        <w:jc w:val="both"/>
        <w:rPr>
          <w:rFonts w:ascii="Courier" w:hAnsi="Courier"/>
          <w:sz w:val="24"/>
          <w:szCs w:val="24"/>
        </w:rPr>
      </w:pPr>
    </w:p>
    <w:p w:rsidR="00000000" w:rsidRPr="00D67D6B" w:rsidRDefault="00D04E9F" w:rsidP="005744DD">
      <w:pPr>
        <w:spacing w:line="1" w:lineRule="exact"/>
        <w:jc w:val="both"/>
        <w:rPr>
          <w:rFonts w:ascii="Courier" w:hAnsi="Courier"/>
          <w:sz w:val="24"/>
          <w:szCs w:val="24"/>
        </w:rPr>
      </w:pPr>
    </w:p>
    <w:p w:rsidR="00000000" w:rsidRDefault="00D04E9F" w:rsidP="005D50BF">
      <w:pPr>
        <w:ind w:right="5659"/>
        <w:rPr>
          <w:sz w:val="24"/>
          <w:szCs w:val="24"/>
        </w:rPr>
      </w:pPr>
    </w:p>
    <w:p w:rsidR="005D50BF" w:rsidRDefault="005D50BF">
      <w:pPr>
        <w:shd w:val="clear" w:color="auto" w:fill="FFFFFF"/>
        <w:spacing w:line="367" w:lineRule="exact"/>
        <w:ind w:left="7" w:right="3888"/>
        <w:rPr>
          <w:rFonts w:ascii="Times New Roman" w:hAnsi="Times New Roman" w:cs="Times New Roman"/>
          <w:color w:val="000000"/>
          <w:sz w:val="22"/>
          <w:szCs w:val="22"/>
        </w:rPr>
      </w:pPr>
    </w:p>
    <w:p w:rsidR="005D50BF" w:rsidRPr="00125052" w:rsidRDefault="00746F10" w:rsidP="006B5E2F">
      <w:pPr>
        <w:shd w:val="clear" w:color="auto" w:fill="FFFFFF"/>
        <w:spacing w:line="367" w:lineRule="exact"/>
        <w:ind w:left="7" w:right="-897" w:firstLine="4246"/>
        <w:rPr>
          <w:rFonts w:ascii="Courier" w:hAnsi="Courier" w:cs="Times New Roman"/>
          <w:color w:val="000000"/>
          <w:sz w:val="24"/>
          <w:szCs w:val="24"/>
        </w:rPr>
      </w:pPr>
      <w:r w:rsidRPr="00125052">
        <w:rPr>
          <w:rFonts w:ascii="Courier" w:hAnsi="Courier" w:cs="Times New Roman"/>
          <w:color w:val="000000"/>
          <w:sz w:val="24"/>
          <w:szCs w:val="24"/>
        </w:rPr>
        <w:t>Jorge Teixeira de Oliveira</w:t>
      </w:r>
    </w:p>
    <w:p w:rsidR="00746F10" w:rsidRPr="00125052" w:rsidRDefault="00746F10" w:rsidP="00746F10">
      <w:pPr>
        <w:shd w:val="clear" w:color="auto" w:fill="FFFFFF"/>
        <w:spacing w:line="367" w:lineRule="exact"/>
        <w:ind w:left="7" w:right="-897" w:firstLine="4955"/>
        <w:rPr>
          <w:rFonts w:ascii="Courier" w:hAnsi="Courier" w:cs="Times New Roman"/>
          <w:color w:val="000000"/>
          <w:sz w:val="24"/>
          <w:szCs w:val="24"/>
        </w:rPr>
      </w:pPr>
      <w:r w:rsidRPr="00125052">
        <w:rPr>
          <w:rFonts w:ascii="Courier" w:hAnsi="Courier" w:cs="Times New Roman"/>
          <w:color w:val="000000"/>
          <w:sz w:val="24"/>
          <w:szCs w:val="24"/>
        </w:rPr>
        <w:t>Governador</w:t>
      </w:r>
    </w:p>
    <w:p w:rsidR="005D50BF" w:rsidRPr="00125052" w:rsidRDefault="005D50BF">
      <w:pPr>
        <w:shd w:val="clear" w:color="auto" w:fill="FFFFFF"/>
        <w:spacing w:line="367" w:lineRule="exact"/>
        <w:ind w:left="7" w:right="3888"/>
        <w:rPr>
          <w:rFonts w:ascii="Courier" w:hAnsi="Courier" w:cs="Times New Roman"/>
          <w:color w:val="000000"/>
          <w:sz w:val="24"/>
          <w:szCs w:val="24"/>
        </w:rPr>
      </w:pPr>
    </w:p>
    <w:p w:rsidR="005D50BF" w:rsidRPr="00125052" w:rsidRDefault="005D50BF">
      <w:pPr>
        <w:shd w:val="clear" w:color="auto" w:fill="FFFFFF"/>
        <w:spacing w:line="367" w:lineRule="exact"/>
        <w:ind w:left="7" w:right="3888"/>
        <w:rPr>
          <w:rFonts w:ascii="Courier" w:hAnsi="Courier" w:cs="Times New Roman"/>
          <w:color w:val="000000"/>
          <w:sz w:val="24"/>
          <w:szCs w:val="24"/>
        </w:rPr>
      </w:pPr>
    </w:p>
    <w:p w:rsidR="005D50BF" w:rsidRPr="00125052" w:rsidRDefault="00746F10" w:rsidP="00125052">
      <w:pPr>
        <w:shd w:val="clear" w:color="auto" w:fill="FFFFFF"/>
        <w:spacing w:line="367" w:lineRule="exact"/>
        <w:ind w:left="7" w:right="3888" w:hanging="574"/>
        <w:rPr>
          <w:rFonts w:ascii="Courier" w:hAnsi="Courier" w:cs="Times New Roman"/>
          <w:color w:val="000000"/>
          <w:sz w:val="24"/>
          <w:szCs w:val="24"/>
        </w:rPr>
      </w:pPr>
      <w:r w:rsidRPr="00125052">
        <w:rPr>
          <w:rFonts w:ascii="Courier" w:hAnsi="Courier" w:cs="Times New Roman"/>
          <w:color w:val="000000"/>
          <w:sz w:val="24"/>
          <w:szCs w:val="24"/>
        </w:rPr>
        <w:t>Teobaldo de Monticello Pinto Viana</w:t>
      </w:r>
    </w:p>
    <w:p w:rsidR="005D50BF" w:rsidRPr="00125052" w:rsidRDefault="00125052" w:rsidP="00125052">
      <w:pPr>
        <w:shd w:val="clear" w:color="auto" w:fill="FFFFFF"/>
        <w:spacing w:line="367" w:lineRule="exact"/>
        <w:ind w:left="7" w:right="3888" w:hanging="574"/>
        <w:rPr>
          <w:rFonts w:ascii="Courier" w:hAnsi="Courier" w:cs="Times New Roman"/>
          <w:color w:val="000000"/>
          <w:sz w:val="24"/>
          <w:szCs w:val="24"/>
        </w:rPr>
      </w:pPr>
      <w:r w:rsidRPr="00125052">
        <w:rPr>
          <w:rFonts w:ascii="Courier" w:hAnsi="Courier" w:cs="Times New Roman"/>
          <w:color w:val="000000"/>
          <w:sz w:val="24"/>
          <w:szCs w:val="24"/>
        </w:rPr>
        <w:t>Sec. de Estado da Administração</w:t>
      </w:r>
    </w:p>
    <w:p w:rsidR="005D50BF" w:rsidRDefault="005D50BF">
      <w:pPr>
        <w:shd w:val="clear" w:color="auto" w:fill="FFFFFF"/>
        <w:spacing w:line="367" w:lineRule="exact"/>
        <w:ind w:left="7" w:right="3888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D04E9F" w:rsidP="00E67658">
      <w:pPr>
        <w:shd w:val="clear" w:color="auto" w:fill="FFFFFF"/>
        <w:spacing w:line="367" w:lineRule="exact"/>
        <w:ind w:right="3888"/>
        <w:sectPr w:rsidR="00000000">
          <w:type w:val="continuous"/>
          <w:pgSz w:w="11909" w:h="16834"/>
          <w:pgMar w:top="1440" w:right="897" w:bottom="720" w:left="2704" w:header="720" w:footer="720" w:gutter="0"/>
          <w:cols w:space="60"/>
          <w:noEndnote/>
        </w:sectPr>
      </w:pPr>
    </w:p>
    <w:p w:rsidR="007E6E2F" w:rsidRDefault="007E6E2F" w:rsidP="00E67658">
      <w:pPr>
        <w:shd w:val="clear" w:color="auto" w:fill="FFFFFF"/>
        <w:spacing w:before="9698" w:line="374" w:lineRule="exact"/>
      </w:pPr>
    </w:p>
    <w:sectPr w:rsidR="007E6E2F">
      <w:type w:val="continuous"/>
      <w:pgSz w:w="16834" w:h="11909" w:orient="landscape"/>
      <w:pgMar w:top="707" w:right="3579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2F"/>
    <w:rsid w:val="000258E6"/>
    <w:rsid w:val="00125052"/>
    <w:rsid w:val="00147462"/>
    <w:rsid w:val="005744DD"/>
    <w:rsid w:val="0059346E"/>
    <w:rsid w:val="005D50BF"/>
    <w:rsid w:val="00654F5B"/>
    <w:rsid w:val="006B5E2F"/>
    <w:rsid w:val="00735E70"/>
    <w:rsid w:val="00746F10"/>
    <w:rsid w:val="007E6E2F"/>
    <w:rsid w:val="00D0332E"/>
    <w:rsid w:val="00D04E9F"/>
    <w:rsid w:val="00D67D6B"/>
    <w:rsid w:val="00E2225D"/>
    <w:rsid w:val="00E67658"/>
    <w:rsid w:val="00EF48D7"/>
    <w:rsid w:val="00F6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2016-10-03T13:22:00Z</dcterms:created>
  <dcterms:modified xsi:type="dcterms:W3CDTF">2016-10-03T14:15:00Z</dcterms:modified>
</cp:coreProperties>
</file>