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1A9">
      <w:pPr>
        <w:framePr w:h="1505" w:hSpace="40" w:wrap="notBeside" w:vAnchor="text" w:hAnchor="margin" w:x="-201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95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51A9">
      <w:pPr>
        <w:shd w:val="clear" w:color="auto" w:fill="FFFFFF"/>
        <w:spacing w:before="227" w:after="821" w:line="482" w:lineRule="exact"/>
        <w:ind w:left="1490" w:hanging="1490"/>
      </w:pPr>
      <w:r>
        <w:rPr>
          <w:b/>
          <w:bCs/>
          <w:color w:val="000000"/>
          <w:spacing w:val="-2"/>
          <w:sz w:val="26"/>
          <w:szCs w:val="26"/>
        </w:rPr>
        <w:lastRenderedPageBreak/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AC51A9">
      <w:pPr>
        <w:shd w:val="clear" w:color="auto" w:fill="FFFFFF"/>
        <w:spacing w:before="227" w:after="821" w:line="482" w:lineRule="exact"/>
        <w:ind w:left="1490" w:hanging="1490"/>
        <w:sectPr w:rsidR="00000000">
          <w:type w:val="continuous"/>
          <w:pgSz w:w="11909" w:h="16834"/>
          <w:pgMar w:top="976" w:right="3165" w:bottom="360" w:left="3870" w:header="720" w:footer="720" w:gutter="0"/>
          <w:cols w:space="60"/>
          <w:noEndnote/>
        </w:sectPr>
      </w:pPr>
    </w:p>
    <w:p w:rsidR="00000000" w:rsidRPr="005E79B8" w:rsidRDefault="00AC51A9">
      <w:pPr>
        <w:shd w:val="clear" w:color="auto" w:fill="FFFFFF"/>
        <w:spacing w:before="79"/>
        <w:rPr>
          <w:rFonts w:ascii="Courier" w:hAnsi="Courier"/>
        </w:rPr>
      </w:pPr>
      <w:r w:rsidRPr="005E79B8">
        <w:rPr>
          <w:rFonts w:ascii="Courier" w:hAnsi="Courier"/>
          <w:color w:val="000000"/>
          <w:sz w:val="24"/>
          <w:szCs w:val="24"/>
        </w:rPr>
        <w:lastRenderedPageBreak/>
        <w:t>DECRETO N</w:t>
      </w:r>
      <w:r w:rsidR="00301241" w:rsidRPr="005E79B8">
        <w:rPr>
          <w:rFonts w:ascii="Courier" w:hAnsi="Courier"/>
          <w:color w:val="000000"/>
          <w:sz w:val="24"/>
          <w:szCs w:val="24"/>
        </w:rPr>
        <w:t>°</w:t>
      </w:r>
      <w:r w:rsidRPr="005E79B8">
        <w:rPr>
          <w:rFonts w:ascii="Courier" w:hAnsi="Courier"/>
          <w:color w:val="000000"/>
          <w:sz w:val="24"/>
          <w:szCs w:val="24"/>
        </w:rPr>
        <w:t xml:space="preserve"> 2440</w:t>
      </w:r>
    </w:p>
    <w:p w:rsidR="00000000" w:rsidRPr="005E79B8" w:rsidRDefault="00AC51A9">
      <w:pPr>
        <w:shd w:val="clear" w:color="auto" w:fill="FFFFFF"/>
        <w:spacing w:before="108"/>
        <w:rPr>
          <w:rFonts w:ascii="Courier" w:hAnsi="Courier"/>
        </w:rPr>
      </w:pPr>
      <w:r w:rsidRPr="005E79B8">
        <w:rPr>
          <w:rFonts w:ascii="Courier" w:hAnsi="Courier"/>
        </w:rPr>
        <w:br w:type="column"/>
      </w:r>
      <w:r w:rsidRPr="005E79B8">
        <w:rPr>
          <w:rFonts w:ascii="Courier" w:hAnsi="Courier"/>
          <w:color w:val="000000"/>
          <w:sz w:val="24"/>
          <w:szCs w:val="24"/>
        </w:rPr>
        <w:lastRenderedPageBreak/>
        <w:t>DE</w:t>
      </w:r>
      <w:r w:rsidR="00777293" w:rsidRPr="005E79B8">
        <w:rPr>
          <w:rFonts w:ascii="Courier" w:hAnsi="Courier"/>
          <w:color w:val="000000"/>
          <w:sz w:val="24"/>
          <w:szCs w:val="24"/>
        </w:rPr>
        <w:t xml:space="preserve"> 02</w:t>
      </w:r>
    </w:p>
    <w:p w:rsidR="00000000" w:rsidRPr="005E79B8" w:rsidRDefault="00AC51A9">
      <w:pPr>
        <w:shd w:val="clear" w:color="auto" w:fill="FFFFFF"/>
        <w:rPr>
          <w:rFonts w:ascii="Courier" w:hAnsi="Courier"/>
        </w:rPr>
      </w:pPr>
      <w:r w:rsidRPr="005E79B8">
        <w:rPr>
          <w:rFonts w:ascii="Courier" w:hAnsi="Courier"/>
        </w:rPr>
        <w:br w:type="column"/>
      </w:r>
    </w:p>
    <w:p w:rsidR="00000000" w:rsidRPr="005E79B8" w:rsidRDefault="00AC51A9">
      <w:pPr>
        <w:shd w:val="clear" w:color="auto" w:fill="FFFFFF"/>
        <w:spacing w:before="122"/>
        <w:rPr>
          <w:rFonts w:ascii="Courier" w:hAnsi="Courier"/>
        </w:rPr>
      </w:pPr>
      <w:r w:rsidRPr="005E79B8">
        <w:rPr>
          <w:rFonts w:ascii="Courier" w:hAnsi="Courier"/>
        </w:rPr>
        <w:br w:type="column"/>
      </w:r>
      <w:r w:rsidRPr="005E79B8">
        <w:rPr>
          <w:rFonts w:ascii="Courier" w:hAnsi="Courier"/>
          <w:color w:val="000000"/>
          <w:spacing w:val="-14"/>
          <w:sz w:val="24"/>
          <w:szCs w:val="24"/>
        </w:rPr>
        <w:lastRenderedPageBreak/>
        <w:t xml:space="preserve">DE </w:t>
      </w:r>
      <w:r w:rsidRPr="005E79B8">
        <w:rPr>
          <w:rFonts w:ascii="Courier" w:hAnsi="Courier"/>
          <w:color w:val="000000"/>
          <w:spacing w:val="-14"/>
          <w:sz w:val="24"/>
          <w:szCs w:val="24"/>
        </w:rPr>
        <w:t>AGOSTO</w:t>
      </w:r>
    </w:p>
    <w:p w:rsidR="00000000" w:rsidRPr="005E79B8" w:rsidRDefault="00AC51A9">
      <w:pPr>
        <w:shd w:val="clear" w:color="auto" w:fill="FFFFFF"/>
        <w:spacing w:before="137"/>
        <w:rPr>
          <w:rFonts w:ascii="Courier" w:hAnsi="Courier"/>
        </w:rPr>
      </w:pPr>
      <w:r w:rsidRPr="005E79B8">
        <w:rPr>
          <w:rFonts w:ascii="Courier" w:hAnsi="Courier"/>
        </w:rPr>
        <w:br w:type="column"/>
      </w:r>
      <w:r w:rsidRPr="005E79B8">
        <w:rPr>
          <w:rFonts w:ascii="Courier" w:hAnsi="Courier"/>
          <w:color w:val="000000"/>
          <w:spacing w:val="-1"/>
          <w:sz w:val="24"/>
          <w:szCs w:val="24"/>
        </w:rPr>
        <w:lastRenderedPageBreak/>
        <w:t>DE</w:t>
      </w:r>
      <w:r w:rsidR="00777293" w:rsidRPr="005E79B8">
        <w:rPr>
          <w:rFonts w:ascii="Courier" w:hAnsi="Courier"/>
          <w:color w:val="000000"/>
          <w:spacing w:val="-1"/>
          <w:sz w:val="24"/>
          <w:szCs w:val="24"/>
        </w:rPr>
        <w:t xml:space="preserve"> </w:t>
      </w:r>
      <w:r w:rsidRPr="005E79B8">
        <w:rPr>
          <w:rFonts w:ascii="Courier" w:hAnsi="Courier"/>
          <w:color w:val="000000"/>
          <w:spacing w:val="-1"/>
          <w:sz w:val="24"/>
          <w:szCs w:val="24"/>
        </w:rPr>
        <w:t>1984</w:t>
      </w:r>
    </w:p>
    <w:p w:rsidR="00000000" w:rsidRPr="005E79B8" w:rsidRDefault="00AC51A9">
      <w:pPr>
        <w:shd w:val="clear" w:color="auto" w:fill="FFFFFF"/>
        <w:spacing w:before="137"/>
        <w:rPr>
          <w:rFonts w:ascii="Courier" w:hAnsi="Courier"/>
        </w:rPr>
        <w:sectPr w:rsidR="00000000" w:rsidRPr="005E79B8">
          <w:type w:val="continuous"/>
          <w:pgSz w:w="11909" w:h="16834"/>
          <w:pgMar w:top="976" w:right="1174" w:bottom="360" w:left="1944" w:header="720" w:footer="720" w:gutter="0"/>
          <w:cols w:num="5" w:space="720" w:equalWidth="0">
            <w:col w:w="2361" w:space="673"/>
            <w:col w:w="720" w:space="0"/>
            <w:col w:w="720" w:space="968"/>
            <w:col w:w="1339" w:space="1134"/>
            <w:col w:w="990"/>
          </w:cols>
          <w:noEndnote/>
        </w:sectPr>
      </w:pPr>
    </w:p>
    <w:p w:rsidR="00000000" w:rsidRPr="005E79B8" w:rsidRDefault="00AC51A9" w:rsidP="005E79B8">
      <w:pPr>
        <w:shd w:val="clear" w:color="auto" w:fill="FFFFFF"/>
        <w:tabs>
          <w:tab w:val="left" w:pos="8388"/>
        </w:tabs>
        <w:spacing w:before="2855" w:line="418" w:lineRule="exact"/>
        <w:ind w:firstLine="2606"/>
        <w:rPr>
          <w:rFonts w:ascii="Courier" w:hAnsi="Courier"/>
        </w:rPr>
      </w:pPr>
      <w:r w:rsidRPr="005E79B8">
        <w:rPr>
          <w:rFonts w:ascii="Courier" w:hAnsi="Courier"/>
          <w:color w:val="000000"/>
          <w:spacing w:val="-10"/>
          <w:sz w:val="24"/>
          <w:szCs w:val="24"/>
        </w:rPr>
        <w:lastRenderedPageBreak/>
        <w:t>A GOVERNADORA DO</w:t>
      </w:r>
      <w:r w:rsidRPr="005E79B8">
        <w:rPr>
          <w:rFonts w:ascii="Courier" w:hAnsi="Courier"/>
          <w:color w:val="000000"/>
          <w:spacing w:val="-10"/>
          <w:sz w:val="24"/>
          <w:szCs w:val="24"/>
        </w:rPr>
        <w:t xml:space="preserve"> ESTADO</w:t>
      </w:r>
      <w:r w:rsidRPr="005E79B8">
        <w:rPr>
          <w:rFonts w:ascii="Courier" w:hAnsi="Courier"/>
          <w:color w:val="000000"/>
          <w:spacing w:val="-10"/>
          <w:sz w:val="24"/>
          <w:szCs w:val="24"/>
        </w:rPr>
        <w:t xml:space="preserve"> DE</w:t>
      </w:r>
      <w:r w:rsidRPr="005E79B8">
        <w:rPr>
          <w:rFonts w:ascii="Courier" w:hAnsi="Courier"/>
          <w:color w:val="000000"/>
          <w:spacing w:val="-10"/>
          <w:sz w:val="24"/>
          <w:szCs w:val="24"/>
        </w:rPr>
        <w:t xml:space="preserve"> RONDÔNIA,</w:t>
      </w:r>
      <w:r w:rsidR="005E79B8" w:rsidRPr="005E79B8">
        <w:rPr>
          <w:rFonts w:ascii="Courier" w:hAnsi="Courier"/>
          <w:color w:val="000000"/>
          <w:spacing w:val="-10"/>
          <w:sz w:val="24"/>
          <w:szCs w:val="24"/>
        </w:rPr>
        <w:t xml:space="preserve"> </w:t>
      </w:r>
      <w:r w:rsidRPr="005E79B8">
        <w:rPr>
          <w:rFonts w:ascii="Courier" w:hAnsi="Courier"/>
          <w:color w:val="000000"/>
          <w:sz w:val="24"/>
          <w:szCs w:val="24"/>
        </w:rPr>
        <w:t>usando</w:t>
      </w:r>
      <w:r w:rsidR="005E79B8" w:rsidRPr="005E79B8">
        <w:rPr>
          <w:rFonts w:ascii="Courier" w:hAnsi="Courier"/>
          <w:color w:val="000000"/>
          <w:sz w:val="24"/>
          <w:szCs w:val="24"/>
        </w:rPr>
        <w:t xml:space="preserve"> </w:t>
      </w:r>
      <w:r w:rsidRPr="005E79B8">
        <w:rPr>
          <w:rFonts w:ascii="Courier" w:hAnsi="Courier"/>
          <w:color w:val="000000"/>
          <w:sz w:val="24"/>
          <w:szCs w:val="24"/>
        </w:rPr>
        <w:t>das atribuições que</w:t>
      </w:r>
      <w:r w:rsidRPr="005E79B8">
        <w:rPr>
          <w:rFonts w:ascii="Courier" w:hAnsi="Courier"/>
          <w:color w:val="000000"/>
          <w:sz w:val="24"/>
          <w:szCs w:val="24"/>
        </w:rPr>
        <w:t xml:space="preserve"> lhe</w:t>
      </w:r>
      <w:r w:rsidRPr="005E79B8">
        <w:rPr>
          <w:rFonts w:ascii="Courier" w:hAnsi="Courier"/>
          <w:color w:val="000000"/>
          <w:sz w:val="24"/>
          <w:szCs w:val="24"/>
        </w:rPr>
        <w:t xml:space="preserve"> confere</w:t>
      </w:r>
      <w:r w:rsidRPr="005E79B8">
        <w:rPr>
          <w:rFonts w:ascii="Courier" w:hAnsi="Courier"/>
          <w:color w:val="000000"/>
          <w:sz w:val="24"/>
          <w:szCs w:val="24"/>
        </w:rPr>
        <w:t xml:space="preserve"> a Lei</w:t>
      </w:r>
      <w:r w:rsidRPr="005E79B8">
        <w:rPr>
          <w:rFonts w:ascii="Courier" w:hAnsi="Courier"/>
          <w:color w:val="000000"/>
          <w:sz w:val="24"/>
          <w:szCs w:val="24"/>
        </w:rPr>
        <w:t xml:space="preserve"> Complementar n</w:t>
      </w:r>
      <w:r w:rsidR="005E79B8" w:rsidRPr="005E79B8">
        <w:rPr>
          <w:rFonts w:ascii="Courier" w:hAnsi="Courier"/>
          <w:color w:val="000000"/>
          <w:sz w:val="24"/>
          <w:szCs w:val="24"/>
        </w:rPr>
        <w:t>°</w:t>
      </w:r>
      <w:r w:rsidRPr="005E79B8">
        <w:rPr>
          <w:rFonts w:ascii="Courier" w:hAnsi="Courier"/>
          <w:color w:val="000000"/>
          <w:sz w:val="24"/>
          <w:szCs w:val="24"/>
        </w:rPr>
        <w:t xml:space="preserve"> 041,</w:t>
      </w:r>
      <w:r w:rsidRPr="005E79B8">
        <w:rPr>
          <w:rFonts w:ascii="Courier" w:hAnsi="Courier"/>
          <w:color w:val="000000"/>
          <w:sz w:val="24"/>
          <w:szCs w:val="24"/>
        </w:rPr>
        <w:t xml:space="preserve"> de</w:t>
      </w:r>
      <w:r w:rsidRPr="005E79B8">
        <w:rPr>
          <w:rFonts w:ascii="Courier" w:hAnsi="Courier"/>
          <w:color w:val="000000"/>
          <w:sz w:val="24"/>
          <w:szCs w:val="24"/>
        </w:rPr>
        <w:t xml:space="preserve"> 22 de dezembro de</w:t>
      </w:r>
      <w:r w:rsidRPr="005E79B8">
        <w:rPr>
          <w:rFonts w:ascii="Courier" w:hAnsi="Courier"/>
          <w:color w:val="000000"/>
          <w:sz w:val="24"/>
          <w:szCs w:val="24"/>
        </w:rPr>
        <w:t xml:space="preserve"> 1981,</w:t>
      </w:r>
    </w:p>
    <w:p w:rsidR="00000000" w:rsidRPr="005E79B8" w:rsidRDefault="00AC51A9">
      <w:pPr>
        <w:shd w:val="clear" w:color="auto" w:fill="FFFFFF"/>
        <w:spacing w:before="706"/>
        <w:ind w:left="2610"/>
        <w:rPr>
          <w:rFonts w:ascii="Courier" w:hAnsi="Courier"/>
        </w:rPr>
      </w:pPr>
      <w:r w:rsidRPr="005E79B8">
        <w:rPr>
          <w:rFonts w:ascii="Courier" w:hAnsi="Courier"/>
          <w:color w:val="000000"/>
          <w:spacing w:val="100"/>
          <w:sz w:val="24"/>
          <w:szCs w:val="24"/>
        </w:rPr>
        <w:t>RESOLVE:</w:t>
      </w:r>
    </w:p>
    <w:p w:rsidR="00000000" w:rsidRPr="005E79B8" w:rsidRDefault="00AC51A9">
      <w:pPr>
        <w:shd w:val="clear" w:color="auto" w:fill="FFFFFF"/>
        <w:spacing w:before="706"/>
        <w:ind w:left="2610"/>
        <w:rPr>
          <w:rFonts w:ascii="Courier" w:hAnsi="Courier"/>
        </w:rPr>
        <w:sectPr w:rsidR="00000000" w:rsidRPr="005E79B8">
          <w:type w:val="continuous"/>
          <w:pgSz w:w="11909" w:h="16834"/>
          <w:pgMar w:top="976" w:right="778" w:bottom="360" w:left="1915" w:header="720" w:footer="720" w:gutter="0"/>
          <w:cols w:space="60"/>
          <w:noEndnote/>
        </w:sectPr>
      </w:pPr>
    </w:p>
    <w:p w:rsidR="00000000" w:rsidRPr="004D3D73" w:rsidRDefault="00AC51A9" w:rsidP="002E71D3">
      <w:pPr>
        <w:shd w:val="clear" w:color="auto" w:fill="FFFFFF"/>
        <w:spacing w:before="443" w:line="428" w:lineRule="exact"/>
        <w:ind w:firstLine="2610"/>
        <w:jc w:val="both"/>
        <w:rPr>
          <w:rFonts w:ascii="Courier" w:hAnsi="Courier"/>
          <w:sz w:val="24"/>
          <w:szCs w:val="24"/>
        </w:rPr>
      </w:pPr>
      <w:r w:rsidRPr="004D3D73">
        <w:rPr>
          <w:rFonts w:ascii="Courier" w:hAnsi="Courier" w:cs="Courier New"/>
          <w:color w:val="000000"/>
          <w:spacing w:val="-15"/>
          <w:sz w:val="24"/>
          <w:szCs w:val="24"/>
        </w:rPr>
        <w:lastRenderedPageBreak/>
        <w:t xml:space="preserve">Conceder afastamento ao servidor TUFIC ANTOINE </w:t>
      </w:r>
      <w:r w:rsidRPr="004D3D73">
        <w:rPr>
          <w:rFonts w:ascii="Courier" w:hAnsi="Courier" w:cs="Courier New"/>
          <w:color w:val="000000"/>
          <w:spacing w:val="-6"/>
          <w:sz w:val="24"/>
          <w:szCs w:val="24"/>
        </w:rPr>
        <w:t xml:space="preserve">AKL, Técnico Especializado - Referencia </w:t>
      </w:r>
      <w:r w:rsidRPr="004D3D73">
        <w:rPr>
          <w:rFonts w:ascii="Courier" w:hAnsi="Courier" w:cs="Courier New"/>
          <w:color w:val="000000"/>
          <w:spacing w:val="-6"/>
          <w:sz w:val="24"/>
          <w:szCs w:val="24"/>
        </w:rPr>
        <w:t>"III"</w:t>
      </w:r>
      <w:r w:rsidRPr="004D3D73">
        <w:rPr>
          <w:rFonts w:ascii="Courier" w:hAnsi="Courier" w:cs="Courier New"/>
          <w:color w:val="000000"/>
          <w:spacing w:val="-6"/>
          <w:sz w:val="24"/>
          <w:szCs w:val="24"/>
        </w:rPr>
        <w:t>, cadastro n</w:t>
      </w:r>
      <w:r w:rsidR="004D3D73">
        <w:rPr>
          <w:rFonts w:ascii="Courier" w:hAnsi="Courier" w:cs="Courier New"/>
          <w:color w:val="000000"/>
          <w:spacing w:val="-6"/>
          <w:sz w:val="24"/>
          <w:szCs w:val="24"/>
        </w:rPr>
        <w:t>°</w:t>
      </w:r>
      <w:r w:rsidRPr="004D3D73">
        <w:rPr>
          <w:rFonts w:ascii="Courier" w:hAnsi="Courier" w:cs="Courier New"/>
          <w:color w:val="000000"/>
          <w:spacing w:val="-6"/>
          <w:sz w:val="24"/>
          <w:szCs w:val="24"/>
          <w:vertAlign w:val="superscript"/>
        </w:rPr>
        <w:t xml:space="preserve"> </w:t>
      </w:r>
      <w:r w:rsidR="004D3D73">
        <w:rPr>
          <w:rFonts w:ascii="Courier" w:hAnsi="Courier" w:cs="Courier New"/>
          <w:color w:val="000000"/>
          <w:spacing w:val="-13"/>
          <w:sz w:val="24"/>
          <w:szCs w:val="24"/>
        </w:rPr>
        <w:t>23.738, lotado na</w:t>
      </w:r>
      <w:r w:rsidRPr="004D3D73">
        <w:rPr>
          <w:rFonts w:ascii="Courier" w:hAnsi="Courier" w:cs="Courier New"/>
          <w:color w:val="000000"/>
          <w:spacing w:val="-13"/>
          <w:sz w:val="24"/>
          <w:szCs w:val="24"/>
        </w:rPr>
        <w:t xml:space="preserve"> Secretaria de Estado do Interior e Justiça, pa</w:t>
      </w:r>
      <w:r w:rsidRPr="004D3D73">
        <w:rPr>
          <w:rFonts w:ascii="Courier" w:hAnsi="Courier" w:cs="Courier New"/>
          <w:color w:val="000000"/>
          <w:spacing w:val="-11"/>
          <w:sz w:val="24"/>
          <w:szCs w:val="24"/>
        </w:rPr>
        <w:t>ra se deslocar</w:t>
      </w:r>
      <w:r w:rsidR="00FE194D">
        <w:rPr>
          <w:rFonts w:ascii="Courier" w:hAnsi="Courier" w:cs="Courier New"/>
          <w:color w:val="000000"/>
          <w:spacing w:val="-11"/>
          <w:sz w:val="24"/>
          <w:szCs w:val="24"/>
        </w:rPr>
        <w:t xml:space="preserve"> até</w:t>
      </w:r>
      <w:r w:rsidRPr="004D3D73">
        <w:rPr>
          <w:rFonts w:ascii="Courier" w:hAnsi="Courier" w:cs="Courier New"/>
          <w:color w:val="000000"/>
          <w:spacing w:val="-11"/>
          <w:sz w:val="24"/>
          <w:szCs w:val="24"/>
        </w:rPr>
        <w:t xml:space="preserve"> a cidade de São Paulo-SP, a fim de </w:t>
      </w:r>
      <w:r w:rsidRPr="004D3D73">
        <w:rPr>
          <w:rFonts w:ascii="Courier" w:hAnsi="Courier" w:cs="Courier New"/>
          <w:color w:val="000000"/>
          <w:spacing w:val="-11"/>
          <w:sz w:val="24"/>
          <w:szCs w:val="24"/>
        </w:rPr>
        <w:t>resolver</w:t>
      </w:r>
      <w:r w:rsidR="002E71D3">
        <w:rPr>
          <w:rFonts w:ascii="Courier" w:hAnsi="Courier" w:cs="Courier New"/>
          <w:color w:val="000000"/>
          <w:spacing w:val="-11"/>
          <w:sz w:val="24"/>
          <w:szCs w:val="24"/>
        </w:rPr>
        <w:t xml:space="preserve"> </w:t>
      </w:r>
      <w:r w:rsidRPr="004D3D73">
        <w:rPr>
          <w:rFonts w:ascii="Courier" w:hAnsi="Courier" w:cs="Courier New"/>
          <w:color w:val="000000"/>
          <w:spacing w:val="-11"/>
          <w:sz w:val="24"/>
          <w:szCs w:val="24"/>
        </w:rPr>
        <w:t>assunto de interesse do Govern</w:t>
      </w:r>
      <w:r>
        <w:rPr>
          <w:rFonts w:ascii="Courier" w:hAnsi="Courier" w:cs="Courier New"/>
          <w:color w:val="000000"/>
          <w:spacing w:val="-11"/>
          <w:sz w:val="24"/>
          <w:szCs w:val="24"/>
        </w:rPr>
        <w:t>o do Estado de Rondônia, no perí</w:t>
      </w:r>
      <w:r w:rsidRPr="004D3D73">
        <w:rPr>
          <w:rFonts w:ascii="Courier" w:hAnsi="Courier" w:cs="Courier New"/>
          <w:color w:val="000000"/>
          <w:spacing w:val="-11"/>
          <w:sz w:val="24"/>
          <w:szCs w:val="24"/>
        </w:rPr>
        <w:t>o</w:t>
      </w:r>
      <w:r w:rsidR="002E71D3">
        <w:rPr>
          <w:rFonts w:ascii="Courier" w:hAnsi="Courier" w:cs="Courier New"/>
          <w:color w:val="000000"/>
          <w:sz w:val="24"/>
          <w:szCs w:val="24"/>
        </w:rPr>
        <w:t>do de 05 a O7</w:t>
      </w:r>
      <w:bookmarkStart w:id="0" w:name="_GoBack"/>
      <w:bookmarkEnd w:id="0"/>
      <w:r w:rsidR="002E71D3">
        <w:rPr>
          <w:rFonts w:ascii="Courier" w:hAnsi="Courier" w:cs="Courier New"/>
          <w:color w:val="000000"/>
          <w:sz w:val="24"/>
          <w:szCs w:val="24"/>
        </w:rPr>
        <w:t>.</w:t>
      </w:r>
      <w:r w:rsidRPr="004D3D73">
        <w:rPr>
          <w:rFonts w:ascii="Courier" w:hAnsi="Courier" w:cs="Courier New"/>
          <w:color w:val="000000"/>
          <w:sz w:val="24"/>
          <w:szCs w:val="24"/>
        </w:rPr>
        <w:t>08.84.</w:t>
      </w:r>
    </w:p>
    <w:p w:rsidR="00000000" w:rsidRPr="004D3D73" w:rsidRDefault="00AC51A9">
      <w:pPr>
        <w:shd w:val="clear" w:color="auto" w:fill="FFFFFF"/>
        <w:spacing w:line="533" w:lineRule="exact"/>
        <w:ind w:left="5054"/>
        <w:rPr>
          <w:rFonts w:ascii="Courier" w:hAnsi="Courier"/>
          <w:sz w:val="24"/>
          <w:szCs w:val="24"/>
        </w:rPr>
      </w:pPr>
    </w:p>
    <w:p w:rsidR="00E020D8" w:rsidRDefault="002E71D3" w:rsidP="00E020D8">
      <w:pPr>
        <w:shd w:val="clear" w:color="auto" w:fill="FFFFFF"/>
        <w:tabs>
          <w:tab w:val="left" w:pos="5387"/>
        </w:tabs>
        <w:spacing w:line="436" w:lineRule="exact"/>
        <w:ind w:left="3337" w:right="852" w:firstLine="916"/>
        <w:rPr>
          <w:rFonts w:ascii="Courier" w:hAnsi="Courier" w:cs="Courier New"/>
          <w:color w:val="000000"/>
          <w:spacing w:val="-21"/>
          <w:sz w:val="24"/>
          <w:szCs w:val="24"/>
        </w:rPr>
      </w:pPr>
      <w:r>
        <w:rPr>
          <w:rFonts w:ascii="Courier" w:hAnsi="Courier" w:cs="Courier New"/>
          <w:color w:val="000000"/>
          <w:spacing w:val="-21"/>
          <w:sz w:val="24"/>
          <w:szCs w:val="24"/>
        </w:rPr>
        <w:t>JANILENE VASC0</w:t>
      </w:r>
      <w:r w:rsidR="00E020D8">
        <w:rPr>
          <w:rFonts w:ascii="Courier" w:hAnsi="Courier" w:cs="Courier New"/>
          <w:color w:val="000000"/>
          <w:spacing w:val="-21"/>
          <w:sz w:val="24"/>
          <w:szCs w:val="24"/>
        </w:rPr>
        <w:t>NCELOS DE MELO</w:t>
      </w:r>
    </w:p>
    <w:p w:rsidR="00000000" w:rsidRPr="004D3D73" w:rsidRDefault="00AC51A9" w:rsidP="00E020D8">
      <w:pPr>
        <w:shd w:val="clear" w:color="auto" w:fill="FFFFFF"/>
        <w:tabs>
          <w:tab w:val="left" w:pos="5387"/>
        </w:tabs>
        <w:spacing w:line="436" w:lineRule="exact"/>
        <w:ind w:left="3337" w:right="852" w:firstLine="1908"/>
        <w:rPr>
          <w:rFonts w:ascii="Courier" w:hAnsi="Courier"/>
          <w:sz w:val="24"/>
          <w:szCs w:val="24"/>
        </w:rPr>
      </w:pPr>
      <w:r w:rsidRPr="004D3D73">
        <w:rPr>
          <w:rFonts w:ascii="Courier" w:hAnsi="Courier" w:cs="Courier New"/>
          <w:color w:val="000000"/>
          <w:spacing w:val="-13"/>
          <w:sz w:val="24"/>
          <w:szCs w:val="24"/>
        </w:rPr>
        <w:t>Governad</w:t>
      </w:r>
      <w:r w:rsidRPr="004D3D73">
        <w:rPr>
          <w:rFonts w:ascii="Courier" w:hAnsi="Courier" w:cs="Courier New"/>
          <w:color w:val="000000"/>
          <w:spacing w:val="-13"/>
          <w:sz w:val="24"/>
          <w:szCs w:val="24"/>
        </w:rPr>
        <w:t>ora</w:t>
      </w:r>
    </w:p>
    <w:p w:rsidR="00AC51A9" w:rsidRDefault="00AC51A9">
      <w:pPr>
        <w:shd w:val="clear" w:color="auto" w:fill="FFFFFF"/>
        <w:spacing w:line="421" w:lineRule="exact"/>
        <w:ind w:left="522" w:right="4176" w:hanging="432"/>
        <w:rPr>
          <w:rFonts w:ascii="Courier" w:hAnsi="Courier" w:cs="Courier New"/>
          <w:color w:val="000000"/>
          <w:spacing w:val="-14"/>
          <w:sz w:val="24"/>
          <w:szCs w:val="24"/>
        </w:rPr>
      </w:pPr>
    </w:p>
    <w:p w:rsidR="00000000" w:rsidRPr="004D3D73" w:rsidRDefault="00AC51A9">
      <w:pPr>
        <w:shd w:val="clear" w:color="auto" w:fill="FFFFFF"/>
        <w:spacing w:line="421" w:lineRule="exact"/>
        <w:ind w:left="522" w:right="4176" w:hanging="432"/>
        <w:rPr>
          <w:rFonts w:ascii="Courier" w:hAnsi="Courier"/>
          <w:sz w:val="24"/>
          <w:szCs w:val="24"/>
        </w:rPr>
      </w:pPr>
      <w:r w:rsidRPr="004D3D73">
        <w:rPr>
          <w:rFonts w:ascii="Courier" w:hAnsi="Courier" w:cs="Courier New"/>
          <w:color w:val="000000"/>
          <w:spacing w:val="-14"/>
          <w:sz w:val="24"/>
          <w:szCs w:val="24"/>
        </w:rPr>
        <w:t xml:space="preserve">TEOBALDO DE MONTICELLO PINTO VIANA </w:t>
      </w:r>
      <w:r w:rsidRPr="004D3D73">
        <w:rPr>
          <w:rFonts w:ascii="Courier" w:hAnsi="Courier" w:cs="Courier New"/>
          <w:color w:val="000000"/>
          <w:spacing w:val="-13"/>
          <w:sz w:val="24"/>
          <w:szCs w:val="24"/>
        </w:rPr>
        <w:t>Secretário de Administração</w:t>
      </w:r>
    </w:p>
    <w:p w:rsidR="00000000" w:rsidRPr="004D3D73" w:rsidRDefault="00AC51A9" w:rsidP="00AC51A9">
      <w:pPr>
        <w:shd w:val="clear" w:color="auto" w:fill="FFFFFF"/>
        <w:spacing w:line="421" w:lineRule="exact"/>
        <w:ind w:right="4176"/>
        <w:rPr>
          <w:rFonts w:ascii="Courier" w:hAnsi="Courier"/>
          <w:sz w:val="24"/>
          <w:szCs w:val="24"/>
        </w:rPr>
        <w:sectPr w:rsidR="00000000" w:rsidRPr="004D3D73">
          <w:type w:val="continuous"/>
          <w:pgSz w:w="11909" w:h="16834"/>
          <w:pgMar w:top="976" w:right="778" w:bottom="360" w:left="1915" w:header="720" w:footer="720" w:gutter="0"/>
          <w:cols w:space="60"/>
          <w:noEndnote/>
        </w:sectPr>
      </w:pPr>
    </w:p>
    <w:p w:rsidR="00301241" w:rsidRDefault="00301241" w:rsidP="00AC51A9">
      <w:pPr>
        <w:shd w:val="clear" w:color="auto" w:fill="FFFFFF"/>
      </w:pPr>
    </w:p>
    <w:sectPr w:rsidR="00301241">
      <w:pgSz w:w="11909" w:h="16834"/>
      <w:pgMar w:top="1440" w:right="785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1"/>
    <w:rsid w:val="002E71D3"/>
    <w:rsid w:val="00301241"/>
    <w:rsid w:val="004D3D73"/>
    <w:rsid w:val="005E79B8"/>
    <w:rsid w:val="00777293"/>
    <w:rsid w:val="00AC51A9"/>
    <w:rsid w:val="00E020D8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2016-10-03T12:00:00Z</dcterms:created>
  <dcterms:modified xsi:type="dcterms:W3CDTF">2016-10-03T12:09:00Z</dcterms:modified>
</cp:coreProperties>
</file>