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6551">
      <w:pPr>
        <w:framePr w:h="1505" w:hSpace="40" w:wrap="notBeside" w:vAnchor="text" w:hAnchor="margin" w:x="-2033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952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6551">
      <w:pPr>
        <w:shd w:val="clear" w:color="auto" w:fill="FFFFFF"/>
        <w:spacing w:before="245" w:line="479" w:lineRule="exact"/>
        <w:ind w:left="1483" w:hanging="1483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GOVERNO DO ESTADO DE RONDÔNIA GOVERNADORIA</w:t>
      </w:r>
    </w:p>
    <w:p w:rsidR="00000000" w:rsidRDefault="001C6551">
      <w:pPr>
        <w:shd w:val="clear" w:color="auto" w:fill="FFFFFF"/>
        <w:spacing w:before="245" w:line="479" w:lineRule="exact"/>
        <w:ind w:left="1483" w:hanging="1483"/>
        <w:sectPr w:rsidR="00000000">
          <w:type w:val="continuous"/>
          <w:pgSz w:w="11909" w:h="16834"/>
          <w:pgMar w:top="1440" w:right="3032" w:bottom="360" w:left="4021" w:header="720" w:footer="720" w:gutter="0"/>
          <w:cols w:space="60"/>
          <w:noEndnote/>
        </w:sectPr>
      </w:pPr>
    </w:p>
    <w:p w:rsidR="00000000" w:rsidRDefault="001C6551">
      <w:pPr>
        <w:shd w:val="clear" w:color="auto" w:fill="FFFFFF"/>
        <w:tabs>
          <w:tab w:val="left" w:pos="6664"/>
        </w:tabs>
        <w:spacing w:before="857"/>
        <w:ind w:left="18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DECRETO  N</w:t>
      </w:r>
      <w:r w:rsidR="004C07C9">
        <w:rPr>
          <w:rFonts w:ascii="Times New Roman" w:hAnsi="Times New Roman" w:cs="Times New Roman"/>
          <w:color w:val="000000"/>
          <w:spacing w:val="-4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1940   DE    15        DE      MARÇO</w:t>
      </w:r>
      <w:r w:rsidR="004C07C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DE   1984</w:t>
      </w:r>
    </w:p>
    <w:p w:rsidR="00000000" w:rsidRDefault="004C07C9">
      <w:pPr>
        <w:shd w:val="clear" w:color="auto" w:fill="FFFFFF"/>
        <w:tabs>
          <w:tab w:val="left" w:pos="2761"/>
        </w:tabs>
        <w:spacing w:before="1750" w:line="410" w:lineRule="exact"/>
        <w:ind w:left="11" w:firstLine="2498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O </w:t>
      </w:r>
      <w:r w:rsidR="001C6551">
        <w:rPr>
          <w:rFonts w:ascii="Times New Roman" w:hAnsi="Times New Roman" w:cs="Times New Roman"/>
          <w:color w:val="000000"/>
          <w:spacing w:val="-7"/>
          <w:sz w:val="24"/>
          <w:szCs w:val="24"/>
        </w:rPr>
        <w:t>GOVERNADOR</w:t>
      </w:r>
      <w:r w:rsidR="001C655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DO  ESTADO  DE  RONDÔNIA,   no</w:t>
      </w:r>
      <w:r w:rsidR="001C655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uso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C6551">
        <w:rPr>
          <w:rFonts w:ascii="Times New Roman" w:hAnsi="Times New Roman" w:cs="Times New Roman"/>
          <w:color w:val="000000"/>
          <w:sz w:val="24"/>
          <w:szCs w:val="24"/>
        </w:rPr>
        <w:t>de  suas  atribuições  legais,</w:t>
      </w:r>
    </w:p>
    <w:p w:rsidR="00000000" w:rsidRDefault="001C6551">
      <w:pPr>
        <w:shd w:val="clear" w:color="auto" w:fill="FFFFFF"/>
        <w:spacing w:before="558"/>
        <w:ind w:left="2462"/>
      </w:pPr>
      <w:r>
        <w:rPr>
          <w:rFonts w:ascii="Times New Roman" w:hAnsi="Times New Roman" w:cs="Times New Roman"/>
          <w:color w:val="000000"/>
          <w:spacing w:val="97"/>
          <w:sz w:val="24"/>
          <w:szCs w:val="24"/>
        </w:rPr>
        <w:t>DECRETA:</w:t>
      </w:r>
    </w:p>
    <w:p w:rsidR="00000000" w:rsidRDefault="001C6551">
      <w:pPr>
        <w:shd w:val="clear" w:color="auto" w:fill="FFFFFF"/>
        <w:tabs>
          <w:tab w:val="right" w:pos="8838"/>
        </w:tabs>
        <w:spacing w:before="565"/>
        <w:ind w:left="2452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Art. </w:t>
      </w:r>
      <w:r w:rsidR="001C64CB">
        <w:rPr>
          <w:rFonts w:ascii="Courier New" w:hAnsi="Courier New" w:cs="Courier New"/>
          <w:color w:val="000000"/>
          <w:spacing w:val="-10"/>
          <w:sz w:val="26"/>
          <w:szCs w:val="26"/>
        </w:rPr>
        <w:t>1°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- Fica alterada a Programação</w:t>
      </w:r>
      <w:r w:rsidR="001C64CB"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3"/>
          <w:sz w:val="26"/>
          <w:szCs w:val="26"/>
        </w:rPr>
        <w:t>das</w:t>
      </w:r>
    </w:p>
    <w:p w:rsidR="00000000" w:rsidRDefault="001C6551" w:rsidP="001C64CB">
      <w:pPr>
        <w:shd w:val="clear" w:color="auto" w:fill="FFFFFF"/>
        <w:tabs>
          <w:tab w:val="right" w:pos="8838"/>
        </w:tabs>
        <w:spacing w:before="112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Quotas Trimestrais no Orçamento Vigente da Secretaria de</w:t>
      </w:r>
      <w:r w:rsidR="001C64CB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Esta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do da Saúde, estabelecida pelo Decreto n</w:t>
      </w:r>
      <w:r w:rsidR="004B7818">
        <w:rPr>
          <w:rFonts w:ascii="Courier New" w:hAnsi="Courier New" w:cs="Courier New"/>
          <w:color w:val="000000"/>
          <w:spacing w:val="-14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1.800 de 28 de</w:t>
      </w:r>
      <w:r w:rsidR="004B7818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32"/>
          <w:sz w:val="26"/>
          <w:szCs w:val="26"/>
        </w:rPr>
        <w:t>de</w:t>
      </w:r>
      <w:r>
        <w:rPr>
          <w:rFonts w:ascii="Courier New" w:hAnsi="Courier New" w:cs="Courier New"/>
          <w:color w:val="000000"/>
          <w:sz w:val="26"/>
          <w:szCs w:val="26"/>
        </w:rPr>
        <w:t>zembro de 1983, conforme discriminação:</w:t>
      </w:r>
    </w:p>
    <w:p w:rsidR="00000000" w:rsidRDefault="004B7818">
      <w:pPr>
        <w:shd w:val="clear" w:color="auto" w:fill="FFFFFF"/>
        <w:tabs>
          <w:tab w:val="left" w:pos="2754"/>
        </w:tabs>
        <w:spacing w:before="414" w:line="425" w:lineRule="exact"/>
        <w:ind w:left="2326" w:right="864" w:firstLine="144"/>
      </w:pP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I</w:t>
      </w:r>
      <w:r w:rsidR="001C6551"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>- TRIMESTRE       4.393.348.407,00</w:t>
      </w:r>
      <w:r w:rsidR="001C6551"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br/>
      </w:r>
      <w:r w:rsidR="001C6551" w:rsidRPr="004C07C9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II </w:t>
      </w:r>
      <w:r w:rsidR="001C6551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- TRIMESTRE        2.289.418.846,00</w:t>
      </w:r>
    </w:p>
    <w:p w:rsidR="00000000" w:rsidRDefault="001C6551">
      <w:pPr>
        <w:shd w:val="clear" w:color="auto" w:fill="FFFFFF"/>
        <w:tabs>
          <w:tab w:val="left" w:pos="5789"/>
        </w:tabs>
        <w:spacing w:before="90"/>
        <w:ind w:left="2178"/>
      </w:pPr>
      <w:r w:rsidRPr="004C07C9"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>- TRIMESTRE</w:t>
      </w:r>
      <w:r>
        <w:rPr>
          <w:color w:val="000000"/>
          <w:sz w:val="26"/>
          <w:szCs w:val="26"/>
          <w:lang w:eastAsia="en-US"/>
        </w:rPr>
        <w:tab/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912.144.500,00</w:t>
      </w:r>
    </w:p>
    <w:p w:rsidR="00000000" w:rsidRDefault="001C6551">
      <w:pPr>
        <w:shd w:val="clear" w:color="auto" w:fill="FFFFFF"/>
        <w:tabs>
          <w:tab w:val="left" w:pos="5785"/>
        </w:tabs>
        <w:spacing w:before="122"/>
        <w:ind w:left="2326"/>
      </w:pPr>
      <w:r w:rsidRPr="004C07C9"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- TRIMESTRE</w:t>
      </w:r>
      <w:r>
        <w:rPr>
          <w:color w:val="000000"/>
          <w:sz w:val="26"/>
          <w:szCs w:val="26"/>
          <w:lang w:eastAsia="en-US"/>
        </w:rPr>
        <w:tab/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646.716.247,00</w:t>
      </w:r>
    </w:p>
    <w:p w:rsidR="00000000" w:rsidRDefault="001C6551">
      <w:pPr>
        <w:shd w:val="clear" w:color="auto" w:fill="FFFFFF"/>
        <w:spacing w:before="270"/>
        <w:ind w:left="3042"/>
      </w:pPr>
      <w:r>
        <w:rPr>
          <w:rFonts w:ascii="Courier New" w:hAnsi="Courier New" w:cs="Courier New"/>
          <w:color w:val="000000"/>
          <w:spacing w:val="116"/>
          <w:sz w:val="26"/>
          <w:szCs w:val="26"/>
        </w:rPr>
        <w:t>TOTAL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     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8.241.628.000,00</w:t>
      </w:r>
    </w:p>
    <w:p w:rsidR="00000000" w:rsidRDefault="001C6551">
      <w:pPr>
        <w:shd w:val="clear" w:color="auto" w:fill="FFFFFF"/>
        <w:spacing w:before="425" w:line="443" w:lineRule="exact"/>
        <w:ind w:firstLine="2448"/>
      </w:pPr>
      <w:r>
        <w:rPr>
          <w:rFonts w:ascii="Courier New" w:hAnsi="Courier New" w:cs="Courier New"/>
          <w:color w:val="000000"/>
          <w:spacing w:val="-7"/>
          <w:sz w:val="26"/>
          <w:szCs w:val="26"/>
        </w:rPr>
        <w:t>Art. 2</w:t>
      </w:r>
      <w:r w:rsidR="004B7818">
        <w:rPr>
          <w:rFonts w:ascii="Courier New" w:hAnsi="Courier New" w:cs="Courier New"/>
          <w:color w:val="000000"/>
          <w:spacing w:val="-7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 - Este Decreto entrará em vigor na </w:t>
      </w:r>
      <w:r>
        <w:rPr>
          <w:rFonts w:ascii="Courier New" w:hAnsi="Courier New" w:cs="Courier New"/>
          <w:color w:val="000000"/>
          <w:sz w:val="26"/>
          <w:szCs w:val="26"/>
        </w:rPr>
        <w:t>data de sua publicação.</w:t>
      </w:r>
    </w:p>
    <w:p w:rsidR="00000000" w:rsidRDefault="001C6551">
      <w:pPr>
        <w:shd w:val="clear" w:color="auto" w:fill="FFFFFF"/>
        <w:spacing w:before="835" w:line="425" w:lineRule="exact"/>
        <w:ind w:left="4626" w:right="432" w:hanging="292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JANILENE VASCONCELOS DE MELO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Governadora em Exercício</w:t>
      </w:r>
    </w:p>
    <w:p w:rsidR="00000000" w:rsidRDefault="001C6551">
      <w:pPr>
        <w:shd w:val="clear" w:color="auto" w:fill="FFFFFF"/>
        <w:spacing w:before="835" w:line="425" w:lineRule="exact"/>
        <w:ind w:left="4626" w:right="432" w:hanging="292"/>
        <w:sectPr w:rsidR="00000000">
          <w:type w:val="continuous"/>
          <w:pgSz w:w="11909" w:h="16834"/>
          <w:pgMar w:top="1440" w:right="890" w:bottom="360" w:left="2210" w:header="720" w:footer="720" w:gutter="0"/>
          <w:cols w:space="60"/>
          <w:noEndnote/>
        </w:sectPr>
      </w:pPr>
    </w:p>
    <w:p w:rsidR="00000000" w:rsidRDefault="001C6551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4C07C9" w:rsidRDefault="004C07C9">
      <w:pPr>
        <w:shd w:val="clear" w:color="auto" w:fill="FFFFFF"/>
        <w:spacing w:before="230"/>
      </w:pPr>
    </w:p>
    <w:sectPr w:rsidR="004C07C9">
      <w:type w:val="continuous"/>
      <w:pgSz w:w="11909" w:h="16834"/>
      <w:pgMar w:top="1440" w:right="7206" w:bottom="720" w:left="2515" w:header="720" w:footer="720" w:gutter="0"/>
      <w:cols w:num="2" w:space="720" w:equalWidth="0">
        <w:col w:w="1411" w:space="58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C9"/>
    <w:rsid w:val="001C64CB"/>
    <w:rsid w:val="001C6551"/>
    <w:rsid w:val="004B7818"/>
    <w:rsid w:val="004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keywords>"^60"</cp:keywords>
  <cp:lastModifiedBy>Anderson</cp:lastModifiedBy>
  <cp:revision>1</cp:revision>
  <dcterms:created xsi:type="dcterms:W3CDTF">2016-09-19T13:12:00Z</dcterms:created>
  <dcterms:modified xsi:type="dcterms:W3CDTF">2016-09-19T13:16:00Z</dcterms:modified>
</cp:coreProperties>
</file>