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1D5E">
      <w:pPr>
        <w:framePr w:h="1166" w:hSpace="40" w:wrap="notBeside" w:vAnchor="text" w:hAnchor="margin" w:x="-143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7429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01D5E">
      <w:pPr>
        <w:shd w:val="clear" w:color="auto" w:fill="FFFFFF"/>
        <w:spacing w:before="245"/>
      </w:pPr>
      <w:r>
        <w:rPr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301D5E">
      <w:pPr>
        <w:shd w:val="clear" w:color="auto" w:fill="FFFFFF"/>
        <w:spacing w:before="155"/>
        <w:ind w:left="137"/>
        <w:jc w:val="center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>GOVERNADORIA</w:t>
      </w:r>
    </w:p>
    <w:p w:rsidR="00000000" w:rsidRDefault="00301D5E">
      <w:pPr>
        <w:shd w:val="clear" w:color="auto" w:fill="FFFFFF"/>
        <w:spacing w:before="155"/>
        <w:ind w:left="137"/>
        <w:jc w:val="center"/>
        <w:sectPr w:rsidR="00000000">
          <w:type w:val="continuous"/>
          <w:pgSz w:w="11909" w:h="16834"/>
          <w:pgMar w:top="1440" w:right="3072" w:bottom="720" w:left="3870" w:header="720" w:footer="720" w:gutter="0"/>
          <w:cols w:space="60"/>
          <w:noEndnote/>
        </w:sectPr>
      </w:pPr>
    </w:p>
    <w:p w:rsidR="00000000" w:rsidRDefault="00301D5E">
      <w:pPr>
        <w:shd w:val="clear" w:color="auto" w:fill="FFFFFF"/>
        <w:spacing w:before="605"/>
        <w:ind w:left="11"/>
      </w:pPr>
      <w:r>
        <w:rPr>
          <w:rFonts w:ascii="Courier New" w:hAnsi="Courier New" w:cs="Courier New"/>
          <w:color w:val="000000"/>
          <w:spacing w:val="-8"/>
          <w:sz w:val="26"/>
          <w:szCs w:val="26"/>
        </w:rPr>
        <w:t>DECRETO N</w:t>
      </w:r>
      <w:r w:rsidR="00DC03DC">
        <w:rPr>
          <w:rFonts w:ascii="Courier New" w:hAnsi="Courier New" w:cs="Courier New"/>
          <w:color w:val="000000"/>
          <w:spacing w:val="-8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 1938 DE  15     DE   03     DE 1984</w:t>
      </w:r>
    </w:p>
    <w:p w:rsidR="00000000" w:rsidRDefault="000A7373">
      <w:pPr>
        <w:shd w:val="clear" w:color="auto" w:fill="FFFFFF"/>
        <w:tabs>
          <w:tab w:val="left" w:pos="2891"/>
        </w:tabs>
        <w:spacing w:before="1033" w:line="428" w:lineRule="exact"/>
        <w:ind w:left="14" w:right="25" w:firstLine="2588"/>
        <w:jc w:val="both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O </w:t>
      </w:r>
      <w:r w:rsidR="00301D5E">
        <w:rPr>
          <w:rFonts w:ascii="Courier New" w:hAnsi="Courier New" w:cs="Courier New"/>
          <w:color w:val="000000"/>
          <w:spacing w:val="-11"/>
          <w:sz w:val="26"/>
          <w:szCs w:val="26"/>
        </w:rPr>
        <w:t>GOVERNADOR DO ESTADO DE RONDÔNIA, no uso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</w:t>
      </w:r>
      <w:r w:rsidR="00301D5E">
        <w:rPr>
          <w:rFonts w:ascii="Courier New" w:hAnsi="Courier New" w:cs="Courier New"/>
          <w:color w:val="000000"/>
          <w:sz w:val="26"/>
          <w:szCs w:val="26"/>
        </w:rPr>
        <w:t>de suas atribuições legais,</w:t>
      </w:r>
    </w:p>
    <w:p w:rsidR="00000000" w:rsidRDefault="00301D5E">
      <w:pPr>
        <w:shd w:val="clear" w:color="auto" w:fill="FFFFFF"/>
        <w:spacing w:before="670"/>
        <w:ind w:left="2596"/>
      </w:pPr>
      <w:r>
        <w:rPr>
          <w:rFonts w:ascii="Courier New" w:hAnsi="Courier New" w:cs="Courier New"/>
          <w:color w:val="000000"/>
          <w:spacing w:val="88"/>
          <w:sz w:val="26"/>
          <w:szCs w:val="26"/>
        </w:rPr>
        <w:t>DECRETA:</w:t>
      </w:r>
    </w:p>
    <w:p w:rsidR="00000000" w:rsidRDefault="00301D5E">
      <w:pPr>
        <w:shd w:val="clear" w:color="auto" w:fill="FFFFFF"/>
        <w:spacing w:before="590" w:line="425" w:lineRule="exact"/>
        <w:ind w:right="22" w:firstLine="2588"/>
        <w:jc w:val="both"/>
      </w:pP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Art. </w:t>
      </w:r>
      <w:r w:rsidR="000A7373">
        <w:rPr>
          <w:rFonts w:ascii="Courier New" w:hAnsi="Courier New" w:cs="Courier New"/>
          <w:color w:val="000000"/>
          <w:spacing w:val="-8"/>
          <w:sz w:val="26"/>
          <w:szCs w:val="26"/>
        </w:rPr>
        <w:t>1°</w:t>
      </w:r>
      <w:r w:rsidRPr="00DC03DC"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- Fica alterada a Programação das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Quotas Trimestrais Vigente da Secretaria de Estado da Seguran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>ça P</w:t>
      </w:r>
      <w:r w:rsidR="005E011E">
        <w:rPr>
          <w:rFonts w:ascii="Courier New" w:hAnsi="Courier New" w:cs="Courier New"/>
          <w:color w:val="000000"/>
          <w:spacing w:val="-16"/>
          <w:sz w:val="26"/>
          <w:szCs w:val="26"/>
        </w:rPr>
        <w:t>ú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>blica, estabelecidas pelo Decreto n</w:t>
      </w:r>
      <w:r w:rsidR="005E011E">
        <w:rPr>
          <w:rFonts w:ascii="Courier New" w:hAnsi="Courier New" w:cs="Courier New"/>
          <w:color w:val="000000"/>
          <w:spacing w:val="-16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 1.800 de 28 de dezem</w:t>
      </w:r>
      <w:r>
        <w:rPr>
          <w:rFonts w:ascii="Courier New" w:hAnsi="Courier New" w:cs="Courier New"/>
          <w:color w:val="000000"/>
          <w:sz w:val="26"/>
          <w:szCs w:val="26"/>
        </w:rPr>
        <w:t>bro de 1983, conforme discriminação:</w:t>
      </w:r>
    </w:p>
    <w:p w:rsidR="00000000" w:rsidRDefault="005E011E">
      <w:pPr>
        <w:shd w:val="clear" w:color="auto" w:fill="FFFFFF"/>
        <w:tabs>
          <w:tab w:val="left" w:pos="2894"/>
          <w:tab w:val="left" w:pos="6509"/>
          <w:tab w:val="left" w:pos="6793"/>
        </w:tabs>
        <w:spacing w:before="403" w:line="432" w:lineRule="exact"/>
        <w:ind w:left="2473" w:firstLine="140"/>
      </w:pP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 xml:space="preserve">I </w:t>
      </w:r>
      <w:r w:rsidR="00301D5E"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>TRIMESTRE</w:t>
      </w:r>
      <w:r w:rsidR="00301D5E">
        <w:rPr>
          <w:color w:val="000000"/>
          <w:sz w:val="26"/>
          <w:szCs w:val="26"/>
          <w:lang w:eastAsia="en-US"/>
        </w:rPr>
        <w:tab/>
      </w:r>
      <w:r w:rsidR="00301D5E">
        <w:rPr>
          <w:rFonts w:ascii="Courier New" w:hAnsi="Courier New" w:cs="Courier New"/>
          <w:color w:val="000000"/>
          <w:spacing w:val="-16"/>
          <w:sz w:val="26"/>
          <w:szCs w:val="26"/>
          <w:lang w:eastAsia="en-US"/>
        </w:rPr>
        <w:t>1.523.841.000,00</w:t>
      </w:r>
      <w:r w:rsidR="00301D5E">
        <w:rPr>
          <w:rFonts w:ascii="Courier New" w:hAnsi="Courier New" w:cs="Courier New"/>
          <w:color w:val="000000"/>
          <w:spacing w:val="-16"/>
          <w:sz w:val="26"/>
          <w:szCs w:val="26"/>
          <w:lang w:eastAsia="en-US"/>
        </w:rPr>
        <w:br/>
      </w:r>
      <w:r w:rsidR="00301D5E" w:rsidRPr="00DC03DC"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 xml:space="preserve">II </w:t>
      </w:r>
      <w:r w:rsidR="00301D5E"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>TRIMESTRE</w:t>
      </w:r>
      <w:r w:rsidR="00301D5E">
        <w:rPr>
          <w:color w:val="000000"/>
          <w:sz w:val="26"/>
          <w:szCs w:val="26"/>
          <w:lang w:eastAsia="en-US"/>
        </w:rPr>
        <w:tab/>
      </w:r>
      <w:r w:rsidR="00301D5E"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>836.918.000,00</w:t>
      </w:r>
    </w:p>
    <w:p w:rsidR="00000000" w:rsidRDefault="00301D5E">
      <w:pPr>
        <w:shd w:val="clear" w:color="auto" w:fill="FFFFFF"/>
        <w:tabs>
          <w:tab w:val="left" w:pos="6793"/>
        </w:tabs>
        <w:spacing w:before="97"/>
        <w:ind w:left="2329"/>
      </w:pPr>
      <w:r w:rsidRPr="00DC03DC"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>TRIMESTRE</w:t>
      </w:r>
      <w:r>
        <w:rPr>
          <w:color w:val="000000"/>
          <w:sz w:val="26"/>
          <w:szCs w:val="26"/>
          <w:lang w:eastAsia="en-US"/>
        </w:rPr>
        <w:tab/>
      </w:r>
      <w:r>
        <w:rPr>
          <w:rFonts w:ascii="Courier New" w:hAnsi="Courier New" w:cs="Courier New"/>
          <w:color w:val="000000"/>
          <w:spacing w:val="-16"/>
          <w:sz w:val="26"/>
          <w:szCs w:val="26"/>
          <w:lang w:eastAsia="en-US"/>
        </w:rPr>
        <w:t>316.737.000,00</w:t>
      </w:r>
    </w:p>
    <w:p w:rsidR="00000000" w:rsidRDefault="00301D5E">
      <w:pPr>
        <w:shd w:val="clear" w:color="auto" w:fill="FFFFFF"/>
        <w:tabs>
          <w:tab w:val="left" w:pos="6800"/>
        </w:tabs>
        <w:spacing w:before="122"/>
        <w:ind w:left="2477"/>
      </w:pPr>
      <w:r w:rsidRPr="00DC03DC"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>TRIMESTRE</w:t>
      </w:r>
      <w:r>
        <w:rPr>
          <w:color w:val="000000"/>
          <w:sz w:val="26"/>
          <w:szCs w:val="26"/>
          <w:lang w:eastAsia="en-US"/>
        </w:rPr>
        <w:tab/>
      </w:r>
      <w:r>
        <w:rPr>
          <w:rFonts w:ascii="Courier New" w:hAnsi="Courier New" w:cs="Courier New"/>
          <w:color w:val="000000"/>
          <w:spacing w:val="-16"/>
          <w:sz w:val="26"/>
          <w:szCs w:val="26"/>
          <w:lang w:eastAsia="en-US"/>
        </w:rPr>
        <w:t>202.564.000,00</w:t>
      </w:r>
    </w:p>
    <w:p w:rsidR="00000000" w:rsidRDefault="00301D5E">
      <w:pPr>
        <w:shd w:val="clear" w:color="auto" w:fill="FFFFFF"/>
        <w:tabs>
          <w:tab w:val="left" w:pos="6516"/>
        </w:tabs>
        <w:spacing w:before="256"/>
        <w:ind w:left="2902"/>
      </w:pPr>
      <w:r>
        <w:rPr>
          <w:rFonts w:ascii="Courier New" w:hAnsi="Courier New" w:cs="Courier New"/>
          <w:color w:val="000000"/>
          <w:spacing w:val="-18"/>
          <w:sz w:val="26"/>
          <w:szCs w:val="26"/>
        </w:rPr>
        <w:t>TOTAL</w:t>
      </w:r>
      <w:r>
        <w:rPr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>2.880.060.000,00</w:t>
      </w:r>
    </w:p>
    <w:p w:rsidR="00000000" w:rsidRDefault="00301D5E">
      <w:pPr>
        <w:shd w:val="clear" w:color="auto" w:fill="FFFFFF"/>
        <w:spacing w:before="594" w:line="454" w:lineRule="exact"/>
        <w:ind w:left="36" w:firstLine="2574"/>
        <w:jc w:val="both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>Art. 2</w:t>
      </w:r>
      <w:r w:rsidR="005E011E">
        <w:rPr>
          <w:rFonts w:ascii="Courier New" w:hAnsi="Courier New" w:cs="Courier New"/>
          <w:color w:val="000000"/>
          <w:spacing w:val="-11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- Este Decreto entrará em vigor na </w:t>
      </w:r>
      <w:r>
        <w:rPr>
          <w:rFonts w:ascii="Courier New" w:hAnsi="Courier New" w:cs="Courier New"/>
          <w:color w:val="000000"/>
          <w:sz w:val="26"/>
          <w:szCs w:val="26"/>
        </w:rPr>
        <w:t>data de sua publicação.</w:t>
      </w:r>
    </w:p>
    <w:p w:rsidR="00000000" w:rsidRDefault="00301D5E">
      <w:pPr>
        <w:shd w:val="clear" w:color="auto" w:fill="FFFFFF"/>
        <w:spacing w:before="670" w:line="425" w:lineRule="exact"/>
        <w:ind w:left="4216" w:right="864" w:hanging="288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JANILENE VASCONCELOS DE MELO 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12"/>
          <w:sz w:val="26"/>
          <w:szCs w:val="26"/>
        </w:rPr>
        <w:t>GOVERNADORA EM EXERCÍCIO</w:t>
      </w:r>
    </w:p>
    <w:p w:rsidR="00000000" w:rsidRDefault="00301D5E" w:rsidP="00301D5E">
      <w:pPr>
        <w:shd w:val="clear" w:color="auto" w:fill="FFFFFF"/>
        <w:spacing w:before="670" w:line="425" w:lineRule="exact"/>
        <w:ind w:right="864"/>
        <w:sectPr w:rsidR="00000000">
          <w:type w:val="continuous"/>
          <w:pgSz w:w="11909" w:h="16834"/>
          <w:pgMar w:top="1440" w:right="980" w:bottom="720" w:left="2120" w:header="720" w:footer="720" w:gutter="0"/>
          <w:cols w:space="60"/>
          <w:noEndnote/>
        </w:sectPr>
      </w:pPr>
    </w:p>
    <w:p w:rsidR="00DC03DC" w:rsidRDefault="00DC03DC" w:rsidP="00301D5E">
      <w:pPr>
        <w:shd w:val="clear" w:color="auto" w:fill="FFFFFF"/>
      </w:pPr>
    </w:p>
    <w:sectPr w:rsidR="00DC03DC">
      <w:pgSz w:w="11909" w:h="16834"/>
      <w:pgMar w:top="1440" w:right="360" w:bottom="720" w:left="5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DC"/>
    <w:rsid w:val="000A7373"/>
    <w:rsid w:val="00301D5E"/>
    <w:rsid w:val="005E011E"/>
    <w:rsid w:val="00D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2016-09-19T12:58:00Z</dcterms:created>
  <dcterms:modified xsi:type="dcterms:W3CDTF">2016-09-19T13:01:00Z</dcterms:modified>
</cp:coreProperties>
</file>