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B1" w:rsidRDefault="001B78B1">
      <w:pPr>
        <w:shd w:val="clear" w:color="auto" w:fill="FFFFFF"/>
      </w:pPr>
    </w:p>
    <w:p w:rsidR="001B78B1" w:rsidRDefault="001B78B1">
      <w:pPr>
        <w:shd w:val="clear" w:color="auto" w:fill="FFFFFF"/>
        <w:sectPr w:rsidR="001B78B1">
          <w:type w:val="continuous"/>
          <w:pgSz w:w="11909" w:h="16834"/>
          <w:pgMar w:top="360" w:right="1109" w:bottom="360" w:left="403" w:header="720" w:footer="720" w:gutter="0"/>
          <w:cols w:space="60"/>
          <w:noEndnote/>
        </w:sectPr>
      </w:pPr>
    </w:p>
    <w:p w:rsidR="001B78B1" w:rsidRDefault="006C41C4">
      <w:pPr>
        <w:framePr w:h="1671" w:hSpace="36" w:wrap="notBeside" w:vAnchor="text" w:hAnchor="margin" w:x="-1864" w:y="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5645" cy="1057275"/>
            <wp:effectExtent l="0" t="0" r="825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B1" w:rsidRDefault="006C41C4">
      <w:pPr>
        <w:shd w:val="clear" w:color="auto" w:fill="FFFFFF"/>
        <w:spacing w:before="857"/>
      </w:pPr>
      <w:r>
        <w:rPr>
          <w:color w:val="000000"/>
          <w:spacing w:val="-13"/>
          <w:sz w:val="30"/>
          <w:szCs w:val="30"/>
        </w:rPr>
        <w:lastRenderedPageBreak/>
        <w:t>GOVERNO DO ESTADO DE RONDÔNIA</w:t>
      </w:r>
    </w:p>
    <w:p w:rsidR="001B78B1" w:rsidRDefault="006C41C4">
      <w:pPr>
        <w:shd w:val="clear" w:color="auto" w:fill="FFFFFF"/>
        <w:spacing w:before="216" w:after="547"/>
        <w:ind w:right="36"/>
        <w:jc w:val="center"/>
      </w:pPr>
      <w:r>
        <w:rPr>
          <w:rFonts w:ascii="Arial" w:hAnsi="Arial" w:cs="Arial"/>
          <w:color w:val="000000"/>
        </w:rPr>
        <w:t>GOVERNADORIA</w:t>
      </w:r>
    </w:p>
    <w:p w:rsidR="001B78B1" w:rsidRDefault="001B78B1">
      <w:pPr>
        <w:shd w:val="clear" w:color="auto" w:fill="FFFFFF"/>
        <w:spacing w:before="216" w:after="547"/>
        <w:ind w:right="36"/>
        <w:jc w:val="center"/>
        <w:sectPr w:rsidR="001B78B1">
          <w:type w:val="continuous"/>
          <w:pgSz w:w="11909" w:h="16834"/>
          <w:pgMar w:top="360" w:right="2830" w:bottom="360" w:left="4190" w:header="720" w:footer="720" w:gutter="0"/>
          <w:cols w:space="60"/>
          <w:noEndnote/>
        </w:sectPr>
      </w:pPr>
    </w:p>
    <w:p w:rsidR="001B78B1" w:rsidRDefault="001B78B1">
      <w:pPr>
        <w:shd w:val="clear" w:color="auto" w:fill="FFFFFF"/>
        <w:spacing w:before="36"/>
        <w:sectPr w:rsidR="001B78B1">
          <w:type w:val="continuous"/>
          <w:pgSz w:w="11909" w:h="16834"/>
          <w:pgMar w:top="360" w:right="1332" w:bottom="360" w:left="2448" w:header="720" w:footer="720" w:gutter="0"/>
          <w:cols w:num="3" w:space="720" w:equalWidth="0">
            <w:col w:w="5400" w:space="1116"/>
            <w:col w:w="720" w:space="173"/>
            <w:col w:w="720"/>
          </w:cols>
          <w:noEndnote/>
        </w:sectPr>
      </w:pPr>
    </w:p>
    <w:p w:rsidR="00521B5E" w:rsidRDefault="00521B5E" w:rsidP="00521B5E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  <w:r w:rsidRPr="00521B5E">
        <w:rPr>
          <w:color w:val="000000"/>
          <w:sz w:val="22"/>
          <w:szCs w:val="22"/>
        </w:rPr>
        <w:lastRenderedPageBreak/>
        <w:t>DECRETO N. 997 DE 29 DE MARÇO DE 1983.</w:t>
      </w:r>
    </w:p>
    <w:p w:rsidR="00521B5E" w:rsidRDefault="00521B5E" w:rsidP="00521B5E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</w:p>
    <w:p w:rsidR="001B78B1" w:rsidRDefault="006C41C4" w:rsidP="00521B5E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 GOVERNADOR DO ESTADO DE RONDÔNIA, no uso de suas </w:t>
      </w:r>
      <w:r>
        <w:rPr>
          <w:color w:val="000000"/>
          <w:spacing w:val="18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legais, autoriza o Sr. MÁRIO ANTÔNIO VERONESE VARANDA, </w:t>
      </w:r>
      <w:r w:rsidR="00521B5E">
        <w:rPr>
          <w:color w:val="000000"/>
          <w:sz w:val="22"/>
          <w:szCs w:val="22"/>
        </w:rPr>
        <w:t>Químico</w:t>
      </w:r>
      <w:r>
        <w:rPr>
          <w:color w:val="000000"/>
          <w:sz w:val="22"/>
          <w:szCs w:val="22"/>
        </w:rPr>
        <w:t xml:space="preserve"> NS-21 </w:t>
      </w:r>
      <w:r>
        <w:rPr>
          <w:color w:val="000000"/>
          <w:spacing w:val="18"/>
          <w:sz w:val="22"/>
          <w:szCs w:val="22"/>
        </w:rPr>
        <w:t>Cadastro</w:t>
      </w:r>
      <w:r w:rsidR="00521B5E">
        <w:rPr>
          <w:color w:val="000000"/>
          <w:sz w:val="22"/>
          <w:szCs w:val="22"/>
        </w:rPr>
        <w:t xml:space="preserve"> n9 24052, a parti</w:t>
      </w:r>
      <w:r>
        <w:rPr>
          <w:color w:val="000000"/>
          <w:sz w:val="22"/>
          <w:szCs w:val="22"/>
        </w:rPr>
        <w:t xml:space="preserve">cipar de reunião junto ao CNPq, sobre a </w:t>
      </w:r>
      <w:proofErr w:type="spellStart"/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  <w:vertAlign w:val="superscript"/>
          <w:lang w:val="en-US"/>
        </w:rPr>
        <w:t>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 w:rsidR="00521B5E">
        <w:rPr>
          <w:color w:val="000000"/>
          <w:sz w:val="22"/>
          <w:szCs w:val="22"/>
        </w:rPr>
        <w:t>RON TEC, no pe</w:t>
      </w:r>
      <w:r>
        <w:rPr>
          <w:color w:val="000000"/>
          <w:sz w:val="22"/>
          <w:szCs w:val="22"/>
        </w:rPr>
        <w:t>ríodo de 29 a 31.03.83, na cidade de Brasília-DF.</w:t>
      </w:r>
    </w:p>
    <w:p w:rsidR="00521B5E" w:rsidRDefault="00521B5E" w:rsidP="00521B5E">
      <w:pPr>
        <w:shd w:val="clear" w:color="auto" w:fill="FFFFFF"/>
        <w:spacing w:line="360" w:lineRule="exact"/>
        <w:ind w:firstLine="2333"/>
        <w:jc w:val="both"/>
      </w:pPr>
    </w:p>
    <w:p w:rsidR="001B78B1" w:rsidRDefault="00521B5E" w:rsidP="00521B5E">
      <w:pPr>
        <w:shd w:val="clear" w:color="auto" w:fill="FFFFFF"/>
        <w:jc w:val="right"/>
      </w:pPr>
      <w:r>
        <w:rPr>
          <w:color w:val="000000"/>
          <w:sz w:val="22"/>
          <w:szCs w:val="22"/>
        </w:rPr>
        <w:t xml:space="preserve">PORTO VELHO-RO.,30 de marco </w:t>
      </w:r>
      <w:bookmarkStart w:id="0" w:name="_GoBack"/>
      <w:bookmarkEnd w:id="0"/>
      <w:r w:rsidR="006C41C4">
        <w:rPr>
          <w:color w:val="000000"/>
          <w:sz w:val="22"/>
          <w:szCs w:val="22"/>
        </w:rPr>
        <w:t>de 1983</w:t>
      </w:r>
    </w:p>
    <w:p w:rsidR="00521B5E" w:rsidRDefault="00521B5E" w:rsidP="00521B5E">
      <w:pPr>
        <w:shd w:val="clear" w:color="auto" w:fill="FFFFFF"/>
        <w:spacing w:line="360" w:lineRule="exact"/>
        <w:ind w:hanging="432"/>
        <w:jc w:val="center"/>
        <w:rPr>
          <w:color w:val="000000"/>
          <w:sz w:val="22"/>
          <w:szCs w:val="22"/>
        </w:rPr>
      </w:pPr>
    </w:p>
    <w:p w:rsidR="00521B5E" w:rsidRDefault="006C41C4" w:rsidP="00521B5E">
      <w:pPr>
        <w:shd w:val="clear" w:color="auto" w:fill="FFFFFF"/>
        <w:spacing w:line="360" w:lineRule="exact"/>
        <w:ind w:hanging="43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Jorge Teixeira de Oliveira </w:t>
      </w:r>
    </w:p>
    <w:p w:rsidR="001B78B1" w:rsidRDefault="006C41C4" w:rsidP="00521B5E">
      <w:pPr>
        <w:shd w:val="clear" w:color="auto" w:fill="FFFFFF"/>
        <w:spacing w:line="360" w:lineRule="exact"/>
        <w:ind w:hanging="432"/>
        <w:jc w:val="center"/>
      </w:pPr>
      <w:r>
        <w:rPr>
          <w:color w:val="000000"/>
          <w:sz w:val="22"/>
          <w:szCs w:val="22"/>
        </w:rPr>
        <w:t>Governador do Estado de Rondônia.</w:t>
      </w:r>
    </w:p>
    <w:p w:rsidR="001B78B1" w:rsidRDefault="001B78B1" w:rsidP="00521B5E">
      <w:pPr>
        <w:shd w:val="clear" w:color="auto" w:fill="FFFFFF"/>
        <w:spacing w:line="360" w:lineRule="exact"/>
        <w:ind w:hanging="432"/>
        <w:sectPr w:rsidR="001B78B1">
          <w:type w:val="continuous"/>
          <w:pgSz w:w="11909" w:h="16834"/>
          <w:pgMar w:top="360" w:right="1109" w:bottom="360" w:left="403" w:header="720" w:footer="720" w:gutter="0"/>
          <w:cols w:space="60"/>
          <w:noEndnote/>
        </w:sectPr>
      </w:pPr>
    </w:p>
    <w:p w:rsidR="001B78B1" w:rsidRDefault="006C41C4" w:rsidP="00521B5E">
      <w:pPr>
        <w:framePr w:h="230" w:hRule="exact" w:hSpace="36" w:wrap="auto" w:vAnchor="text" w:hAnchor="margin" w:x="-71" w:y="3579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/</w:t>
      </w:r>
    </w:p>
    <w:p w:rsidR="001B78B1" w:rsidRDefault="001B78B1" w:rsidP="00521B5E">
      <w:pPr>
        <w:shd w:val="clear" w:color="auto" w:fill="FFFFFF"/>
      </w:pPr>
    </w:p>
    <w:p w:rsidR="001B78B1" w:rsidRDefault="001B78B1" w:rsidP="00521B5E">
      <w:pPr>
        <w:shd w:val="clear" w:color="auto" w:fill="FFFFFF"/>
      </w:pPr>
    </w:p>
    <w:p w:rsidR="001B78B1" w:rsidRDefault="001B78B1" w:rsidP="00521B5E">
      <w:pPr>
        <w:shd w:val="clear" w:color="auto" w:fill="FFFFFF"/>
        <w:sectPr w:rsidR="001B78B1">
          <w:type w:val="continuous"/>
          <w:pgSz w:w="11909" w:h="16834"/>
          <w:pgMar w:top="360" w:right="8870" w:bottom="360" w:left="2030" w:header="720" w:footer="720" w:gutter="0"/>
          <w:cols w:space="60"/>
          <w:noEndnote/>
        </w:sectPr>
      </w:pPr>
    </w:p>
    <w:p w:rsidR="006C41C4" w:rsidRDefault="006C41C4" w:rsidP="00521B5E">
      <w:pPr>
        <w:shd w:val="clear" w:color="auto" w:fill="FFFFFF"/>
      </w:pPr>
    </w:p>
    <w:sectPr w:rsidR="006C41C4">
      <w:type w:val="continuous"/>
      <w:pgSz w:w="11909" w:h="16834"/>
      <w:pgMar w:top="360" w:right="1109" w:bottom="360" w:left="4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C4"/>
    <w:rsid w:val="001B78B1"/>
    <w:rsid w:val="00521B5E"/>
    <w:rsid w:val="006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F6360B-6B15-4BE7-9039-85C850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2016-01-27T11:11:00Z</dcterms:created>
  <dcterms:modified xsi:type="dcterms:W3CDTF">2016-01-27T11:57:00Z</dcterms:modified>
</cp:coreProperties>
</file>