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BE" w:rsidRDefault="00B232E6">
      <w:pPr>
        <w:shd w:val="clear" w:color="auto" w:fill="FFFFFF"/>
      </w:pPr>
      <w:r>
        <w:rPr>
          <w:rFonts w:ascii="Arial" w:hAnsi="Arial" w:cs="Arial"/>
          <w:i/>
          <w:iCs/>
          <w:color w:val="D2B59B"/>
        </w:rPr>
        <w:t xml:space="preserve"> </w:t>
      </w:r>
      <w:proofErr w:type="gramStart"/>
      <w:r w:rsidR="001918BB">
        <w:rPr>
          <w:rFonts w:ascii="Arial" w:hAnsi="Arial" w:cs="Arial"/>
          <w:i/>
          <w:iCs/>
          <w:color w:val="D2B59B"/>
        </w:rPr>
        <w:t>f</w:t>
      </w:r>
      <w:proofErr w:type="gramEnd"/>
      <w:r w:rsidR="001918BB">
        <w:rPr>
          <w:rFonts w:ascii="Arial" w:hAnsi="Arial" w:cs="Arial"/>
          <w:i/>
          <w:iCs/>
          <w:color w:val="D2B59B"/>
        </w:rPr>
        <w:t>-&amp;+^t</w:t>
      </w:r>
    </w:p>
    <w:p w:rsidR="000C79BE" w:rsidRDefault="000C79BE">
      <w:pPr>
        <w:shd w:val="clear" w:color="auto" w:fill="FFFFFF"/>
        <w:sectPr w:rsidR="000C79BE">
          <w:type w:val="continuous"/>
          <w:pgSz w:w="13788" w:h="19785"/>
          <w:pgMar w:top="1440" w:right="1440" w:bottom="360" w:left="1440" w:header="720" w:footer="720" w:gutter="0"/>
          <w:cols w:space="60"/>
          <w:noEndnote/>
        </w:sectPr>
      </w:pPr>
    </w:p>
    <w:p w:rsidR="000C79BE" w:rsidRDefault="001918BB">
      <w:pPr>
        <w:framePr w:h="1656" w:hSpace="36" w:wrap="notBeside" w:vAnchor="text" w:hAnchor="margin" w:x="-1921" w:y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BE" w:rsidRDefault="001918BB">
      <w:pPr>
        <w:shd w:val="clear" w:color="auto" w:fill="FFFFFF"/>
        <w:spacing w:before="763" w:after="166" w:line="475" w:lineRule="exact"/>
        <w:ind w:left="1562" w:hanging="1562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  <w:sz w:val="18"/>
          <w:szCs w:val="18"/>
        </w:rPr>
        <w:t>GOVERNADORIA</w:t>
      </w:r>
    </w:p>
    <w:p w:rsidR="000C79BE" w:rsidRDefault="000C79BE">
      <w:pPr>
        <w:shd w:val="clear" w:color="auto" w:fill="FFFFFF"/>
        <w:spacing w:before="763" w:after="166" w:line="475" w:lineRule="exact"/>
        <w:ind w:left="1562" w:hanging="1562"/>
        <w:sectPr w:rsidR="000C79BE">
          <w:type w:val="continuous"/>
          <w:pgSz w:w="13788" w:h="19785"/>
          <w:pgMar w:top="1440" w:right="3478" w:bottom="360" w:left="5443" w:header="720" w:footer="720" w:gutter="0"/>
          <w:cols w:space="60"/>
          <w:noEndnote/>
        </w:sectPr>
      </w:pPr>
    </w:p>
    <w:p w:rsidR="00B41D7D" w:rsidRDefault="00B41D7D" w:rsidP="00B41D7D">
      <w:pPr>
        <w:shd w:val="clear" w:color="auto" w:fill="FFFFFF"/>
        <w:spacing w:before="936" w:line="482" w:lineRule="exact"/>
        <w:ind w:left="382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DECRETO N. 1131 DE MAIO DE 1983</w:t>
      </w:r>
    </w:p>
    <w:p w:rsidR="000C79BE" w:rsidRDefault="00B41D7D">
      <w:pPr>
        <w:shd w:val="clear" w:color="auto" w:fill="FFFFFF"/>
        <w:spacing w:before="936" w:line="482" w:lineRule="exact"/>
        <w:ind w:left="5832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Abre </w:t>
      </w:r>
      <w:r w:rsidR="001918BB">
        <w:rPr>
          <w:rFonts w:ascii="Times New Roman" w:hAnsi="Times New Roman" w:cs="Times New Roman"/>
          <w:color w:val="000000"/>
          <w:sz w:val="22"/>
          <w:szCs w:val="22"/>
        </w:rPr>
        <w:t>Cré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dito Suplementar no </w:t>
      </w:r>
      <w:r w:rsidR="00C339F1">
        <w:rPr>
          <w:rFonts w:ascii="Times New Roman" w:hAnsi="Times New Roman" w:cs="Times New Roman"/>
          <w:color w:val="000000"/>
          <w:sz w:val="22"/>
          <w:szCs w:val="22"/>
        </w:rPr>
        <w:t>Orçamen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r w:rsidR="001918BB">
        <w:rPr>
          <w:rFonts w:ascii="Times New Roman" w:hAnsi="Times New Roman" w:cs="Times New Roman"/>
          <w:color w:val="000000"/>
          <w:sz w:val="22"/>
          <w:szCs w:val="22"/>
        </w:rPr>
        <w:t>vigente.</w:t>
      </w:r>
    </w:p>
    <w:p w:rsidR="000C79BE" w:rsidRDefault="00C339F1">
      <w:pPr>
        <w:shd w:val="clear" w:color="auto" w:fill="FFFFFF"/>
        <w:tabs>
          <w:tab w:val="left" w:pos="10627"/>
        </w:tabs>
        <w:spacing w:before="965" w:line="475" w:lineRule="exact"/>
        <w:ind w:left="3946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O   GOVERNADOR DO</w:t>
      </w:r>
      <w:r w:rsidR="001918B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ESTADO DE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RONDÔNIA, no </w:t>
      </w:r>
      <w:r w:rsidR="001918BB">
        <w:rPr>
          <w:rFonts w:ascii="Times New Roman" w:hAnsi="Times New Roman" w:cs="Times New Roman"/>
          <w:color w:val="000000"/>
          <w:spacing w:val="-1"/>
          <w:sz w:val="22"/>
          <w:szCs w:val="22"/>
        </w:rPr>
        <w:t>uso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1918BB">
        <w:rPr>
          <w:rFonts w:ascii="Times New Roman" w:hAnsi="Times New Roman" w:cs="Times New Roman"/>
          <w:color w:val="000000"/>
          <w:sz w:val="22"/>
          <w:szCs w:val="22"/>
        </w:rPr>
        <w:t>de</w:t>
      </w:r>
    </w:p>
    <w:p w:rsidR="000C79BE" w:rsidRDefault="00C339F1">
      <w:pPr>
        <w:shd w:val="clear" w:color="auto" w:fill="FFFFFF"/>
        <w:spacing w:line="475" w:lineRule="exact"/>
        <w:ind w:left="1469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suas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atribuições legais, e com fundamento no artigo </w:t>
      </w:r>
      <w:r w:rsidR="001918BB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Decreto Lei 31 de 30 de novembro de 1</w:t>
      </w:r>
      <w:r w:rsidR="001918BB">
        <w:rPr>
          <w:rFonts w:ascii="Times New Roman" w:hAnsi="Times New Roman" w:cs="Times New Roman"/>
          <w:color w:val="000000"/>
          <w:sz w:val="22"/>
          <w:szCs w:val="22"/>
        </w:rPr>
        <w:t>982.</w:t>
      </w:r>
    </w:p>
    <w:p w:rsidR="000C79BE" w:rsidRDefault="001918BB">
      <w:pPr>
        <w:shd w:val="clear" w:color="auto" w:fill="FFFFFF"/>
        <w:spacing w:before="1159"/>
        <w:ind w:left="3938"/>
      </w:pPr>
      <w:r>
        <w:rPr>
          <w:rFonts w:ascii="Times New Roman" w:hAnsi="Times New Roman" w:cs="Times New Roman"/>
          <w:color w:val="000000"/>
          <w:spacing w:val="105"/>
          <w:sz w:val="22"/>
          <w:szCs w:val="22"/>
        </w:rPr>
        <w:t>DECRETA:</w:t>
      </w:r>
    </w:p>
    <w:p w:rsidR="000C79BE" w:rsidRDefault="001918BB">
      <w:pPr>
        <w:shd w:val="clear" w:color="auto" w:fill="FFFFFF"/>
        <w:spacing w:before="533" w:line="482" w:lineRule="exact"/>
        <w:ind w:left="1476" w:right="7" w:firstLine="2441"/>
        <w:jc w:val="both"/>
      </w:pPr>
      <w:r>
        <w:rPr>
          <w:color w:val="000000"/>
          <w:sz w:val="24"/>
          <w:szCs w:val="24"/>
        </w:rPr>
        <w:t xml:space="preserve">Artigo lê - Fica aberto à Secretaria de Estado de Indústria, Comércio, Ciência e </w:t>
      </w:r>
      <w:r w:rsidR="00C339F1">
        <w:rPr>
          <w:color w:val="000000"/>
          <w:sz w:val="24"/>
          <w:szCs w:val="24"/>
        </w:rPr>
        <w:t>Tecnologia, um crédito suplemen</w:t>
      </w:r>
      <w:r>
        <w:rPr>
          <w:color w:val="000000"/>
          <w:spacing w:val="-3"/>
          <w:sz w:val="24"/>
          <w:szCs w:val="24"/>
        </w:rPr>
        <w:t>tar no valor de G$ 1.000.000,00 (</w:t>
      </w:r>
      <w:proofErr w:type="spellStart"/>
      <w:r>
        <w:rPr>
          <w:color w:val="000000"/>
          <w:spacing w:val="-3"/>
          <w:sz w:val="24"/>
          <w:szCs w:val="24"/>
        </w:rPr>
        <w:t>Hu</w:t>
      </w:r>
      <w:r w:rsidR="00C339F1">
        <w:rPr>
          <w:color w:val="000000"/>
          <w:spacing w:val="-3"/>
          <w:sz w:val="24"/>
          <w:szCs w:val="24"/>
        </w:rPr>
        <w:t>m</w:t>
      </w:r>
      <w:proofErr w:type="spellEnd"/>
      <w:r w:rsidR="00C339F1">
        <w:rPr>
          <w:color w:val="000000"/>
          <w:spacing w:val="-3"/>
          <w:sz w:val="24"/>
          <w:szCs w:val="24"/>
        </w:rPr>
        <w:t xml:space="preserve"> Milhão de Cruzeiros), observan</w:t>
      </w:r>
      <w:r>
        <w:rPr>
          <w:color w:val="000000"/>
          <w:sz w:val="24"/>
          <w:szCs w:val="24"/>
        </w:rPr>
        <w:t>do-se nas classificações institucionais, econômicas e funcional programática, conforme discriminação:</w:t>
      </w:r>
    </w:p>
    <w:p w:rsidR="000C79BE" w:rsidRDefault="001918BB">
      <w:pPr>
        <w:shd w:val="clear" w:color="auto" w:fill="FFFFFF"/>
        <w:spacing w:before="403"/>
        <w:ind w:left="3946"/>
      </w:pPr>
      <w:r>
        <w:rPr>
          <w:color w:val="000000"/>
          <w:sz w:val="24"/>
          <w:szCs w:val="24"/>
        </w:rPr>
        <w:t>DESPESA</w:t>
      </w:r>
    </w:p>
    <w:p w:rsidR="000C79BE" w:rsidRDefault="001918BB">
      <w:pPr>
        <w:shd w:val="clear" w:color="auto" w:fill="FFFFFF"/>
        <w:tabs>
          <w:tab w:val="left" w:pos="3672"/>
        </w:tabs>
        <w:spacing w:before="14" w:line="490" w:lineRule="exact"/>
        <w:ind w:left="2815"/>
      </w:pPr>
      <w:r>
        <w:rPr>
          <w:color w:val="000000"/>
          <w:spacing w:val="-8"/>
          <w:sz w:val="24"/>
          <w:szCs w:val="24"/>
        </w:rPr>
        <w:t>22.00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 de Indústria,</w:t>
      </w:r>
    </w:p>
    <w:p w:rsidR="000C79BE" w:rsidRDefault="001918BB">
      <w:pPr>
        <w:shd w:val="clear" w:color="auto" w:fill="FFFFFF"/>
        <w:spacing w:line="490" w:lineRule="exact"/>
        <w:ind w:left="1354"/>
        <w:jc w:val="center"/>
      </w:pPr>
      <w:r>
        <w:rPr>
          <w:color w:val="000000"/>
          <w:sz w:val="24"/>
          <w:szCs w:val="24"/>
        </w:rPr>
        <w:t>Comércio, Ciência e Tecnologia</w:t>
      </w:r>
    </w:p>
    <w:p w:rsidR="000C79BE" w:rsidRDefault="001918BB">
      <w:pPr>
        <w:shd w:val="clear" w:color="auto" w:fill="FFFFFF"/>
        <w:tabs>
          <w:tab w:val="left" w:pos="3672"/>
        </w:tabs>
        <w:spacing w:line="490" w:lineRule="exact"/>
        <w:ind w:left="2815"/>
      </w:pPr>
      <w:r>
        <w:rPr>
          <w:color w:val="000000"/>
          <w:spacing w:val="-9"/>
          <w:sz w:val="24"/>
          <w:szCs w:val="24"/>
        </w:rPr>
        <w:t>22.01</w:t>
      </w:r>
      <w:r>
        <w:rPr>
          <w:color w:val="000000"/>
          <w:sz w:val="24"/>
          <w:szCs w:val="24"/>
        </w:rPr>
        <w:tab/>
        <w:t>- Secretaria de Estado de Indústria,</w:t>
      </w:r>
    </w:p>
    <w:p w:rsidR="000C79BE" w:rsidRDefault="001918BB" w:rsidP="00C339F1">
      <w:pPr>
        <w:shd w:val="clear" w:color="auto" w:fill="FFFFFF"/>
        <w:spacing w:line="490" w:lineRule="exact"/>
        <w:ind w:left="2513" w:right="1728" w:firstLine="1462"/>
      </w:pPr>
      <w:r>
        <w:rPr>
          <w:color w:val="000000"/>
          <w:sz w:val="24"/>
          <w:szCs w:val="24"/>
        </w:rPr>
        <w:t xml:space="preserve">Comércio, Ciência e Tecnologia </w:t>
      </w:r>
      <w:r>
        <w:rPr>
          <w:color w:val="000000"/>
          <w:spacing w:val="-1"/>
          <w:sz w:val="24"/>
          <w:szCs w:val="24"/>
        </w:rPr>
        <w:t>4130.00 - Investimentos em Regime de   Execu</w:t>
      </w:r>
      <w:r>
        <w:rPr>
          <w:color w:val="000000"/>
          <w:spacing w:val="-3"/>
          <w:sz w:val="24"/>
          <w:szCs w:val="24"/>
        </w:rPr>
        <w:t>ção Especial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1.000.000,00</w:t>
      </w:r>
    </w:p>
    <w:p w:rsidR="000C79BE" w:rsidRDefault="001918BB">
      <w:pPr>
        <w:shd w:val="clear" w:color="auto" w:fill="FFFFFF"/>
        <w:tabs>
          <w:tab w:val="left" w:pos="9209"/>
        </w:tabs>
        <w:spacing w:before="187"/>
        <w:ind w:left="3974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1.000.000,00</w:t>
      </w:r>
    </w:p>
    <w:p w:rsidR="000C79BE" w:rsidRDefault="000C79BE">
      <w:pPr>
        <w:spacing w:before="202"/>
        <w:ind w:left="6422" w:right="3614"/>
        <w:rPr>
          <w:rFonts w:ascii="Arial" w:hAnsi="Arial" w:cs="Arial"/>
          <w:sz w:val="24"/>
          <w:szCs w:val="24"/>
        </w:rPr>
      </w:pPr>
    </w:p>
    <w:p w:rsidR="000C79BE" w:rsidRDefault="000C79BE" w:rsidP="00C339F1">
      <w:pPr>
        <w:spacing w:before="202"/>
        <w:ind w:right="3614"/>
        <w:rPr>
          <w:rFonts w:ascii="Arial" w:hAnsi="Arial" w:cs="Arial"/>
          <w:sz w:val="24"/>
          <w:szCs w:val="24"/>
        </w:rPr>
        <w:sectPr w:rsidR="000C79BE">
          <w:type w:val="continuous"/>
          <w:pgSz w:w="13788" w:h="19785"/>
          <w:pgMar w:top="1440" w:right="1440" w:bottom="360" w:left="1440" w:header="720" w:footer="720" w:gutter="0"/>
          <w:cols w:space="60"/>
          <w:noEndnote/>
        </w:sectPr>
      </w:pPr>
    </w:p>
    <w:p w:rsidR="000C79BE" w:rsidRDefault="000C79BE" w:rsidP="00C339F1">
      <w:pPr>
        <w:shd w:val="clear" w:color="auto" w:fill="FFFFFF"/>
        <w:sectPr w:rsidR="000C79BE">
          <w:pgSz w:w="11909" w:h="16834"/>
          <w:pgMar w:top="1440" w:right="360" w:bottom="720" w:left="540" w:header="720" w:footer="720" w:gutter="0"/>
          <w:cols w:space="60"/>
          <w:noEndnote/>
        </w:sectPr>
      </w:pPr>
    </w:p>
    <w:p w:rsidR="000C79BE" w:rsidRDefault="000C79BE">
      <w:pPr>
        <w:shd w:val="clear" w:color="auto" w:fill="FFFFFF"/>
        <w:sectPr w:rsidR="000C79BE">
          <w:type w:val="continuous"/>
          <w:pgSz w:w="11909" w:h="16834"/>
          <w:pgMar w:top="1440" w:right="8870" w:bottom="720" w:left="540" w:header="720" w:footer="720" w:gutter="0"/>
          <w:cols w:space="60"/>
          <w:noEndnote/>
        </w:sectPr>
      </w:pPr>
    </w:p>
    <w:p w:rsidR="000C79BE" w:rsidRDefault="000C79BE" w:rsidP="00C339F1">
      <w:pPr>
        <w:shd w:val="clear" w:color="auto" w:fill="FFFFFF"/>
        <w:spacing w:before="9396"/>
        <w:sectPr w:rsidR="000C79BE">
          <w:type w:val="continuous"/>
          <w:pgSz w:w="11909" w:h="16834"/>
          <w:pgMar w:top="1440" w:right="360" w:bottom="720" w:left="540" w:header="720" w:footer="720" w:gutter="0"/>
          <w:cols w:space="60"/>
          <w:noEndnote/>
        </w:sectPr>
      </w:pPr>
    </w:p>
    <w:p w:rsidR="000C79BE" w:rsidRDefault="001918BB">
      <w:pPr>
        <w:framePr w:h="1653" w:hSpace="40" w:wrap="auto" w:vAnchor="text" w:hAnchor="margin" w:x="5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265" cy="104965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BE" w:rsidRDefault="001918BB">
      <w:pPr>
        <w:shd w:val="clear" w:color="auto" w:fill="FFFFFF"/>
        <w:spacing w:before="306" w:line="468" w:lineRule="exact"/>
        <w:ind w:left="4075" w:right="2016" w:hanging="1566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C79BE" w:rsidRDefault="001918BB">
      <w:pPr>
        <w:shd w:val="clear" w:color="auto" w:fill="FFFFFF"/>
        <w:tabs>
          <w:tab w:val="left" w:pos="2200"/>
          <w:tab w:val="left" w:pos="4360"/>
          <w:tab w:val="left" w:pos="6682"/>
        </w:tabs>
        <w:spacing w:before="655"/>
        <w:ind w:left="25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DECRETO N2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t>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1   983</w:t>
      </w:r>
    </w:p>
    <w:p w:rsidR="000C79BE" w:rsidRDefault="001918BB">
      <w:pPr>
        <w:shd w:val="clear" w:color="auto" w:fill="FFFFFF"/>
        <w:tabs>
          <w:tab w:val="left" w:pos="5090"/>
          <w:tab w:val="left" w:pos="8003"/>
        </w:tabs>
        <w:spacing w:before="774" w:line="482" w:lineRule="exact"/>
        <w:ind w:left="29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PROJETO/ATIVIDADE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CAPITAL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t>TOTAL</w:t>
      </w:r>
    </w:p>
    <w:p w:rsidR="000C79BE" w:rsidRDefault="001918BB" w:rsidP="00C339F1">
      <w:pPr>
        <w:shd w:val="clear" w:color="auto" w:fill="FFFFFF"/>
        <w:spacing w:line="482" w:lineRule="exact"/>
        <w:ind w:left="47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22.01.11.07.020.2.033 -  </w:t>
      </w:r>
      <w:r w:rsidRPr="00C339F1">
        <w:rPr>
          <w:rFonts w:ascii="Times New Roman" w:hAnsi="Times New Roman" w:cs="Times New Roman"/>
          <w:bCs/>
          <w:color w:val="000000"/>
          <w:sz w:val="22"/>
          <w:szCs w:val="22"/>
        </w:rPr>
        <w:t>Supervi</w:t>
      </w:r>
      <w:r w:rsidR="00C339F1">
        <w:rPr>
          <w:color w:val="000000"/>
          <w:spacing w:val="-7"/>
          <w:sz w:val="26"/>
          <w:szCs w:val="26"/>
        </w:rPr>
        <w:t xml:space="preserve">são e Coordenação da </w:t>
      </w:r>
      <w:r>
        <w:rPr>
          <w:color w:val="000000"/>
          <w:spacing w:val="-7"/>
          <w:sz w:val="26"/>
          <w:szCs w:val="26"/>
        </w:rPr>
        <w:t>Política</w:t>
      </w:r>
    </w:p>
    <w:p w:rsidR="000C79BE" w:rsidRDefault="001918BB">
      <w:pPr>
        <w:shd w:val="clear" w:color="auto" w:fill="FFFFFF"/>
        <w:spacing w:line="482" w:lineRule="exact"/>
        <w:ind w:left="22"/>
      </w:pPr>
      <w:r>
        <w:rPr>
          <w:color w:val="000000"/>
          <w:spacing w:val="-12"/>
          <w:sz w:val="26"/>
          <w:szCs w:val="26"/>
        </w:rPr>
        <w:t>Estadual de Ind. Com. Ciência e</w:t>
      </w:r>
    </w:p>
    <w:p w:rsidR="000C79BE" w:rsidRDefault="001918BB">
      <w:pPr>
        <w:shd w:val="clear" w:color="auto" w:fill="FFFFFF"/>
        <w:tabs>
          <w:tab w:val="left" w:pos="4946"/>
        </w:tabs>
        <w:spacing w:before="4" w:line="482" w:lineRule="exact"/>
        <w:ind w:left="29"/>
      </w:pPr>
      <w:r>
        <w:rPr>
          <w:color w:val="000000"/>
          <w:spacing w:val="-15"/>
          <w:sz w:val="26"/>
          <w:szCs w:val="26"/>
        </w:rPr>
        <w:t>Tecnologia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1.000.000,00      1.000.000,00</w:t>
      </w:r>
    </w:p>
    <w:p w:rsidR="000C79BE" w:rsidRDefault="001918BB">
      <w:pPr>
        <w:shd w:val="clear" w:color="auto" w:fill="FFFFFF"/>
        <w:tabs>
          <w:tab w:val="left" w:pos="4946"/>
        </w:tabs>
        <w:spacing w:line="482" w:lineRule="exact"/>
        <w:ind w:left="22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1.000.000,00       1.000.000,00</w:t>
      </w:r>
    </w:p>
    <w:p w:rsidR="000C79BE" w:rsidRDefault="001918BB">
      <w:pPr>
        <w:shd w:val="clear" w:color="auto" w:fill="FFFFFF"/>
        <w:spacing w:before="227" w:line="482" w:lineRule="exact"/>
        <w:ind w:firstLine="2459"/>
        <w:jc w:val="both"/>
      </w:pPr>
      <w:r>
        <w:rPr>
          <w:color w:val="000000"/>
          <w:spacing w:val="-13"/>
          <w:sz w:val="26"/>
          <w:szCs w:val="26"/>
        </w:rPr>
        <w:t>Artigo 22 - o val</w:t>
      </w:r>
      <w:r w:rsidR="00C339F1">
        <w:rPr>
          <w:color w:val="000000"/>
          <w:spacing w:val="-13"/>
          <w:sz w:val="26"/>
          <w:szCs w:val="26"/>
        </w:rPr>
        <w:t>or do crédito de que trata o ar</w:t>
      </w:r>
      <w:r>
        <w:rPr>
          <w:color w:val="000000"/>
          <w:spacing w:val="-10"/>
          <w:sz w:val="26"/>
          <w:szCs w:val="26"/>
        </w:rPr>
        <w:t xml:space="preserve">tigo anterior será coberto com recursos financeiros provenientes do convênio celebrado entre Secretaria de Tecnologia e o Governo </w:t>
      </w:r>
      <w:r>
        <w:rPr>
          <w:color w:val="000000"/>
          <w:spacing w:val="-12"/>
          <w:sz w:val="26"/>
          <w:szCs w:val="26"/>
        </w:rPr>
        <w:t xml:space="preserve">do Estado de Rondônia, através de </w:t>
      </w:r>
      <w:r w:rsidR="00C339F1">
        <w:rPr>
          <w:color w:val="000000"/>
          <w:spacing w:val="-12"/>
          <w:sz w:val="26"/>
          <w:szCs w:val="26"/>
        </w:rPr>
        <w:t>sua Secretaria de Indústria, Co</w:t>
      </w:r>
      <w:r>
        <w:rPr>
          <w:color w:val="000000"/>
          <w:spacing w:val="-2"/>
          <w:sz w:val="26"/>
          <w:szCs w:val="26"/>
        </w:rPr>
        <w:t xml:space="preserve">mércio. Ciência e Tecnologia - SIC, com base no inciso </w:t>
      </w:r>
      <w:r>
        <w:rPr>
          <w:color w:val="000000"/>
          <w:spacing w:val="-2"/>
          <w:sz w:val="26"/>
          <w:szCs w:val="26"/>
          <w:lang w:val="en-US"/>
        </w:rPr>
        <w:t xml:space="preserve">III </w:t>
      </w:r>
      <w:r>
        <w:rPr>
          <w:color w:val="000000"/>
          <w:spacing w:val="-2"/>
          <w:sz w:val="26"/>
          <w:szCs w:val="26"/>
        </w:rPr>
        <w:t xml:space="preserve">do </w:t>
      </w:r>
      <w:r>
        <w:rPr>
          <w:color w:val="000000"/>
          <w:spacing w:val="-12"/>
          <w:sz w:val="26"/>
          <w:szCs w:val="26"/>
        </w:rPr>
        <w:t>§ 12 do artigo 43 da Lei Federal 4.320 de 17.03.64.</w:t>
      </w:r>
    </w:p>
    <w:p w:rsidR="000C79BE" w:rsidRDefault="001918BB">
      <w:pPr>
        <w:shd w:val="clear" w:color="auto" w:fill="FFFFFF"/>
        <w:spacing w:before="248" w:line="482" w:lineRule="exact"/>
        <w:ind w:left="623" w:right="3024" w:firstLine="1865"/>
      </w:pPr>
      <w:r>
        <w:rPr>
          <w:color w:val="000000"/>
          <w:sz w:val="26"/>
          <w:szCs w:val="26"/>
        </w:rPr>
        <w:t xml:space="preserve">RECEITA </w:t>
      </w:r>
      <w:r>
        <w:rPr>
          <w:color w:val="000000"/>
          <w:spacing w:val="-12"/>
          <w:sz w:val="26"/>
          <w:szCs w:val="26"/>
        </w:rPr>
        <w:t xml:space="preserve">2000.00.00 - Receita de Capital </w:t>
      </w:r>
      <w:r>
        <w:rPr>
          <w:color w:val="000000"/>
          <w:spacing w:val="-10"/>
          <w:sz w:val="26"/>
          <w:szCs w:val="26"/>
        </w:rPr>
        <w:t>2400.00.00 - Transferências de capital</w:t>
      </w:r>
    </w:p>
    <w:p w:rsidR="000C79BE" w:rsidRDefault="001918BB">
      <w:pPr>
        <w:shd w:val="clear" w:color="auto" w:fill="FFFFFF"/>
        <w:tabs>
          <w:tab w:val="left" w:pos="8161"/>
        </w:tabs>
        <w:spacing w:line="482" w:lineRule="exact"/>
        <w:ind w:left="2635" w:hanging="2012"/>
      </w:pPr>
      <w:r>
        <w:rPr>
          <w:color w:val="000000"/>
          <w:spacing w:val="-15"/>
          <w:sz w:val="26"/>
          <w:szCs w:val="26"/>
        </w:rPr>
        <w:t>2421.08.00 - Transferências em função de convênios 1£&gt;0(100Q00</w:t>
      </w:r>
      <w:r>
        <w:rPr>
          <w:color w:val="000000"/>
          <w:spacing w:val="-15"/>
          <w:sz w:val="26"/>
          <w:szCs w:val="26"/>
        </w:rPr>
        <w:br/>
      </w:r>
      <w:r>
        <w:rPr>
          <w:color w:val="000000"/>
          <w:spacing w:val="-17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100C100Q00</w:t>
      </w:r>
    </w:p>
    <w:p w:rsidR="000C79BE" w:rsidRDefault="001918BB">
      <w:pPr>
        <w:shd w:val="clear" w:color="auto" w:fill="FFFFFF"/>
        <w:spacing w:before="241" w:line="482" w:lineRule="exact"/>
        <w:ind w:left="32" w:right="14" w:firstLine="2448"/>
        <w:jc w:val="both"/>
      </w:pPr>
      <w:r>
        <w:rPr>
          <w:color w:val="000000"/>
          <w:spacing w:val="-14"/>
          <w:sz w:val="26"/>
          <w:szCs w:val="26"/>
        </w:rPr>
        <w:t>Artigo 32 - Fica alterada a Programação Orçamen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pacing w:val="-12"/>
          <w:sz w:val="26"/>
          <w:szCs w:val="26"/>
        </w:rPr>
        <w:t xml:space="preserve">tária, estabelecida pelo Decreto </w:t>
      </w:r>
      <w:proofErr w:type="spellStart"/>
      <w:r>
        <w:rPr>
          <w:color w:val="000000"/>
          <w:spacing w:val="-12"/>
          <w:sz w:val="26"/>
          <w:szCs w:val="26"/>
        </w:rPr>
        <w:t>ns</w:t>
      </w:r>
      <w:proofErr w:type="spellEnd"/>
      <w:r>
        <w:rPr>
          <w:color w:val="000000"/>
          <w:spacing w:val="-12"/>
          <w:sz w:val="26"/>
          <w:szCs w:val="26"/>
        </w:rPr>
        <w:t xml:space="preserve"> 781 de 31.12.82.</w:t>
      </w:r>
    </w:p>
    <w:p w:rsidR="000C79BE" w:rsidRDefault="001918BB">
      <w:pPr>
        <w:shd w:val="clear" w:color="auto" w:fill="FFFFFF"/>
        <w:spacing w:line="482" w:lineRule="exact"/>
        <w:ind w:right="2585"/>
        <w:jc w:val="right"/>
      </w:pPr>
      <w:r>
        <w:rPr>
          <w:color w:val="000000"/>
          <w:spacing w:val="-7"/>
          <w:sz w:val="26"/>
          <w:szCs w:val="26"/>
          <w:lang w:val="en-US" w:eastAsia="en-US"/>
        </w:rPr>
        <w:t xml:space="preserve">I  </w:t>
      </w:r>
      <w:r>
        <w:rPr>
          <w:color w:val="000000"/>
          <w:spacing w:val="-7"/>
          <w:sz w:val="26"/>
          <w:szCs w:val="26"/>
          <w:lang w:eastAsia="en-US"/>
        </w:rPr>
        <w:t>TRIMESTRE   153.234.000</w:t>
      </w:r>
      <w:r w:rsidR="00C339F1">
        <w:rPr>
          <w:color w:val="000000"/>
          <w:spacing w:val="-7"/>
          <w:sz w:val="26"/>
          <w:szCs w:val="26"/>
          <w:lang w:eastAsia="en-US"/>
        </w:rPr>
        <w:t>, 00</w:t>
      </w:r>
    </w:p>
    <w:p w:rsidR="000C79BE" w:rsidRDefault="001918BB">
      <w:pPr>
        <w:shd w:val="clear" w:color="auto" w:fill="FFFFFF"/>
        <w:spacing w:before="4" w:line="482" w:lineRule="exact"/>
        <w:ind w:right="2585"/>
        <w:jc w:val="right"/>
      </w:pPr>
      <w:proofErr w:type="gramStart"/>
      <w:r>
        <w:rPr>
          <w:color w:val="000000"/>
          <w:spacing w:val="-12"/>
          <w:sz w:val="26"/>
          <w:szCs w:val="26"/>
          <w:lang w:val="en-US" w:eastAsia="en-US"/>
        </w:rPr>
        <w:t xml:space="preserve">II  </w:t>
      </w:r>
      <w:r>
        <w:rPr>
          <w:color w:val="000000"/>
          <w:spacing w:val="-12"/>
          <w:sz w:val="26"/>
          <w:szCs w:val="26"/>
          <w:lang w:eastAsia="en-US"/>
        </w:rPr>
        <w:t>TRIMESTRE</w:t>
      </w:r>
      <w:proofErr w:type="gramEnd"/>
      <w:r>
        <w:rPr>
          <w:color w:val="000000"/>
          <w:spacing w:val="-12"/>
          <w:sz w:val="26"/>
          <w:szCs w:val="26"/>
          <w:lang w:eastAsia="en-US"/>
        </w:rPr>
        <w:t xml:space="preserve">    206.460.570,00</w:t>
      </w:r>
    </w:p>
    <w:p w:rsidR="000C79BE" w:rsidRDefault="001918BB">
      <w:pPr>
        <w:shd w:val="clear" w:color="auto" w:fill="FFFFFF"/>
        <w:spacing w:line="482" w:lineRule="exact"/>
        <w:ind w:right="2585"/>
        <w:jc w:val="right"/>
      </w:pPr>
      <w:proofErr w:type="gramStart"/>
      <w:r>
        <w:rPr>
          <w:color w:val="000000"/>
          <w:spacing w:val="-12"/>
          <w:sz w:val="26"/>
          <w:szCs w:val="26"/>
          <w:lang w:val="en-US" w:eastAsia="en-US"/>
        </w:rPr>
        <w:t xml:space="preserve">III  </w:t>
      </w:r>
      <w:r>
        <w:rPr>
          <w:color w:val="000000"/>
          <w:spacing w:val="-12"/>
          <w:sz w:val="26"/>
          <w:szCs w:val="26"/>
          <w:lang w:eastAsia="en-US"/>
        </w:rPr>
        <w:t>TRIMESTRE</w:t>
      </w:r>
      <w:proofErr w:type="gramEnd"/>
      <w:r>
        <w:rPr>
          <w:color w:val="000000"/>
          <w:spacing w:val="-12"/>
          <w:sz w:val="26"/>
          <w:szCs w:val="26"/>
          <w:lang w:eastAsia="en-US"/>
        </w:rPr>
        <w:t xml:space="preserve">     98.892.430,00</w:t>
      </w:r>
    </w:p>
    <w:p w:rsidR="000C79BE" w:rsidRDefault="000C79BE">
      <w:pPr>
        <w:shd w:val="clear" w:color="auto" w:fill="FFFFFF"/>
        <w:spacing w:line="482" w:lineRule="exact"/>
        <w:ind w:right="2585"/>
        <w:jc w:val="right"/>
        <w:sectPr w:rsidR="000C79BE">
          <w:pgSz w:w="11909" w:h="16834"/>
          <w:pgMar w:top="1265" w:right="678" w:bottom="360" w:left="1807" w:header="720" w:footer="720" w:gutter="0"/>
          <w:cols w:space="60"/>
          <w:noEndnote/>
        </w:sectPr>
      </w:pPr>
    </w:p>
    <w:p w:rsidR="000C79BE" w:rsidRDefault="001918BB">
      <w:pPr>
        <w:framePr w:h="1663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57275"/>
            <wp:effectExtent l="0" t="0" r="825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BE" w:rsidRDefault="001918BB">
      <w:pPr>
        <w:shd w:val="clear" w:color="auto" w:fill="FFFFFF"/>
        <w:spacing w:before="317" w:after="223" w:line="461" w:lineRule="exact"/>
        <w:ind w:left="1570" w:hanging="1570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0C79BE" w:rsidRDefault="000C79BE">
      <w:pPr>
        <w:shd w:val="clear" w:color="auto" w:fill="FFFFFF"/>
        <w:spacing w:before="317" w:after="223" w:line="461" w:lineRule="exact"/>
        <w:ind w:left="1570" w:hanging="1570"/>
        <w:sectPr w:rsidR="000C79BE">
          <w:pgSz w:w="11909" w:h="16834"/>
          <w:pgMar w:top="1440" w:right="2779" w:bottom="720" w:left="4263" w:header="720" w:footer="720" w:gutter="0"/>
          <w:cols w:space="60"/>
          <w:noEndnote/>
        </w:sectPr>
      </w:pPr>
    </w:p>
    <w:p w:rsidR="000C79BE" w:rsidRDefault="001918BB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DECRETO N2    DE</w:t>
      </w:r>
    </w:p>
    <w:p w:rsidR="000C79BE" w:rsidRDefault="001918BB">
      <w:pPr>
        <w:shd w:val="clear" w:color="auto" w:fill="FFFFFF"/>
        <w:spacing w:before="22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C79BE" w:rsidRDefault="001918BB">
      <w:pPr>
        <w:shd w:val="clear" w:color="auto" w:fill="FFFFFF"/>
        <w:spacing w:before="36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DE 1 983</w:t>
      </w:r>
    </w:p>
    <w:p w:rsidR="000C79BE" w:rsidRDefault="000C79BE">
      <w:pPr>
        <w:shd w:val="clear" w:color="auto" w:fill="FFFFFF"/>
        <w:spacing w:before="36"/>
        <w:sectPr w:rsidR="000C79BE">
          <w:type w:val="continuous"/>
          <w:pgSz w:w="11909" w:h="16834"/>
          <w:pgMar w:top="1440" w:right="2253" w:bottom="720" w:left="1700" w:header="720" w:footer="720" w:gutter="0"/>
          <w:cols w:num="3" w:space="720" w:equalWidth="0">
            <w:col w:w="2311" w:space="2023"/>
            <w:col w:w="720" w:space="1750"/>
            <w:col w:w="1152"/>
          </w:cols>
          <w:noEndnote/>
        </w:sectPr>
      </w:pPr>
    </w:p>
    <w:p w:rsidR="000C79BE" w:rsidRDefault="00C339F1" w:rsidP="00C339F1">
      <w:pPr>
        <w:shd w:val="clear" w:color="auto" w:fill="FFFFFF"/>
        <w:tabs>
          <w:tab w:val="left" w:pos="4925"/>
        </w:tabs>
        <w:spacing w:line="490" w:lineRule="exact"/>
        <w:ind w:left="2909" w:right="1613" w:hanging="569"/>
      </w:pPr>
      <w:r>
        <w:rPr>
          <w:color w:val="000000"/>
          <w:spacing w:val="-2"/>
          <w:sz w:val="24"/>
          <w:szCs w:val="24"/>
          <w:lang w:val="en-US" w:eastAsia="en-US"/>
        </w:rPr>
        <w:lastRenderedPageBreak/>
        <w:t>IV TRIMESTRE</w:t>
      </w:r>
      <w:r w:rsidR="001918BB">
        <w:rPr>
          <w:color w:val="000000"/>
          <w:spacing w:val="-2"/>
          <w:sz w:val="24"/>
          <w:szCs w:val="24"/>
          <w:lang w:eastAsia="en-US"/>
        </w:rPr>
        <w:t xml:space="preserve">      28.600.000</w:t>
      </w:r>
      <w:r>
        <w:rPr>
          <w:color w:val="000000"/>
          <w:spacing w:val="-2"/>
          <w:sz w:val="24"/>
          <w:szCs w:val="24"/>
          <w:lang w:eastAsia="en-US"/>
        </w:rPr>
        <w:t>, 00</w:t>
      </w:r>
      <w:r w:rsidR="001918BB">
        <w:rPr>
          <w:color w:val="000000"/>
          <w:spacing w:val="-2"/>
          <w:sz w:val="24"/>
          <w:szCs w:val="24"/>
          <w:lang w:eastAsia="en-US"/>
        </w:rPr>
        <w:br/>
      </w:r>
      <w:r w:rsidR="001918BB">
        <w:rPr>
          <w:color w:val="000000"/>
          <w:spacing w:val="-6"/>
          <w:sz w:val="24"/>
          <w:szCs w:val="24"/>
          <w:lang w:eastAsia="en-US"/>
        </w:rPr>
        <w:t>TOTAL</w:t>
      </w:r>
      <w:r w:rsidR="001918BB">
        <w:rPr>
          <w:rFonts w:ascii="Arial" w:hAnsi="Arial" w:cs="Arial"/>
          <w:color w:val="000000"/>
          <w:sz w:val="24"/>
          <w:szCs w:val="24"/>
          <w:lang w:eastAsia="en-US"/>
        </w:rPr>
        <w:tab/>
      </w:r>
      <w:r w:rsidR="001918BB">
        <w:rPr>
          <w:color w:val="000000"/>
          <w:spacing w:val="-1"/>
          <w:sz w:val="24"/>
          <w:szCs w:val="24"/>
          <w:lang w:eastAsia="en-US"/>
        </w:rPr>
        <w:t>484.127.000</w:t>
      </w:r>
      <w:r>
        <w:rPr>
          <w:color w:val="000000"/>
          <w:spacing w:val="-1"/>
          <w:sz w:val="24"/>
          <w:szCs w:val="24"/>
          <w:lang w:eastAsia="en-US"/>
        </w:rPr>
        <w:t>, 00</w:t>
      </w:r>
    </w:p>
    <w:p w:rsidR="000C79BE" w:rsidRDefault="000C79BE" w:rsidP="00C339F1">
      <w:pPr>
        <w:shd w:val="clear" w:color="auto" w:fill="FFFFFF"/>
        <w:tabs>
          <w:tab w:val="left" w:pos="4925"/>
        </w:tabs>
        <w:spacing w:line="490" w:lineRule="exact"/>
        <w:ind w:left="2909" w:right="1613" w:hanging="569"/>
        <w:sectPr w:rsidR="000C79BE">
          <w:type w:val="continuous"/>
          <w:pgSz w:w="11909" w:h="16834"/>
          <w:pgMar w:top="1440" w:right="1367" w:bottom="720" w:left="1700" w:header="720" w:footer="720" w:gutter="0"/>
          <w:cols w:space="60"/>
          <w:noEndnote/>
        </w:sectPr>
      </w:pPr>
    </w:p>
    <w:p w:rsidR="000C79BE" w:rsidRDefault="000C79BE" w:rsidP="00C339F1">
      <w:pPr>
        <w:spacing w:line="1" w:lineRule="exact"/>
        <w:rPr>
          <w:rFonts w:ascii="Arial" w:hAnsi="Arial" w:cs="Arial"/>
          <w:sz w:val="2"/>
          <w:szCs w:val="2"/>
        </w:rPr>
      </w:pPr>
    </w:p>
    <w:p w:rsidR="001B1F01" w:rsidRDefault="001918BB" w:rsidP="00C339F1">
      <w:pPr>
        <w:shd w:val="clear" w:color="auto" w:fill="FFFFFF"/>
        <w:spacing w:line="482" w:lineRule="exact"/>
        <w:ind w:firstLine="244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Art</w:t>
      </w:r>
      <w:r w:rsidR="00C339F1">
        <w:rPr>
          <w:color w:val="000000"/>
          <w:spacing w:val="-4"/>
          <w:sz w:val="24"/>
          <w:szCs w:val="24"/>
        </w:rPr>
        <w:t>igo 42 - Este Decreto entrará em</w:t>
      </w:r>
      <w:r>
        <w:rPr>
          <w:color w:val="000000"/>
          <w:spacing w:val="-4"/>
          <w:sz w:val="24"/>
          <w:szCs w:val="24"/>
        </w:rPr>
        <w:t xml:space="preserve"> vigor na </w:t>
      </w:r>
      <w:r w:rsidR="00C339F1">
        <w:rPr>
          <w:color w:val="000000"/>
          <w:spacing w:val="-4"/>
          <w:sz w:val="24"/>
          <w:szCs w:val="24"/>
        </w:rPr>
        <w:t>da</w:t>
      </w:r>
      <w:r w:rsidR="00C339F1">
        <w:rPr>
          <w:color w:val="000000"/>
          <w:sz w:val="24"/>
          <w:szCs w:val="24"/>
        </w:rPr>
        <w:t>ta de sua publicação.</w:t>
      </w:r>
    </w:p>
    <w:p w:rsidR="00C339F1" w:rsidRDefault="00C339F1" w:rsidP="00C339F1">
      <w:pPr>
        <w:shd w:val="clear" w:color="auto" w:fill="FFFFFF"/>
        <w:spacing w:line="482" w:lineRule="exact"/>
        <w:ind w:firstLine="24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C339F1" w:rsidRDefault="00C339F1" w:rsidP="00C339F1">
      <w:pPr>
        <w:shd w:val="clear" w:color="auto" w:fill="FFFFFF"/>
        <w:spacing w:line="482" w:lineRule="exact"/>
        <w:ind w:firstLine="2448"/>
        <w:jc w:val="center"/>
      </w:pPr>
      <w:r>
        <w:rPr>
          <w:color w:val="000000"/>
          <w:sz w:val="24"/>
          <w:szCs w:val="24"/>
        </w:rPr>
        <w:t>GOVERNADOR</w:t>
      </w:r>
    </w:p>
    <w:sectPr w:rsidR="00C339F1">
      <w:type w:val="continuous"/>
      <w:pgSz w:w="11909" w:h="16834"/>
      <w:pgMar w:top="1440" w:right="1367" w:bottom="720" w:left="17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01"/>
    <w:rsid w:val="000C79BE"/>
    <w:rsid w:val="001918BB"/>
    <w:rsid w:val="001B1F01"/>
    <w:rsid w:val="00B232E6"/>
    <w:rsid w:val="00B41D7D"/>
    <w:rsid w:val="00C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431E9-2631-4D05-AF4E-2297A62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CA6B-737C-4589-A108-2D7A83AE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2016-02-04T11:32:00Z</dcterms:created>
  <dcterms:modified xsi:type="dcterms:W3CDTF">2016-02-05T12:59:00Z</dcterms:modified>
</cp:coreProperties>
</file>