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CA" w:rsidRDefault="00C776CA">
      <w:pPr>
        <w:shd w:val="clear" w:color="auto" w:fill="FFFFFF"/>
        <w:ind w:left="7459"/>
      </w:pPr>
    </w:p>
    <w:p w:rsidR="00C776CA" w:rsidRDefault="00C776CA">
      <w:pPr>
        <w:shd w:val="clear" w:color="auto" w:fill="FFFFFF"/>
        <w:ind w:left="7459"/>
        <w:sectPr w:rsidR="00C776CA">
          <w:type w:val="continuous"/>
          <w:pgSz w:w="11909" w:h="16834"/>
          <w:pgMar w:top="1436" w:right="910" w:bottom="360" w:left="1653" w:header="720" w:footer="720" w:gutter="0"/>
          <w:cols w:space="60"/>
          <w:noEndnote/>
        </w:sectPr>
      </w:pPr>
    </w:p>
    <w:p w:rsidR="00C776CA" w:rsidRDefault="00C9057D">
      <w:pPr>
        <w:framePr w:h="1656" w:hSpace="36" w:wrap="notBeside" w:vAnchor="text" w:hAnchor="margin" w:x="-1864" w:y="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CA" w:rsidRDefault="00C9057D">
      <w:pPr>
        <w:shd w:val="clear" w:color="auto" w:fill="FFFFFF"/>
        <w:spacing w:before="317" w:after="475" w:line="461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C776CA" w:rsidRDefault="00C776CA">
      <w:pPr>
        <w:shd w:val="clear" w:color="auto" w:fill="FFFFFF"/>
        <w:spacing w:before="317" w:after="475" w:line="461" w:lineRule="exact"/>
        <w:ind w:left="1570" w:hanging="1570"/>
        <w:sectPr w:rsidR="00C776CA">
          <w:type w:val="continuous"/>
          <w:pgSz w:w="11909" w:h="16834"/>
          <w:pgMar w:top="1436" w:right="2869" w:bottom="360" w:left="4173" w:header="720" w:footer="720" w:gutter="0"/>
          <w:cols w:space="60"/>
          <w:noEndnote/>
        </w:sectPr>
      </w:pPr>
    </w:p>
    <w:p w:rsidR="00C776CA" w:rsidRDefault="00C776CA">
      <w:pPr>
        <w:shd w:val="clear" w:color="auto" w:fill="FFFFFF"/>
        <w:spacing w:before="43"/>
        <w:sectPr w:rsidR="00C776CA">
          <w:type w:val="continuous"/>
          <w:pgSz w:w="11909" w:h="16834"/>
          <w:pgMar w:top="1436" w:right="1328" w:bottom="360" w:left="1682" w:header="720" w:footer="720" w:gutter="0"/>
          <w:cols w:num="3" w:space="720" w:equalWidth="0">
            <w:col w:w="2167" w:space="2520"/>
            <w:col w:w="2498" w:space="590"/>
            <w:col w:w="1123"/>
          </w:cols>
          <w:noEndnote/>
        </w:sectPr>
      </w:pPr>
    </w:p>
    <w:p w:rsidR="003E0C4D" w:rsidRDefault="003E0C4D" w:rsidP="003E0C4D">
      <w:pPr>
        <w:shd w:val="clear" w:color="auto" w:fill="FFFFFF"/>
        <w:spacing w:line="418" w:lineRule="exact"/>
        <w:ind w:left="7" w:firstLine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DECRETO N. 1070 04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BRIL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C4D">
        <w:rPr>
          <w:rFonts w:ascii="Times New Roman" w:hAnsi="Times New Roman" w:cs="Times New Roman"/>
          <w:color w:val="000000"/>
          <w:sz w:val="24"/>
          <w:szCs w:val="24"/>
        </w:rPr>
        <w:t>de 1983.</w:t>
      </w:r>
    </w:p>
    <w:p w:rsidR="003E0C4D" w:rsidRDefault="003E0C4D" w:rsidP="003E0C4D">
      <w:pPr>
        <w:shd w:val="clear" w:color="auto" w:fill="FFFFFF"/>
        <w:spacing w:line="418" w:lineRule="exact"/>
        <w:ind w:left="7" w:firstLine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6CA" w:rsidRDefault="004C5070" w:rsidP="003E0C4D">
      <w:pPr>
        <w:shd w:val="clear" w:color="auto" w:fill="FFFFFF"/>
        <w:spacing w:line="418" w:lineRule="exact"/>
        <w:ind w:left="7" w:firstLine="20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057D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</w:t>
      </w:r>
      <w:r w:rsidR="003E0C4D">
        <w:rPr>
          <w:rFonts w:ascii="Times New Roman" w:hAnsi="Times New Roman" w:cs="Times New Roman"/>
          <w:color w:val="000000"/>
          <w:sz w:val="24"/>
          <w:szCs w:val="24"/>
        </w:rPr>
        <w:t>DO DE RONDÔNIA, no uso das atri</w:t>
      </w:r>
      <w:r w:rsidR="00C9057D">
        <w:rPr>
          <w:rFonts w:ascii="Times New Roman" w:hAnsi="Times New Roman" w:cs="Times New Roman"/>
          <w:color w:val="000000"/>
          <w:sz w:val="24"/>
          <w:szCs w:val="24"/>
        </w:rPr>
        <w:t>buições que lhe confere a Lei Com</w:t>
      </w:r>
      <w:r w:rsidR="003E0C4D">
        <w:rPr>
          <w:rFonts w:ascii="Times New Roman" w:hAnsi="Times New Roman" w:cs="Times New Roman"/>
          <w:color w:val="000000"/>
          <w:sz w:val="24"/>
          <w:szCs w:val="24"/>
        </w:rPr>
        <w:t>plementar n. 41, de 22 de dezembro de 1</w:t>
      </w:r>
      <w:r w:rsidR="00C9057D">
        <w:rPr>
          <w:rFonts w:ascii="Times New Roman" w:hAnsi="Times New Roman" w:cs="Times New Roman"/>
          <w:color w:val="000000"/>
          <w:sz w:val="24"/>
          <w:szCs w:val="24"/>
        </w:rPr>
        <w:t>982, e tendo em</w:t>
      </w:r>
      <w:r w:rsidR="003E0C4D">
        <w:rPr>
          <w:rFonts w:ascii="Times New Roman" w:hAnsi="Times New Roman" w:cs="Times New Roman"/>
          <w:color w:val="000000"/>
          <w:sz w:val="24"/>
          <w:szCs w:val="24"/>
        </w:rPr>
        <w:t xml:space="preserve"> vista o que consta no Ofício n. 0479/</w:t>
      </w:r>
      <w:r w:rsidR="00C9057D">
        <w:rPr>
          <w:rFonts w:ascii="Times New Roman" w:hAnsi="Times New Roman" w:cs="Times New Roman"/>
          <w:color w:val="000000"/>
          <w:sz w:val="24"/>
          <w:szCs w:val="24"/>
        </w:rPr>
        <w:t>SEDUC,</w:t>
      </w:r>
    </w:p>
    <w:p w:rsidR="003E0C4D" w:rsidRDefault="003E0C4D" w:rsidP="003E0C4D">
      <w:pPr>
        <w:shd w:val="clear" w:color="auto" w:fill="FFFFFF"/>
        <w:spacing w:line="418" w:lineRule="exact"/>
        <w:ind w:left="7" w:firstLine="2016"/>
        <w:jc w:val="both"/>
      </w:pPr>
    </w:p>
    <w:p w:rsidR="00C776CA" w:rsidRDefault="00C9057D" w:rsidP="003E0C4D">
      <w:pPr>
        <w:shd w:val="clear" w:color="auto" w:fill="FFFFFF"/>
        <w:ind w:left="2009"/>
        <w:rPr>
          <w:rFonts w:ascii="Times New Roman" w:hAnsi="Times New Roman" w:cs="Times New Roman"/>
          <w:color w:val="000000"/>
          <w:spacing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>RESOLVE:</w:t>
      </w:r>
    </w:p>
    <w:p w:rsidR="003E0C4D" w:rsidRDefault="003E0C4D" w:rsidP="003E0C4D">
      <w:pPr>
        <w:shd w:val="clear" w:color="auto" w:fill="FFFFFF"/>
        <w:ind w:left="2009"/>
      </w:pPr>
    </w:p>
    <w:p w:rsidR="00C776CA" w:rsidRDefault="00C9057D" w:rsidP="003E0C4D">
      <w:pPr>
        <w:shd w:val="clear" w:color="auto" w:fill="FFFFFF"/>
        <w:spacing w:line="432" w:lineRule="exact"/>
        <w:ind w:right="14" w:firstLine="1994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Conceder Bolsa de Estudo de nível Superior ao aluno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carente CARLOS AUGUSTO DA SILVA, para o curso de Engenharia Ele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trica, no </w:t>
      </w:r>
      <w:r w:rsidR="003E0C4D">
        <w:rPr>
          <w:rFonts w:ascii="Courier New" w:hAnsi="Courier New" w:cs="Courier New"/>
          <w:color w:val="000000"/>
          <w:spacing w:val="-11"/>
          <w:sz w:val="26"/>
          <w:szCs w:val="26"/>
        </w:rPr>
        <w:t>período</w:t>
      </w:r>
      <w:r w:rsidR="0030305E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de março a dezembro de 1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983, na cidade do Rio </w:t>
      </w:r>
      <w:r>
        <w:rPr>
          <w:rFonts w:ascii="Courier New" w:hAnsi="Courier New" w:cs="Courier New"/>
          <w:color w:val="000000"/>
          <w:sz w:val="26"/>
          <w:szCs w:val="26"/>
        </w:rPr>
        <w:t>de Janeiro.</w:t>
      </w:r>
    </w:p>
    <w:p w:rsidR="003E0C4D" w:rsidRDefault="003E0C4D" w:rsidP="003E0C4D">
      <w:pPr>
        <w:shd w:val="clear" w:color="auto" w:fill="FFFFFF"/>
        <w:spacing w:line="432" w:lineRule="exact"/>
        <w:ind w:right="14" w:firstLine="1994"/>
        <w:jc w:val="both"/>
      </w:pPr>
    </w:p>
    <w:p w:rsidR="00C776CA" w:rsidRDefault="00C9057D" w:rsidP="003E0C4D">
      <w:pPr>
        <w:shd w:val="clear" w:color="auto" w:fill="FFFFFF"/>
        <w:ind w:left="2002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Revogam-</w:t>
      </w:r>
      <w:r w:rsidR="003E0C4D">
        <w:rPr>
          <w:rFonts w:ascii="Courier New" w:hAnsi="Courier New" w:cs="Courier New"/>
          <w:color w:val="000000"/>
          <w:spacing w:val="-10"/>
          <w:sz w:val="26"/>
          <w:szCs w:val="26"/>
        </w:rPr>
        <w:t>se as disposições em contrário.</w:t>
      </w:r>
    </w:p>
    <w:p w:rsidR="00C776CA" w:rsidRDefault="00C776CA" w:rsidP="003E0C4D">
      <w:pPr>
        <w:shd w:val="clear" w:color="auto" w:fill="FFFFFF"/>
        <w:ind w:left="2002"/>
        <w:sectPr w:rsidR="00C776CA">
          <w:type w:val="continuous"/>
          <w:pgSz w:w="11909" w:h="16834"/>
          <w:pgMar w:top="1436" w:right="910" w:bottom="360" w:left="1653" w:header="720" w:footer="720" w:gutter="0"/>
          <w:cols w:space="60"/>
          <w:noEndnote/>
        </w:sectPr>
      </w:pPr>
    </w:p>
    <w:p w:rsidR="00C776CA" w:rsidRDefault="00C776CA" w:rsidP="003E0C4D">
      <w:pPr>
        <w:framePr w:h="1116" w:hSpace="10080" w:wrap="notBeside" w:vAnchor="text" w:hAnchor="margin" w:x="3810" w:y="1"/>
        <w:rPr>
          <w:sz w:val="24"/>
          <w:szCs w:val="24"/>
        </w:rPr>
      </w:pPr>
    </w:p>
    <w:p w:rsidR="00C776CA" w:rsidRDefault="00C776CA" w:rsidP="003E0C4D">
      <w:pPr>
        <w:framePr w:h="2110" w:hSpace="10080" w:wrap="notBeside" w:vAnchor="text" w:hAnchor="margin" w:x="5826" w:y="44"/>
        <w:rPr>
          <w:sz w:val="24"/>
          <w:szCs w:val="24"/>
        </w:rPr>
      </w:pPr>
    </w:p>
    <w:p w:rsidR="00C776CA" w:rsidRDefault="00C776CA" w:rsidP="003E0C4D">
      <w:pPr>
        <w:framePr w:h="677" w:hSpace="10080" w:wrap="notBeside" w:vAnchor="text" w:hAnchor="margin" w:x="5099" w:y="649"/>
        <w:rPr>
          <w:sz w:val="24"/>
          <w:szCs w:val="24"/>
        </w:rPr>
      </w:pPr>
    </w:p>
    <w:p w:rsidR="00C776CA" w:rsidRDefault="003E0C4D" w:rsidP="003E0C4D">
      <w:pPr>
        <w:framePr w:w="4296" w:h="382" w:hRule="exact" w:hSpace="10080" w:wrap="notBeside" w:vAnchor="text" w:hAnchor="margin" w:x="3608" w:y="1269"/>
        <w:shd w:val="clear" w:color="auto" w:fill="FFFFFF"/>
      </w:pPr>
      <w:r>
        <w:rPr>
          <w:rFonts w:ascii="Courier New" w:hAnsi="Courier New" w:cs="Courier New"/>
          <w:color w:val="000000"/>
          <w:spacing w:val="-22"/>
          <w:sz w:val="26"/>
          <w:szCs w:val="26"/>
        </w:rPr>
        <w:t>JORGE</w:t>
      </w:r>
      <w:r w:rsidR="00C9057D"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TEIXEIRA DE OLIV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>EIRA</w:t>
      </w:r>
    </w:p>
    <w:p w:rsidR="00C776CA" w:rsidRDefault="00C9057D" w:rsidP="003E0C4D">
      <w:pPr>
        <w:framePr w:h="309" w:hRule="exact" w:hSpace="10080" w:wrap="notBeside" w:vAnchor="text" w:hAnchor="margin" w:x="4746" w:y="1686"/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Governador</w:t>
      </w:r>
    </w:p>
    <w:p w:rsidR="00C776CA" w:rsidRDefault="00C776CA" w:rsidP="003E0C4D">
      <w:pPr>
        <w:spacing w:line="1" w:lineRule="exact"/>
        <w:rPr>
          <w:sz w:val="2"/>
          <w:szCs w:val="2"/>
        </w:rPr>
      </w:pPr>
    </w:p>
    <w:p w:rsidR="00C776CA" w:rsidRDefault="00C776CA" w:rsidP="003E0C4D">
      <w:pPr>
        <w:framePr w:h="309" w:hRule="exact" w:hSpace="10080" w:wrap="notBeside" w:vAnchor="text" w:hAnchor="margin" w:x="4746" w:y="1686"/>
        <w:shd w:val="clear" w:color="auto" w:fill="FFFFFF"/>
        <w:sectPr w:rsidR="00C776CA">
          <w:type w:val="continuous"/>
          <w:pgSz w:w="11909" w:h="16834"/>
          <w:pgMar w:top="1436" w:right="910" w:bottom="360" w:left="1653" w:header="720" w:footer="720" w:gutter="0"/>
          <w:cols w:space="720"/>
          <w:noEndnote/>
        </w:sectPr>
      </w:pPr>
    </w:p>
    <w:p w:rsidR="00C9057D" w:rsidRDefault="00C9057D" w:rsidP="0030305E">
      <w:pPr>
        <w:shd w:val="clear" w:color="auto" w:fill="FFFFFF"/>
        <w:ind w:left="828"/>
      </w:pPr>
    </w:p>
    <w:sectPr w:rsidR="00C9057D">
      <w:pgSz w:w="11909" w:h="16834"/>
      <w:pgMar w:top="1440" w:right="5436" w:bottom="720" w:left="1440" w:header="720" w:footer="720" w:gutter="0"/>
      <w:cols w:num="3" w:space="720" w:equalWidth="0">
        <w:col w:w="1728" w:space="86"/>
        <w:col w:w="727" w:space="1440"/>
        <w:col w:w="10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7D"/>
    <w:rsid w:val="0030305E"/>
    <w:rsid w:val="003E0C4D"/>
    <w:rsid w:val="004C5070"/>
    <w:rsid w:val="00C776CA"/>
    <w:rsid w:val="00C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079F67-6E0E-4CA8-BBC6-C231BEB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105B-8105-4161-8244-55D98CE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2016-02-01T12:14:00Z</dcterms:created>
  <dcterms:modified xsi:type="dcterms:W3CDTF">2016-02-01T13:42:00Z</dcterms:modified>
</cp:coreProperties>
</file>