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53B3A">
      <w:pPr>
        <w:ind w:left="4313" w:right="4507"/>
        <w:rPr>
          <w:rFonts w:ascii="Times New Roman" w:hAnsi="Times New Roman" w:cs="Times New Roman"/>
          <w:sz w:val="24"/>
          <w:szCs w:val="24"/>
        </w:rPr>
      </w:pPr>
    </w:p>
    <w:p w:rsidR="00000000" w:rsidRDefault="00B53B3A">
      <w:pPr>
        <w:shd w:val="clear" w:color="auto" w:fill="FFFFFF"/>
        <w:spacing w:after="590" w:line="396" w:lineRule="exact"/>
        <w:ind w:left="3758" w:right="2419" w:hanging="1044"/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Governo do Estado de Rondônia </w:t>
      </w:r>
      <w:r>
        <w:rPr>
          <w:rFonts w:ascii="Times New Roman" w:hAnsi="Times New Roman" w:cs="Times New Roman"/>
          <w:color w:val="000000"/>
          <w:sz w:val="28"/>
          <w:szCs w:val="28"/>
        </w:rPr>
        <w:t>GOVERNADORIA</w:t>
      </w:r>
    </w:p>
    <w:p w:rsidR="00000000" w:rsidRDefault="00B53B3A">
      <w:pPr>
        <w:shd w:val="clear" w:color="auto" w:fill="FFFFFF"/>
        <w:spacing w:after="590" w:line="396" w:lineRule="exact"/>
        <w:ind w:left="3758" w:right="2419" w:hanging="1044"/>
        <w:sectPr w:rsidR="00000000">
          <w:type w:val="continuous"/>
          <w:pgSz w:w="11909" w:h="16834"/>
          <w:pgMar w:top="1361" w:right="972" w:bottom="360" w:left="1030" w:header="720" w:footer="720" w:gutter="0"/>
          <w:cols w:space="60"/>
          <w:noEndnote/>
        </w:sectPr>
      </w:pPr>
    </w:p>
    <w:p w:rsidR="00000000" w:rsidRDefault="00B53B3A">
      <w:pPr>
        <w:shd w:val="clear" w:color="auto" w:fill="FFFFFF"/>
        <w:spacing w:before="29"/>
      </w:pPr>
      <w:r>
        <w:rPr>
          <w:color w:val="000000"/>
          <w:spacing w:val="-4"/>
          <w:sz w:val="22"/>
          <w:szCs w:val="22"/>
        </w:rPr>
        <w:lastRenderedPageBreak/>
        <w:t>Decreto n° 14432</w:t>
      </w:r>
      <w:proofErr w:type="gramStart"/>
      <w:r>
        <w:rPr>
          <w:color w:val="000000"/>
          <w:spacing w:val="-4"/>
          <w:sz w:val="22"/>
          <w:szCs w:val="22"/>
        </w:rPr>
        <w:t xml:space="preserve">  </w:t>
      </w:r>
      <w:r w:rsidR="005D673D">
        <w:rPr>
          <w:color w:val="000000"/>
          <w:spacing w:val="-4"/>
          <w:sz w:val="22"/>
          <w:szCs w:val="22"/>
        </w:rPr>
        <w:t xml:space="preserve"> </w:t>
      </w:r>
      <w:proofErr w:type="gramEnd"/>
      <w:r w:rsidR="005D673D">
        <w:rPr>
          <w:color w:val="000000"/>
          <w:spacing w:val="-4"/>
          <w:sz w:val="22"/>
          <w:szCs w:val="22"/>
        </w:rPr>
        <w:t xml:space="preserve">, de   30 </w:t>
      </w:r>
      <w:r>
        <w:rPr>
          <w:color w:val="000000"/>
          <w:spacing w:val="-4"/>
          <w:sz w:val="22"/>
          <w:szCs w:val="22"/>
        </w:rPr>
        <w:t xml:space="preserve"> de</w:t>
      </w:r>
      <w:r w:rsidR="005D673D">
        <w:rPr>
          <w:color w:val="000000"/>
          <w:spacing w:val="-4"/>
          <w:sz w:val="22"/>
          <w:szCs w:val="22"/>
        </w:rPr>
        <w:t xml:space="preserve">  </w:t>
      </w:r>
      <w:r>
        <w:rPr>
          <w:color w:val="000000"/>
          <w:spacing w:val="-4"/>
          <w:sz w:val="22"/>
          <w:szCs w:val="22"/>
        </w:rPr>
        <w:t xml:space="preserve"> JULHO</w:t>
      </w:r>
    </w:p>
    <w:p w:rsidR="00000000" w:rsidRDefault="00B53B3A">
      <w:pPr>
        <w:shd w:val="clear" w:color="auto" w:fill="FFFFFF"/>
      </w:pPr>
      <w:r>
        <w:br w:type="column"/>
      </w:r>
      <w:proofErr w:type="gramStart"/>
      <w:r>
        <w:rPr>
          <w:color w:val="000000"/>
          <w:spacing w:val="-4"/>
          <w:sz w:val="22"/>
          <w:szCs w:val="22"/>
        </w:rPr>
        <w:lastRenderedPageBreak/>
        <w:t>de</w:t>
      </w:r>
      <w:proofErr w:type="gramEnd"/>
      <w:r>
        <w:rPr>
          <w:color w:val="000000"/>
          <w:spacing w:val="-4"/>
          <w:sz w:val="22"/>
          <w:szCs w:val="22"/>
        </w:rPr>
        <w:t xml:space="preserve"> 2009.</w:t>
      </w:r>
    </w:p>
    <w:p w:rsidR="00000000" w:rsidRDefault="00B53B3A">
      <w:pPr>
        <w:shd w:val="clear" w:color="auto" w:fill="FFFFFF"/>
        <w:sectPr w:rsidR="00000000">
          <w:type w:val="continuous"/>
          <w:pgSz w:w="11909" w:h="16834"/>
          <w:pgMar w:top="1361" w:right="2880" w:bottom="360" w:left="2917" w:header="720" w:footer="720" w:gutter="0"/>
          <w:cols w:num="2" w:space="720" w:equalWidth="0">
            <w:col w:w="4233" w:space="1037"/>
            <w:col w:w="842"/>
          </w:cols>
          <w:noEndnote/>
        </w:sectPr>
      </w:pPr>
    </w:p>
    <w:p w:rsidR="00000000" w:rsidRDefault="00B53B3A" w:rsidP="00B53B3A">
      <w:pPr>
        <w:shd w:val="clear" w:color="auto" w:fill="FFFFFF"/>
        <w:spacing w:before="295" w:line="252" w:lineRule="exact"/>
        <w:ind w:left="5249"/>
        <w:jc w:val="both"/>
      </w:pPr>
      <w:r>
        <w:rPr>
          <w:color w:val="000000"/>
          <w:spacing w:val="-1"/>
          <w:sz w:val="22"/>
          <w:szCs w:val="22"/>
        </w:rPr>
        <w:lastRenderedPageBreak/>
        <w:t xml:space="preserve">Abre    no  </w:t>
      </w:r>
      <w:r>
        <w:rPr>
          <w:color w:val="000000"/>
          <w:spacing w:val="-1"/>
          <w:sz w:val="22"/>
          <w:szCs w:val="22"/>
        </w:rPr>
        <w:t xml:space="preserve">Orçamento-Programa </w:t>
      </w:r>
      <w:r>
        <w:rPr>
          <w:color w:val="000000"/>
          <w:spacing w:val="-1"/>
          <w:sz w:val="22"/>
          <w:szCs w:val="22"/>
        </w:rPr>
        <w:t xml:space="preserve">Anual    do </w:t>
      </w:r>
      <w:r>
        <w:rPr>
          <w:color w:val="000000"/>
          <w:sz w:val="22"/>
          <w:szCs w:val="22"/>
        </w:rPr>
        <w:t xml:space="preserve">Estado   </w:t>
      </w:r>
      <w:r>
        <w:rPr>
          <w:color w:val="000000"/>
          <w:sz w:val="22"/>
          <w:szCs w:val="22"/>
        </w:rPr>
        <w:t xml:space="preserve">de </w:t>
      </w:r>
      <w:r>
        <w:rPr>
          <w:color w:val="000000"/>
          <w:sz w:val="22"/>
          <w:szCs w:val="22"/>
        </w:rPr>
        <w:t xml:space="preserve"> Rondônia,</w:t>
      </w:r>
      <w:bookmarkStart w:id="0" w:name="_GoBack"/>
      <w:bookmarkEnd w:id="0"/>
      <w:r>
        <w:rPr>
          <w:color w:val="000000"/>
          <w:sz w:val="22"/>
          <w:szCs w:val="22"/>
        </w:rPr>
        <w:t xml:space="preserve">  Crédito    Adicional Suplementar no valor de R$ 800.000,00 para reforço de dotações consignadas no vigente Orçamento.</w:t>
      </w:r>
    </w:p>
    <w:p w:rsidR="00000000" w:rsidRDefault="00B53B3A">
      <w:pPr>
        <w:shd w:val="clear" w:color="auto" w:fill="FFFFFF"/>
        <w:spacing w:before="353" w:line="252" w:lineRule="exact"/>
        <w:ind w:right="22" w:firstLine="734"/>
        <w:jc w:val="both"/>
      </w:pPr>
      <w:r>
        <w:rPr>
          <w:color w:val="000000"/>
          <w:sz w:val="22"/>
          <w:szCs w:val="22"/>
        </w:rPr>
        <w:t xml:space="preserve">O GOVERNADOR DO ESTADO DE RONDÔNIA, no uso das atribuições que lhe confere o artigo 65, inciso </w:t>
      </w:r>
      <w:r w:rsidRPr="005D673D">
        <w:rPr>
          <w:color w:val="000000"/>
          <w:sz w:val="22"/>
          <w:szCs w:val="22"/>
        </w:rPr>
        <w:t xml:space="preserve">V, </w:t>
      </w:r>
      <w:r>
        <w:rPr>
          <w:color w:val="000000"/>
          <w:sz w:val="22"/>
          <w:szCs w:val="22"/>
        </w:rPr>
        <w:t>da Constit</w:t>
      </w:r>
      <w:r>
        <w:rPr>
          <w:color w:val="000000"/>
          <w:sz w:val="22"/>
          <w:szCs w:val="22"/>
        </w:rPr>
        <w:t>uição do Estado e autorização contida no artigo 8</w:t>
      </w:r>
      <w:r>
        <w:rPr>
          <w:color w:val="000000"/>
          <w:sz w:val="22"/>
          <w:szCs w:val="22"/>
          <w:vertAlign w:val="superscript"/>
        </w:rPr>
        <w:t>o</w:t>
      </w:r>
      <w:r>
        <w:rPr>
          <w:color w:val="000000"/>
          <w:sz w:val="22"/>
          <w:szCs w:val="22"/>
        </w:rPr>
        <w:t xml:space="preserve"> da Lei </w:t>
      </w:r>
      <w:proofErr w:type="gramStart"/>
      <w:r>
        <w:rPr>
          <w:color w:val="000000"/>
          <w:sz w:val="22"/>
          <w:szCs w:val="22"/>
        </w:rPr>
        <w:t>n° .</w:t>
      </w:r>
      <w:proofErr w:type="gramEnd"/>
      <w:r>
        <w:rPr>
          <w:color w:val="000000"/>
          <w:sz w:val="22"/>
          <w:szCs w:val="22"/>
        </w:rPr>
        <w:t>2009, de 29 de dezembro de 2008.</w:t>
      </w:r>
    </w:p>
    <w:p w:rsidR="00000000" w:rsidRDefault="00B53B3A">
      <w:pPr>
        <w:shd w:val="clear" w:color="auto" w:fill="FFFFFF"/>
        <w:spacing w:before="346"/>
        <w:ind w:right="43"/>
        <w:jc w:val="center"/>
      </w:pPr>
      <w:r>
        <w:rPr>
          <w:color w:val="000000"/>
          <w:spacing w:val="94"/>
          <w:sz w:val="22"/>
          <w:szCs w:val="22"/>
        </w:rPr>
        <w:t>DECRETA:</w:t>
      </w:r>
    </w:p>
    <w:p w:rsidR="00000000" w:rsidRDefault="00B53B3A">
      <w:pPr>
        <w:shd w:val="clear" w:color="auto" w:fill="FFFFFF"/>
        <w:spacing w:before="331" w:line="252" w:lineRule="exact"/>
        <w:ind w:left="22" w:firstLine="842"/>
        <w:jc w:val="both"/>
      </w:pPr>
      <w:r>
        <w:rPr>
          <w:color w:val="000000"/>
          <w:sz w:val="22"/>
          <w:szCs w:val="22"/>
        </w:rPr>
        <w:t>Art. 1</w:t>
      </w:r>
      <w:r>
        <w:rPr>
          <w:color w:val="000000"/>
          <w:sz w:val="22"/>
          <w:szCs w:val="22"/>
          <w:vertAlign w:val="superscript"/>
        </w:rPr>
        <w:t>o</w:t>
      </w:r>
      <w:r>
        <w:rPr>
          <w:color w:val="000000"/>
          <w:sz w:val="22"/>
          <w:szCs w:val="22"/>
        </w:rPr>
        <w:t xml:space="preserve"> Fica aberto no Orçamento-Programa Anual do Estado de Rondônia, em favor da Unidade Orçamentária SECRETARIA DE ESTADO DE FINANÇAS, Crédito Adicio</w:t>
      </w:r>
      <w:r>
        <w:rPr>
          <w:color w:val="000000"/>
          <w:sz w:val="22"/>
          <w:szCs w:val="22"/>
        </w:rPr>
        <w:t xml:space="preserve">nal Suplementar para o atendimento de despesa corrente e de capital, até o montante de R$ 800.000,00 (Oitocentos mil reais) no presente exercício, indicados no Anexo </w:t>
      </w:r>
      <w:r w:rsidRPr="005D673D">
        <w:rPr>
          <w:color w:val="000000"/>
          <w:sz w:val="22"/>
          <w:szCs w:val="22"/>
        </w:rPr>
        <w:t xml:space="preserve">I </w:t>
      </w:r>
      <w:r>
        <w:rPr>
          <w:color w:val="000000"/>
          <w:sz w:val="22"/>
          <w:szCs w:val="22"/>
        </w:rPr>
        <w:t>deste Decreto.</w:t>
      </w:r>
    </w:p>
    <w:p w:rsidR="00000000" w:rsidRDefault="00B53B3A">
      <w:pPr>
        <w:shd w:val="clear" w:color="auto" w:fill="FFFFFF"/>
        <w:spacing w:before="331" w:line="245" w:lineRule="exact"/>
        <w:ind w:left="14" w:firstLine="828"/>
      </w:pPr>
      <w:r>
        <w:rPr>
          <w:color w:val="000000"/>
          <w:sz w:val="22"/>
          <w:szCs w:val="22"/>
        </w:rPr>
        <w:t>Art. 2</w:t>
      </w:r>
      <w:r>
        <w:rPr>
          <w:color w:val="000000"/>
          <w:sz w:val="22"/>
          <w:szCs w:val="22"/>
          <w:vertAlign w:val="superscript"/>
        </w:rPr>
        <w:t>o</w:t>
      </w:r>
      <w:r>
        <w:rPr>
          <w:color w:val="000000"/>
          <w:sz w:val="22"/>
          <w:szCs w:val="22"/>
        </w:rPr>
        <w:t xml:space="preserve"> Os recursos necessários à execução do disposto no artigo anterior</w:t>
      </w:r>
      <w:r>
        <w:rPr>
          <w:color w:val="000000"/>
          <w:sz w:val="22"/>
          <w:szCs w:val="22"/>
        </w:rPr>
        <w:t xml:space="preserve"> decorrerão de anulação parcial das dotações orçamentárias, indicadas no anexo </w:t>
      </w:r>
      <w:r w:rsidRPr="005D673D">
        <w:rPr>
          <w:color w:val="000000"/>
          <w:sz w:val="22"/>
          <w:szCs w:val="22"/>
        </w:rPr>
        <w:t xml:space="preserve">II </w:t>
      </w:r>
      <w:r>
        <w:rPr>
          <w:color w:val="000000"/>
          <w:sz w:val="22"/>
          <w:szCs w:val="22"/>
        </w:rPr>
        <w:t>deste Decreto, nos montantes especificados.</w:t>
      </w:r>
    </w:p>
    <w:p w:rsidR="00000000" w:rsidRDefault="00B53B3A">
      <w:pPr>
        <w:shd w:val="clear" w:color="auto" w:fill="FFFFFF"/>
        <w:spacing w:before="374" w:after="346"/>
        <w:ind w:left="763"/>
      </w:pPr>
      <w:r>
        <w:rPr>
          <w:color w:val="000000"/>
          <w:sz w:val="22"/>
          <w:szCs w:val="22"/>
        </w:rPr>
        <w:t>Art. 3</w:t>
      </w:r>
      <w:r>
        <w:rPr>
          <w:color w:val="000000"/>
          <w:sz w:val="22"/>
          <w:szCs w:val="22"/>
          <w:vertAlign w:val="superscript"/>
        </w:rPr>
        <w:t>o</w:t>
      </w:r>
      <w:r>
        <w:rPr>
          <w:color w:val="000000"/>
          <w:sz w:val="22"/>
          <w:szCs w:val="22"/>
        </w:rPr>
        <w:t xml:space="preserve"> Este Decreto entra em vigor na data de sua publicação.</w:t>
      </w:r>
    </w:p>
    <w:p w:rsidR="00000000" w:rsidRDefault="00B53B3A">
      <w:pPr>
        <w:shd w:val="clear" w:color="auto" w:fill="FFFFFF"/>
        <w:spacing w:before="374" w:after="346"/>
        <w:ind w:left="763"/>
        <w:sectPr w:rsidR="00000000">
          <w:type w:val="continuous"/>
          <w:pgSz w:w="11909" w:h="16834"/>
          <w:pgMar w:top="1361" w:right="972" w:bottom="360" w:left="1030" w:header="720" w:footer="720" w:gutter="0"/>
          <w:cols w:space="60"/>
          <w:noEndnote/>
        </w:sectPr>
      </w:pPr>
    </w:p>
    <w:p w:rsidR="00000000" w:rsidRDefault="00B53B3A">
      <w:pPr>
        <w:shd w:val="clear" w:color="auto" w:fill="FFFFFF"/>
        <w:spacing w:line="230" w:lineRule="exact"/>
        <w:ind w:firstLine="763"/>
      </w:pPr>
      <w:r>
        <w:rPr>
          <w:color w:val="000000"/>
          <w:sz w:val="22"/>
          <w:szCs w:val="22"/>
        </w:rPr>
        <w:lastRenderedPageBreak/>
        <w:t>Palácio do Governo do Estado de Rondô</w:t>
      </w:r>
      <w:r w:rsidR="005D673D">
        <w:rPr>
          <w:color w:val="000000"/>
          <w:sz w:val="22"/>
          <w:szCs w:val="22"/>
        </w:rPr>
        <w:t>nia, em</w:t>
      </w:r>
      <w:proofErr w:type="gramStart"/>
      <w:r w:rsidR="005D673D">
        <w:rPr>
          <w:color w:val="000000"/>
          <w:sz w:val="22"/>
          <w:szCs w:val="22"/>
        </w:rPr>
        <w:t xml:space="preserve">    </w:t>
      </w:r>
      <w:proofErr w:type="gramEnd"/>
      <w:r w:rsidR="005D673D">
        <w:rPr>
          <w:color w:val="000000"/>
          <w:sz w:val="22"/>
          <w:szCs w:val="22"/>
        </w:rPr>
        <w:t>30    de julho</w:t>
      </w:r>
      <w:r>
        <w:rPr>
          <w:color w:val="000000"/>
          <w:sz w:val="22"/>
          <w:szCs w:val="22"/>
        </w:rPr>
        <w:t xml:space="preserve"> República.</w:t>
      </w:r>
    </w:p>
    <w:p w:rsidR="00000000" w:rsidRDefault="00B53B3A">
      <w:pPr>
        <w:shd w:val="clear" w:color="auto" w:fill="FFFFFF"/>
      </w:pPr>
      <w:r>
        <w:br w:type="column"/>
      </w:r>
      <w:proofErr w:type="gramStart"/>
      <w:r>
        <w:rPr>
          <w:color w:val="000000"/>
          <w:sz w:val="22"/>
          <w:szCs w:val="22"/>
        </w:rPr>
        <w:lastRenderedPageBreak/>
        <w:t>de</w:t>
      </w:r>
      <w:proofErr w:type="gramEnd"/>
      <w:r>
        <w:rPr>
          <w:color w:val="000000"/>
          <w:sz w:val="22"/>
          <w:szCs w:val="22"/>
        </w:rPr>
        <w:t xml:space="preserve"> 2009, 120°da</w:t>
      </w:r>
    </w:p>
    <w:p w:rsidR="00000000" w:rsidRDefault="00B53B3A">
      <w:pPr>
        <w:shd w:val="clear" w:color="auto" w:fill="FFFFFF"/>
        <w:sectPr w:rsidR="00000000">
          <w:type w:val="continuous"/>
          <w:pgSz w:w="11909" w:h="16834"/>
          <w:pgMar w:top="1361" w:right="1180" w:bottom="360" w:left="1045" w:header="720" w:footer="720" w:gutter="0"/>
          <w:cols w:num="2" w:space="720" w:equalWidth="0">
            <w:col w:w="7286" w:space="727"/>
            <w:col w:w="1670"/>
          </w:cols>
          <w:noEndnote/>
        </w:sectPr>
      </w:pPr>
    </w:p>
    <w:p w:rsidR="005D673D" w:rsidRDefault="005D673D">
      <w:pPr>
        <w:shd w:val="clear" w:color="auto" w:fill="FFFFFF"/>
        <w:spacing w:before="29"/>
        <w:ind w:left="3629"/>
        <w:rPr>
          <w:b/>
          <w:bCs/>
          <w:color w:val="000000"/>
          <w:spacing w:val="-4"/>
          <w:sz w:val="22"/>
          <w:szCs w:val="22"/>
        </w:rPr>
      </w:pPr>
    </w:p>
    <w:p w:rsidR="00000000" w:rsidRDefault="005D673D">
      <w:pPr>
        <w:shd w:val="clear" w:color="auto" w:fill="FFFFFF"/>
        <w:spacing w:before="29"/>
        <w:ind w:left="3629"/>
      </w:pPr>
      <w:r>
        <w:rPr>
          <w:b/>
          <w:bCs/>
          <w:color w:val="000000"/>
          <w:spacing w:val="-4"/>
          <w:sz w:val="22"/>
          <w:szCs w:val="22"/>
        </w:rPr>
        <w:t>IVO NARCISO CA</w:t>
      </w:r>
      <w:r w:rsidR="00B53B3A">
        <w:rPr>
          <w:b/>
          <w:bCs/>
          <w:color w:val="000000"/>
          <w:spacing w:val="-4"/>
          <w:sz w:val="22"/>
          <w:szCs w:val="22"/>
        </w:rPr>
        <w:t>SSOL</w:t>
      </w:r>
    </w:p>
    <w:p w:rsidR="00000000" w:rsidRDefault="00B53B3A">
      <w:pPr>
        <w:shd w:val="clear" w:color="auto" w:fill="FFFFFF"/>
        <w:ind w:left="4291"/>
      </w:pPr>
      <w:r>
        <w:rPr>
          <w:color w:val="000000"/>
          <w:spacing w:val="-11"/>
          <w:sz w:val="22"/>
          <w:szCs w:val="22"/>
        </w:rPr>
        <w:t>Governador</w:t>
      </w:r>
    </w:p>
    <w:p w:rsidR="00000000" w:rsidRDefault="00B53B3A">
      <w:pPr>
        <w:shd w:val="clear" w:color="auto" w:fill="FFFFFF"/>
        <w:ind w:left="4694"/>
      </w:pPr>
    </w:p>
    <w:p w:rsidR="00000000" w:rsidRDefault="00B53B3A">
      <w:pPr>
        <w:ind w:left="1829" w:right="5407"/>
        <w:rPr>
          <w:rFonts w:ascii="Times New Roman" w:hAnsi="Times New Roman" w:cs="Times New Roman"/>
          <w:sz w:val="24"/>
          <w:szCs w:val="24"/>
        </w:rPr>
      </w:pPr>
    </w:p>
    <w:p w:rsidR="00000000" w:rsidRDefault="005D673D">
      <w:pPr>
        <w:shd w:val="clear" w:color="auto" w:fill="FFFFFF"/>
        <w:ind w:right="3154"/>
        <w:jc w:val="right"/>
      </w:pPr>
      <w:r>
        <w:rPr>
          <w:b/>
          <w:bCs/>
          <w:color w:val="000000"/>
          <w:spacing w:val="-3"/>
          <w:sz w:val="22"/>
          <w:szCs w:val="22"/>
        </w:rPr>
        <w:t xml:space="preserve">LUCIANO DOS </w:t>
      </w:r>
      <w:r w:rsidR="00B53B3A">
        <w:rPr>
          <w:b/>
          <w:bCs/>
          <w:color w:val="000000"/>
          <w:spacing w:val="-3"/>
          <w:sz w:val="22"/>
          <w:szCs w:val="22"/>
        </w:rPr>
        <w:t>SANTOS GUIMARÃES</w:t>
      </w:r>
    </w:p>
    <w:p w:rsidR="00000000" w:rsidRDefault="00B53B3A">
      <w:pPr>
        <w:shd w:val="clear" w:color="auto" w:fill="FFFFFF"/>
        <w:spacing w:before="22"/>
        <w:ind w:left="3521"/>
      </w:pPr>
      <w:r>
        <w:rPr>
          <w:color w:val="000000"/>
          <w:spacing w:val="-10"/>
          <w:sz w:val="22"/>
          <w:szCs w:val="22"/>
        </w:rPr>
        <w:t xml:space="preserve">Secretário Adjunto - </w:t>
      </w:r>
      <w:r w:rsidR="005D673D">
        <w:rPr>
          <w:color w:val="000000"/>
          <w:spacing w:val="-10"/>
          <w:sz w:val="22"/>
          <w:szCs w:val="22"/>
        </w:rPr>
        <w:t>SE</w:t>
      </w:r>
      <w:r>
        <w:rPr>
          <w:color w:val="000000"/>
          <w:spacing w:val="-10"/>
          <w:sz w:val="22"/>
          <w:szCs w:val="22"/>
        </w:rPr>
        <w:t>PLAN</w:t>
      </w:r>
    </w:p>
    <w:p w:rsidR="00000000" w:rsidRDefault="00B53B3A">
      <w:pPr>
        <w:shd w:val="clear" w:color="auto" w:fill="FFFFFF"/>
        <w:spacing w:before="22"/>
        <w:ind w:left="3521"/>
        <w:sectPr w:rsidR="00000000">
          <w:type w:val="continuous"/>
          <w:pgSz w:w="11909" w:h="16834"/>
          <w:pgMar w:top="1361" w:right="972" w:bottom="360" w:left="1030" w:header="720" w:footer="720" w:gutter="0"/>
          <w:cols w:space="60"/>
          <w:noEndnote/>
        </w:sectPr>
      </w:pPr>
    </w:p>
    <w:p w:rsidR="00000000" w:rsidRDefault="00B53B3A">
      <w:pPr>
        <w:shd w:val="clear" w:color="auto" w:fill="FFFFFF"/>
        <w:spacing w:before="598"/>
      </w:pPr>
      <w:r>
        <w:rPr>
          <w:b/>
          <w:bCs/>
          <w:color w:val="000000"/>
          <w:spacing w:val="-4"/>
          <w:sz w:val="22"/>
          <w:szCs w:val="22"/>
        </w:rPr>
        <w:lastRenderedPageBreak/>
        <w:t xml:space="preserve">MARICI </w:t>
      </w:r>
      <w:r w:rsidR="005D673D">
        <w:rPr>
          <w:b/>
          <w:bCs/>
          <w:color w:val="000000"/>
          <w:spacing w:val="-4"/>
          <w:sz w:val="22"/>
          <w:szCs w:val="22"/>
        </w:rPr>
        <w:t xml:space="preserve">SALETE </w:t>
      </w:r>
      <w:r>
        <w:rPr>
          <w:b/>
          <w:bCs/>
          <w:color w:val="000000"/>
          <w:spacing w:val="-4"/>
          <w:sz w:val="22"/>
          <w:szCs w:val="22"/>
        </w:rPr>
        <w:t>BASEGGIO</w:t>
      </w:r>
    </w:p>
    <w:p w:rsidR="00000000" w:rsidRDefault="00B53B3A">
      <w:pPr>
        <w:shd w:val="clear" w:color="auto" w:fill="FFFFFF"/>
        <w:spacing w:line="403" w:lineRule="exact"/>
        <w:ind w:left="1447" w:hanging="1195"/>
        <w:sectPr w:rsidR="00000000">
          <w:type w:val="continuous"/>
          <w:pgSz w:w="11909" w:h="16834"/>
          <w:pgMar w:top="1361" w:right="4615" w:bottom="360" w:left="4385" w:header="720" w:footer="720" w:gutter="0"/>
          <w:cols w:space="60"/>
          <w:noEndnote/>
        </w:sectPr>
      </w:pPr>
      <w:r>
        <w:rPr>
          <w:color w:val="000000"/>
          <w:spacing w:val="-12"/>
          <w:sz w:val="22"/>
          <w:szCs w:val="22"/>
        </w:rPr>
        <w:t xml:space="preserve">Secretária Adjunta - SEFIN </w:t>
      </w:r>
    </w:p>
    <w:p w:rsidR="00000000" w:rsidRDefault="00B53B3A">
      <w:pPr>
        <w:spacing w:before="166"/>
        <w:ind w:left="1598" w:right="1721"/>
        <w:rPr>
          <w:rFonts w:ascii="Times New Roman" w:hAnsi="Times New Roman" w:cs="Times New Roman"/>
          <w:sz w:val="24"/>
          <w:szCs w:val="24"/>
        </w:rPr>
      </w:pPr>
      <w:r>
        <w:lastRenderedPageBreak/>
        <w:br w:type="column"/>
      </w:r>
    </w:p>
    <w:p w:rsidR="00000000" w:rsidRDefault="00B53B3A">
      <w:pPr>
        <w:shd w:val="clear" w:color="auto" w:fill="FFFFFF"/>
        <w:spacing w:line="396" w:lineRule="exact"/>
        <w:ind w:left="1051" w:hanging="1051"/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Governo do Estado de Rondônia </w:t>
      </w:r>
      <w:r>
        <w:rPr>
          <w:rFonts w:ascii="Times New Roman" w:hAnsi="Times New Roman" w:cs="Times New Roman"/>
          <w:color w:val="000000"/>
          <w:sz w:val="28"/>
          <w:szCs w:val="28"/>
        </w:rPr>
        <w:t>GOVERNADORIA</w:t>
      </w:r>
    </w:p>
    <w:p w:rsidR="00000000" w:rsidRDefault="00B53B3A">
      <w:pPr>
        <w:shd w:val="clear" w:color="auto" w:fill="FFFFFF"/>
        <w:spacing w:line="396" w:lineRule="exact"/>
        <w:ind w:left="1051" w:hanging="1051"/>
        <w:sectPr w:rsidR="00000000">
          <w:pgSz w:w="11909" w:h="16834"/>
          <w:pgMar w:top="1440" w:right="3722" w:bottom="720" w:left="1181" w:header="720" w:footer="720" w:gutter="0"/>
          <w:cols w:num="2" w:space="720" w:equalWidth="0">
            <w:col w:w="720" w:space="1865"/>
            <w:col w:w="4420"/>
          </w:cols>
          <w:noEndnote/>
        </w:sectPr>
      </w:pPr>
    </w:p>
    <w:p w:rsidR="00000000" w:rsidRDefault="00B53B3A">
      <w:pPr>
        <w:spacing w:before="583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53B3A">
      <w:pPr>
        <w:shd w:val="clear" w:color="auto" w:fill="FFFFFF"/>
        <w:spacing w:line="396" w:lineRule="exact"/>
        <w:ind w:left="1051" w:hanging="1051"/>
        <w:sectPr w:rsidR="00000000">
          <w:type w:val="continuous"/>
          <w:pgSz w:w="11909" w:h="16834"/>
          <w:pgMar w:top="1440" w:right="986" w:bottom="720" w:left="1044" w:header="720" w:footer="720" w:gutter="0"/>
          <w:cols w:space="60"/>
          <w:noEndnote/>
        </w:sectPr>
      </w:pPr>
    </w:p>
    <w:p w:rsidR="00000000" w:rsidRDefault="00B53B3A">
      <w:pPr>
        <w:shd w:val="clear" w:color="auto" w:fill="FFFFFF"/>
        <w:spacing w:before="22"/>
      </w:pPr>
      <w:r>
        <w:rPr>
          <w:color w:val="000000"/>
          <w:spacing w:val="-1"/>
          <w:sz w:val="16"/>
          <w:szCs w:val="16"/>
        </w:rPr>
        <w:lastRenderedPageBreak/>
        <w:t xml:space="preserve">CREDITO </w:t>
      </w:r>
      <w:r>
        <w:rPr>
          <w:b/>
          <w:bCs/>
          <w:color w:val="000000"/>
          <w:spacing w:val="-1"/>
          <w:sz w:val="16"/>
          <w:szCs w:val="16"/>
        </w:rPr>
        <w:t>SUPLEMENTAR</w:t>
      </w:r>
    </w:p>
    <w:p w:rsidR="00000000" w:rsidRDefault="00B53B3A">
      <w:pPr>
        <w:shd w:val="clear" w:color="auto" w:fill="FFFFFF"/>
        <w:tabs>
          <w:tab w:val="left" w:pos="2419"/>
        </w:tabs>
        <w:spacing w:before="223" w:line="288" w:lineRule="exact"/>
        <w:ind w:firstLine="2059"/>
      </w:pPr>
      <w:r>
        <w:br w:type="column"/>
      </w:r>
      <w:r>
        <w:rPr>
          <w:b/>
          <w:bCs/>
          <w:color w:val="000000"/>
          <w:spacing w:val="-3"/>
          <w:sz w:val="16"/>
          <w:szCs w:val="16"/>
        </w:rPr>
        <w:lastRenderedPageBreak/>
        <w:t xml:space="preserve">ANEXO </w:t>
      </w:r>
      <w:r w:rsidRPr="005D673D">
        <w:rPr>
          <w:b/>
          <w:bCs/>
          <w:color w:val="000000"/>
          <w:spacing w:val="-3"/>
          <w:sz w:val="16"/>
          <w:szCs w:val="16"/>
        </w:rPr>
        <w:t>II</w:t>
      </w:r>
      <w:r w:rsidRPr="005D673D">
        <w:rPr>
          <w:b/>
          <w:bCs/>
          <w:color w:val="000000"/>
          <w:spacing w:val="-3"/>
          <w:sz w:val="16"/>
          <w:szCs w:val="16"/>
        </w:rPr>
        <w:br/>
      </w:r>
      <w:r>
        <w:rPr>
          <w:b/>
          <w:bCs/>
          <w:color w:val="000000"/>
          <w:spacing w:val="-1"/>
          <w:sz w:val="16"/>
          <w:szCs w:val="16"/>
        </w:rPr>
        <w:t>ANEXO DO DECRETO N°.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pacing w:val="-6"/>
          <w:sz w:val="16"/>
          <w:szCs w:val="16"/>
        </w:rPr>
        <w:t xml:space="preserve">, </w:t>
      </w:r>
      <w:proofErr w:type="gramStart"/>
      <w:r>
        <w:rPr>
          <w:b/>
          <w:bCs/>
          <w:color w:val="000000"/>
          <w:spacing w:val="-6"/>
          <w:sz w:val="16"/>
          <w:szCs w:val="16"/>
        </w:rPr>
        <w:t>DE</w:t>
      </w:r>
      <w:proofErr w:type="gramEnd"/>
    </w:p>
    <w:p w:rsidR="00000000" w:rsidRDefault="00B53B3A">
      <w:pPr>
        <w:shd w:val="clear" w:color="auto" w:fill="FFFFFF"/>
        <w:spacing w:before="583"/>
      </w:pPr>
      <w:r>
        <w:br w:type="column"/>
      </w:r>
      <w:r>
        <w:rPr>
          <w:b/>
          <w:bCs/>
          <w:color w:val="000000"/>
          <w:sz w:val="16"/>
          <w:szCs w:val="16"/>
        </w:rPr>
        <w:lastRenderedPageBreak/>
        <w:t>DE</w:t>
      </w:r>
    </w:p>
    <w:p w:rsidR="00000000" w:rsidRDefault="00B53B3A">
      <w:pPr>
        <w:shd w:val="clear" w:color="auto" w:fill="FFFFFF"/>
        <w:spacing w:before="569"/>
      </w:pPr>
      <w:r>
        <w:br w:type="column"/>
      </w:r>
      <w:r>
        <w:rPr>
          <w:rFonts w:ascii="Times New Roman" w:hAnsi="Times New Roman" w:cs="Times New Roman"/>
          <w:color w:val="000000"/>
          <w:spacing w:val="-5"/>
          <w:sz w:val="18"/>
          <w:szCs w:val="18"/>
        </w:rPr>
        <w:lastRenderedPageBreak/>
        <w:t>DE 2009.</w:t>
      </w:r>
    </w:p>
    <w:p w:rsidR="00000000" w:rsidRDefault="00B53B3A">
      <w:pPr>
        <w:shd w:val="clear" w:color="auto" w:fill="FFFFFF"/>
      </w:pPr>
      <w:r>
        <w:br w:type="column"/>
      </w:r>
      <w:r>
        <w:rPr>
          <w:b/>
          <w:bCs/>
          <w:color w:val="000000"/>
          <w:spacing w:val="-4"/>
          <w:sz w:val="16"/>
          <w:szCs w:val="16"/>
        </w:rPr>
        <w:lastRenderedPageBreak/>
        <w:t>REDUZ</w:t>
      </w:r>
    </w:p>
    <w:p w:rsidR="00000000" w:rsidRDefault="00B53B3A">
      <w:pPr>
        <w:shd w:val="clear" w:color="auto" w:fill="FFFFFF"/>
        <w:sectPr w:rsidR="00000000">
          <w:type w:val="continuous"/>
          <w:pgSz w:w="11909" w:h="16834"/>
          <w:pgMar w:top="1440" w:right="986" w:bottom="720" w:left="1044" w:header="720" w:footer="720" w:gutter="0"/>
          <w:cols w:num="5" w:space="720" w:equalWidth="0">
            <w:col w:w="1994" w:space="454"/>
            <w:col w:w="2743" w:space="389"/>
            <w:col w:w="720" w:space="324"/>
            <w:col w:w="720" w:space="1814"/>
            <w:col w:w="720"/>
          </w:cols>
          <w:noEndnote/>
        </w:sectPr>
      </w:pPr>
    </w:p>
    <w:p w:rsidR="00000000" w:rsidRDefault="00B53B3A">
      <w:pPr>
        <w:spacing w:before="151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53B3A">
      <w:pPr>
        <w:shd w:val="clear" w:color="auto" w:fill="FFFFFF"/>
        <w:sectPr w:rsidR="00000000">
          <w:type w:val="continuous"/>
          <w:pgSz w:w="11909" w:h="16834"/>
          <w:pgMar w:top="1440" w:right="1310" w:bottom="720" w:left="1771" w:header="720" w:footer="720" w:gutter="0"/>
          <w:cols w:space="60"/>
          <w:noEndnote/>
        </w:sectPr>
      </w:pPr>
    </w:p>
    <w:p w:rsidR="00000000" w:rsidRDefault="00B53B3A">
      <w:pPr>
        <w:shd w:val="clear" w:color="auto" w:fill="FFFFFF"/>
        <w:spacing w:before="137"/>
      </w:pPr>
      <w:r>
        <w:rPr>
          <w:color w:val="000000"/>
          <w:spacing w:val="-3"/>
          <w:sz w:val="16"/>
          <w:szCs w:val="16"/>
        </w:rPr>
        <w:lastRenderedPageBreak/>
        <w:t>Código</w:t>
      </w:r>
    </w:p>
    <w:p w:rsidR="00000000" w:rsidRDefault="00B53B3A">
      <w:pPr>
        <w:shd w:val="clear" w:color="auto" w:fill="FFFFFF"/>
        <w:spacing w:before="130"/>
      </w:pPr>
      <w:r>
        <w:br w:type="column"/>
      </w:r>
      <w:r>
        <w:rPr>
          <w:color w:val="000000"/>
          <w:spacing w:val="-2"/>
          <w:sz w:val="16"/>
          <w:szCs w:val="16"/>
        </w:rPr>
        <w:lastRenderedPageBreak/>
        <w:t>Especificação</w:t>
      </w:r>
    </w:p>
    <w:p w:rsidR="00000000" w:rsidRDefault="00B53B3A">
      <w:pPr>
        <w:shd w:val="clear" w:color="auto" w:fill="FFFFFF"/>
        <w:spacing w:line="209" w:lineRule="exact"/>
        <w:ind w:left="115" w:hanging="115"/>
      </w:pPr>
      <w:r>
        <w:br w:type="column"/>
      </w:r>
      <w:r>
        <w:rPr>
          <w:color w:val="000000"/>
          <w:spacing w:val="-2"/>
          <w:sz w:val="16"/>
          <w:szCs w:val="16"/>
        </w:rPr>
        <w:lastRenderedPageBreak/>
        <w:t xml:space="preserve">Natureza da </w:t>
      </w:r>
      <w:r>
        <w:rPr>
          <w:color w:val="000000"/>
          <w:spacing w:val="-1"/>
          <w:sz w:val="16"/>
          <w:szCs w:val="16"/>
        </w:rPr>
        <w:t>Despesa</w:t>
      </w:r>
    </w:p>
    <w:p w:rsidR="00000000" w:rsidRDefault="00B53B3A">
      <w:pPr>
        <w:shd w:val="clear" w:color="auto" w:fill="FFFFFF"/>
        <w:spacing w:before="7" w:line="202" w:lineRule="exact"/>
        <w:ind w:left="22"/>
      </w:pPr>
      <w:r>
        <w:br w:type="column"/>
      </w:r>
      <w:r>
        <w:rPr>
          <w:color w:val="000000"/>
          <w:spacing w:val="-2"/>
          <w:sz w:val="16"/>
          <w:szCs w:val="16"/>
        </w:rPr>
        <w:lastRenderedPageBreak/>
        <w:t xml:space="preserve">Fonte de </w:t>
      </w:r>
      <w:r>
        <w:rPr>
          <w:color w:val="000000"/>
          <w:spacing w:val="-1"/>
          <w:sz w:val="16"/>
          <w:szCs w:val="16"/>
        </w:rPr>
        <w:t>Recurso</w:t>
      </w:r>
    </w:p>
    <w:p w:rsidR="00000000" w:rsidRDefault="00B53B3A">
      <w:pPr>
        <w:shd w:val="clear" w:color="auto" w:fill="FFFFFF"/>
        <w:spacing w:before="115"/>
      </w:pPr>
      <w:r>
        <w:br w:type="column"/>
      </w:r>
      <w:r>
        <w:rPr>
          <w:color w:val="000000"/>
          <w:spacing w:val="-1"/>
          <w:sz w:val="16"/>
          <w:szCs w:val="16"/>
        </w:rPr>
        <w:lastRenderedPageBreak/>
        <w:t>Valor</w:t>
      </w:r>
    </w:p>
    <w:p w:rsidR="00000000" w:rsidRDefault="00B53B3A">
      <w:pPr>
        <w:shd w:val="clear" w:color="auto" w:fill="FFFFFF"/>
        <w:spacing w:before="115"/>
        <w:sectPr w:rsidR="00000000">
          <w:type w:val="continuous"/>
          <w:pgSz w:w="11909" w:h="16834"/>
          <w:pgMar w:top="1440" w:right="1310" w:bottom="720" w:left="1771" w:header="720" w:footer="720" w:gutter="0"/>
          <w:cols w:num="5" w:sep="1" w:space="720" w:equalWidth="0">
            <w:col w:w="720" w:space="2023"/>
            <w:col w:w="979" w:space="1634"/>
            <w:col w:w="856" w:space="454"/>
            <w:col w:w="720" w:space="720"/>
            <w:col w:w="720"/>
          </w:cols>
          <w:noEndnote/>
        </w:sectPr>
      </w:pPr>
    </w:p>
    <w:p w:rsidR="00000000" w:rsidRDefault="00B53B3A">
      <w:pPr>
        <w:spacing w:before="137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53B3A">
      <w:pPr>
        <w:shd w:val="clear" w:color="auto" w:fill="FFFFFF"/>
        <w:spacing w:before="115"/>
        <w:sectPr w:rsidR="00000000">
          <w:type w:val="continuous"/>
          <w:pgSz w:w="11909" w:h="16834"/>
          <w:pgMar w:top="1440" w:right="1109" w:bottom="720" w:left="1051" w:header="720" w:footer="720" w:gutter="0"/>
          <w:cols w:space="60"/>
          <w:noEndnote/>
        </w:sectPr>
      </w:pPr>
    </w:p>
    <w:p w:rsidR="00000000" w:rsidRDefault="00B53B3A">
      <w:pPr>
        <w:shd w:val="clear" w:color="auto" w:fill="FFFFFF"/>
        <w:spacing w:line="288" w:lineRule="exact"/>
        <w:ind w:firstLine="2002"/>
      </w:pPr>
      <w:r>
        <w:rPr>
          <w:b/>
          <w:bCs/>
          <w:color w:val="000000"/>
          <w:spacing w:val="-2"/>
          <w:sz w:val="16"/>
          <w:szCs w:val="16"/>
        </w:rPr>
        <w:lastRenderedPageBreak/>
        <w:t>SECRETARIA DE ESTADO DE FINANÇ</w:t>
      </w:r>
      <w:r>
        <w:rPr>
          <w:b/>
          <w:bCs/>
          <w:color w:val="000000"/>
          <w:spacing w:val="-2"/>
          <w:sz w:val="16"/>
          <w:szCs w:val="16"/>
        </w:rPr>
        <w:t xml:space="preserve">AS - SEFIN </w:t>
      </w:r>
      <w:r>
        <w:rPr>
          <w:color w:val="000000"/>
          <w:sz w:val="16"/>
          <w:szCs w:val="16"/>
        </w:rPr>
        <w:t>14.001.04.122.1015.2420</w:t>
      </w:r>
      <w:proofErr w:type="gramStart"/>
      <w:r>
        <w:rPr>
          <w:color w:val="000000"/>
          <w:sz w:val="16"/>
          <w:szCs w:val="16"/>
        </w:rPr>
        <w:t xml:space="preserve">    </w:t>
      </w:r>
      <w:proofErr w:type="gramEnd"/>
      <w:r>
        <w:rPr>
          <w:color w:val="000000"/>
          <w:sz w:val="16"/>
          <w:szCs w:val="16"/>
        </w:rPr>
        <w:t>MANTER A ADMINISTRAÇÃO DA UNIDADE</w:t>
      </w:r>
    </w:p>
    <w:p w:rsidR="00000000" w:rsidRDefault="00B53B3A">
      <w:pPr>
        <w:shd w:val="clear" w:color="auto" w:fill="FFFFFF"/>
        <w:spacing w:before="288"/>
      </w:pPr>
      <w:r>
        <w:rPr>
          <w:color w:val="000000"/>
          <w:sz w:val="16"/>
          <w:szCs w:val="16"/>
        </w:rPr>
        <w:t>14.001.04.123.1221.2956</w:t>
      </w:r>
      <w:proofErr w:type="gramStart"/>
      <w:r>
        <w:rPr>
          <w:color w:val="000000"/>
          <w:sz w:val="16"/>
          <w:szCs w:val="16"/>
        </w:rPr>
        <w:t xml:space="preserve">   </w:t>
      </w:r>
      <w:proofErr w:type="gramEnd"/>
      <w:r>
        <w:rPr>
          <w:color w:val="000000"/>
          <w:sz w:val="16"/>
          <w:szCs w:val="16"/>
        </w:rPr>
        <w:t>DESENVOLVER E MANTER O SINTEGRA</w:t>
      </w:r>
    </w:p>
    <w:p w:rsidR="00000000" w:rsidRDefault="00B53B3A">
      <w:pPr>
        <w:shd w:val="clear" w:color="auto" w:fill="FFFFFF"/>
        <w:spacing w:before="1044"/>
      </w:pPr>
      <w:r>
        <w:rPr>
          <w:b/>
          <w:bCs/>
          <w:color w:val="000000"/>
          <w:spacing w:val="-1"/>
          <w:sz w:val="16"/>
          <w:szCs w:val="16"/>
        </w:rPr>
        <w:t>CREDITO SUPLEMENTAR</w:t>
      </w:r>
    </w:p>
    <w:p w:rsidR="00000000" w:rsidRDefault="00B53B3A">
      <w:pPr>
        <w:shd w:val="clear" w:color="auto" w:fill="FFFFFF"/>
        <w:tabs>
          <w:tab w:val="left" w:pos="4874"/>
          <w:tab w:val="left" w:pos="5602"/>
        </w:tabs>
        <w:spacing w:line="295" w:lineRule="exact"/>
        <w:ind w:left="2470" w:firstLine="2074"/>
      </w:pPr>
      <w:r>
        <w:rPr>
          <w:b/>
          <w:bCs/>
          <w:color w:val="000000"/>
          <w:sz w:val="16"/>
          <w:szCs w:val="16"/>
        </w:rPr>
        <w:t xml:space="preserve">ANEXO </w:t>
      </w:r>
      <w:r w:rsidRPr="005D673D">
        <w:rPr>
          <w:b/>
          <w:bCs/>
          <w:color w:val="000000"/>
          <w:sz w:val="16"/>
          <w:szCs w:val="16"/>
        </w:rPr>
        <w:t>I</w:t>
      </w:r>
      <w:r w:rsidRPr="005D673D">
        <w:rPr>
          <w:b/>
          <w:bCs/>
          <w:color w:val="000000"/>
          <w:sz w:val="16"/>
          <w:szCs w:val="16"/>
        </w:rPr>
        <w:br/>
      </w:r>
      <w:r>
        <w:rPr>
          <w:b/>
          <w:bCs/>
          <w:color w:val="000000"/>
          <w:spacing w:val="-2"/>
          <w:sz w:val="16"/>
          <w:szCs w:val="16"/>
        </w:rPr>
        <w:t>ANEXO DO DECRETO N°.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pacing w:val="-3"/>
          <w:sz w:val="16"/>
          <w:szCs w:val="16"/>
        </w:rPr>
        <w:t xml:space="preserve">, </w:t>
      </w:r>
      <w:r>
        <w:rPr>
          <w:b/>
          <w:bCs/>
          <w:color w:val="000000"/>
          <w:spacing w:val="-3"/>
          <w:sz w:val="16"/>
          <w:szCs w:val="16"/>
        </w:rPr>
        <w:t>DE</w:t>
      </w:r>
      <w:r>
        <w:rPr>
          <w:b/>
          <w:bCs/>
          <w:color w:val="000000"/>
          <w:sz w:val="16"/>
          <w:szCs w:val="16"/>
        </w:rPr>
        <w:tab/>
      </w:r>
      <w:proofErr w:type="spellStart"/>
      <w:proofErr w:type="gramStart"/>
      <w:r>
        <w:rPr>
          <w:b/>
          <w:bCs/>
          <w:color w:val="000000"/>
          <w:spacing w:val="-12"/>
          <w:sz w:val="16"/>
          <w:szCs w:val="16"/>
        </w:rPr>
        <w:t>DE</w:t>
      </w:r>
      <w:proofErr w:type="spellEnd"/>
      <w:proofErr w:type="gramEnd"/>
    </w:p>
    <w:p w:rsidR="00000000" w:rsidRDefault="00B53B3A">
      <w:pPr>
        <w:spacing w:after="79"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936"/>
        <w:gridCol w:w="146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53B3A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53B3A">
            <w:pPr>
              <w:shd w:val="clear" w:color="auto" w:fill="FFFFFF"/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53B3A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53B3A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53B3A">
            <w:pPr>
              <w:shd w:val="clear" w:color="auto" w:fill="FFFFFF"/>
              <w:ind w:left="86"/>
            </w:pPr>
            <w:r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53B3A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B53B3A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53B3A">
            <w:pPr>
              <w:shd w:val="clear" w:color="auto" w:fill="FFFFFF"/>
              <w:ind w:left="86"/>
            </w:pPr>
            <w:r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53B3A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73"/>
        </w:trPr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53B3A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53B3A">
            <w:pPr>
              <w:shd w:val="clear" w:color="auto" w:fill="FFFFFF"/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53B3A">
            <w:pPr>
              <w:shd w:val="clear" w:color="auto" w:fill="FFFFFF"/>
              <w:spacing w:line="648" w:lineRule="exact"/>
              <w:ind w:left="223"/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 xml:space="preserve">800.000,00 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SUPLEMENTA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53B3A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6"/>
                <w:szCs w:val="16"/>
              </w:rPr>
              <w:t>DE 2009.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53B3A">
            <w:pPr>
              <w:shd w:val="clear" w:color="auto" w:fill="FFFFFF"/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53B3A">
            <w:pPr>
              <w:shd w:val="clear" w:color="auto" w:fill="FFFFFF"/>
            </w:pPr>
          </w:p>
        </w:tc>
      </w:tr>
    </w:tbl>
    <w:p w:rsidR="00000000" w:rsidRDefault="00B53B3A">
      <w:pPr>
        <w:sectPr w:rsidR="00000000">
          <w:type w:val="continuous"/>
          <w:pgSz w:w="11909" w:h="16834"/>
          <w:pgMar w:top="1440" w:right="1109" w:bottom="720" w:left="1051" w:header="720" w:footer="720" w:gutter="0"/>
          <w:cols w:num="2" w:space="720" w:equalWidth="0">
            <w:col w:w="5803" w:space="281"/>
            <w:col w:w="3664"/>
          </w:cols>
          <w:noEndnote/>
        </w:sectPr>
      </w:pPr>
    </w:p>
    <w:p w:rsidR="00000000" w:rsidRDefault="00B53B3A">
      <w:pPr>
        <w:spacing w:before="144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53B3A">
      <w:pPr>
        <w:sectPr w:rsidR="00000000">
          <w:type w:val="continuous"/>
          <w:pgSz w:w="11909" w:h="16834"/>
          <w:pgMar w:top="1440" w:right="1296" w:bottom="720" w:left="1786" w:header="720" w:footer="720" w:gutter="0"/>
          <w:cols w:space="60"/>
          <w:noEndnote/>
        </w:sectPr>
      </w:pPr>
    </w:p>
    <w:p w:rsidR="00000000" w:rsidRDefault="00B53B3A">
      <w:pPr>
        <w:shd w:val="clear" w:color="auto" w:fill="FFFFFF"/>
        <w:spacing w:before="122"/>
      </w:pPr>
      <w:r>
        <w:rPr>
          <w:color w:val="000000"/>
          <w:spacing w:val="-1"/>
          <w:sz w:val="16"/>
          <w:szCs w:val="16"/>
        </w:rPr>
        <w:lastRenderedPageBreak/>
        <w:t>Código</w:t>
      </w:r>
    </w:p>
    <w:p w:rsidR="00000000" w:rsidRDefault="00B53B3A">
      <w:pPr>
        <w:shd w:val="clear" w:color="auto" w:fill="FFFFFF"/>
        <w:spacing w:before="130"/>
      </w:pPr>
      <w:r>
        <w:br w:type="column"/>
      </w:r>
      <w:r>
        <w:rPr>
          <w:color w:val="000000"/>
          <w:spacing w:val="-2"/>
          <w:sz w:val="16"/>
          <w:szCs w:val="16"/>
        </w:rPr>
        <w:lastRenderedPageBreak/>
        <w:t>Especificação</w:t>
      </w:r>
    </w:p>
    <w:p w:rsidR="00000000" w:rsidRDefault="00B53B3A">
      <w:pPr>
        <w:shd w:val="clear" w:color="auto" w:fill="FFFFFF"/>
        <w:spacing w:before="14" w:line="202" w:lineRule="exact"/>
        <w:ind w:left="115" w:hanging="115"/>
      </w:pPr>
      <w:r>
        <w:br w:type="column"/>
      </w:r>
      <w:r>
        <w:rPr>
          <w:color w:val="000000"/>
          <w:spacing w:val="-2"/>
          <w:sz w:val="16"/>
          <w:szCs w:val="16"/>
        </w:rPr>
        <w:lastRenderedPageBreak/>
        <w:t>Natureza da Despesa</w:t>
      </w:r>
    </w:p>
    <w:p w:rsidR="00000000" w:rsidRDefault="00B53B3A">
      <w:pPr>
        <w:shd w:val="clear" w:color="auto" w:fill="FFFFFF"/>
        <w:spacing w:line="209" w:lineRule="exact"/>
        <w:ind w:left="22"/>
      </w:pPr>
      <w:r>
        <w:br w:type="column"/>
      </w:r>
      <w:r>
        <w:rPr>
          <w:color w:val="000000"/>
          <w:spacing w:val="-1"/>
          <w:sz w:val="16"/>
          <w:szCs w:val="16"/>
        </w:rPr>
        <w:lastRenderedPageBreak/>
        <w:t>Fonte de Recurso</w:t>
      </w:r>
    </w:p>
    <w:p w:rsidR="00000000" w:rsidRDefault="00B53B3A">
      <w:pPr>
        <w:shd w:val="clear" w:color="auto" w:fill="FFFFFF"/>
        <w:spacing w:before="122"/>
      </w:pPr>
      <w:r>
        <w:br w:type="column"/>
      </w:r>
      <w:r>
        <w:rPr>
          <w:color w:val="000000"/>
          <w:spacing w:val="-1"/>
          <w:sz w:val="16"/>
          <w:szCs w:val="16"/>
        </w:rPr>
        <w:lastRenderedPageBreak/>
        <w:t>Valor</w:t>
      </w:r>
    </w:p>
    <w:p w:rsidR="00000000" w:rsidRDefault="00B53B3A">
      <w:pPr>
        <w:shd w:val="clear" w:color="auto" w:fill="FFFFFF"/>
        <w:spacing w:before="122"/>
        <w:sectPr w:rsidR="00000000">
          <w:type w:val="continuous"/>
          <w:pgSz w:w="11909" w:h="16834"/>
          <w:pgMar w:top="1440" w:right="1296" w:bottom="720" w:left="1786" w:header="720" w:footer="720" w:gutter="0"/>
          <w:cols w:num="5" w:sep="1" w:space="720" w:equalWidth="0">
            <w:col w:w="720" w:space="2030"/>
            <w:col w:w="979" w:space="1642"/>
            <w:col w:w="856" w:space="446"/>
            <w:col w:w="720" w:space="713"/>
            <w:col w:w="720"/>
          </w:cols>
          <w:noEndnote/>
        </w:sectPr>
      </w:pPr>
    </w:p>
    <w:p w:rsidR="00000000" w:rsidRDefault="00B53B3A">
      <w:pPr>
        <w:spacing w:before="216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53B3A">
      <w:pPr>
        <w:shd w:val="clear" w:color="auto" w:fill="FFFFFF"/>
        <w:spacing w:before="122"/>
        <w:sectPr w:rsidR="00000000">
          <w:type w:val="continuous"/>
          <w:pgSz w:w="11909" w:h="16834"/>
          <w:pgMar w:top="1440" w:right="1130" w:bottom="720" w:left="1058" w:header="720" w:footer="720" w:gutter="0"/>
          <w:cols w:space="60"/>
          <w:noEndnote/>
        </w:sectPr>
      </w:pPr>
    </w:p>
    <w:p w:rsidR="00000000" w:rsidRDefault="00B53B3A">
      <w:pPr>
        <w:shd w:val="clear" w:color="auto" w:fill="FFFFFF"/>
        <w:spacing w:before="7"/>
        <w:ind w:left="2016"/>
      </w:pPr>
      <w:r>
        <w:rPr>
          <w:b/>
          <w:bCs/>
          <w:color w:val="000000"/>
          <w:spacing w:val="-1"/>
          <w:sz w:val="16"/>
          <w:szCs w:val="16"/>
        </w:rPr>
        <w:lastRenderedPageBreak/>
        <w:t>SECRETARIA DE ESTADO DE FINANÇAS - SEFIN</w:t>
      </w:r>
    </w:p>
    <w:p w:rsidR="00000000" w:rsidRDefault="00B53B3A">
      <w:pPr>
        <w:shd w:val="clear" w:color="auto" w:fill="FFFFFF"/>
        <w:tabs>
          <w:tab w:val="left" w:pos="6185"/>
        </w:tabs>
        <w:spacing w:before="79"/>
      </w:pPr>
      <w:r>
        <w:rPr>
          <w:color w:val="000000"/>
          <w:sz w:val="16"/>
          <w:szCs w:val="16"/>
        </w:rPr>
        <w:t>14.001.04.122.1015.2157</w:t>
      </w:r>
      <w:proofErr w:type="gramStart"/>
      <w:r>
        <w:rPr>
          <w:color w:val="000000"/>
          <w:sz w:val="16"/>
          <w:szCs w:val="16"/>
        </w:rPr>
        <w:t xml:space="preserve">  </w:t>
      </w:r>
      <w:proofErr w:type="gramEnd"/>
      <w:r>
        <w:rPr>
          <w:color w:val="000000"/>
          <w:sz w:val="16"/>
          <w:szCs w:val="16"/>
        </w:rPr>
        <w:t>ASSEGURAR A MANUTENÇÃO E CONSERVAÇÃO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>3.3.90.39</w:t>
      </w:r>
    </w:p>
    <w:p w:rsidR="00000000" w:rsidRDefault="00B53B3A">
      <w:pPr>
        <w:shd w:val="clear" w:color="auto" w:fill="FFFFFF"/>
        <w:ind w:left="2016"/>
      </w:pPr>
      <w:r>
        <w:rPr>
          <w:color w:val="000000"/>
          <w:sz w:val="16"/>
          <w:szCs w:val="16"/>
        </w:rPr>
        <w:t>DOS BENS MÓVEIS E IMÓVEIS</w:t>
      </w:r>
    </w:p>
    <w:p w:rsidR="00000000" w:rsidRDefault="00B53B3A">
      <w:pPr>
        <w:shd w:val="clear" w:color="auto" w:fill="FFFFFF"/>
        <w:spacing w:before="281"/>
      </w:pPr>
      <w:r>
        <w:br w:type="column"/>
      </w:r>
      <w:r>
        <w:rPr>
          <w:rFonts w:ascii="Courier New" w:hAnsi="Courier New" w:cs="Courier New"/>
          <w:color w:val="000000"/>
          <w:spacing w:val="-1"/>
          <w:w w:val="77"/>
          <w:sz w:val="18"/>
          <w:szCs w:val="18"/>
        </w:rPr>
        <w:lastRenderedPageBreak/>
        <w:t>0100</w:t>
      </w:r>
    </w:p>
    <w:p w:rsidR="00000000" w:rsidRDefault="00B53B3A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pacing w:val="-6"/>
          <w:w w:val="77"/>
          <w:sz w:val="18"/>
          <w:szCs w:val="18"/>
        </w:rPr>
        <w:lastRenderedPageBreak/>
        <w:t>800.000,00</w:t>
      </w:r>
    </w:p>
    <w:p w:rsidR="00000000" w:rsidRDefault="00B53B3A">
      <w:pPr>
        <w:shd w:val="clear" w:color="auto" w:fill="FFFFFF"/>
        <w:spacing w:before="72"/>
      </w:pPr>
      <w:r>
        <w:rPr>
          <w:rFonts w:ascii="Courier New" w:hAnsi="Courier New" w:cs="Courier New"/>
          <w:color w:val="000000"/>
          <w:spacing w:val="-6"/>
          <w:w w:val="77"/>
          <w:sz w:val="18"/>
          <w:szCs w:val="18"/>
        </w:rPr>
        <w:t>300.000,00</w:t>
      </w:r>
    </w:p>
    <w:p w:rsidR="00000000" w:rsidRDefault="00B53B3A">
      <w:pPr>
        <w:shd w:val="clear" w:color="auto" w:fill="FFFFFF"/>
        <w:spacing w:before="72"/>
        <w:sectPr w:rsidR="00000000">
          <w:type w:val="continuous"/>
          <w:pgSz w:w="11909" w:h="16834"/>
          <w:pgMar w:top="1440" w:right="1130" w:bottom="720" w:left="1058" w:header="720" w:footer="720" w:gutter="0"/>
          <w:cols w:num="3" w:space="720" w:equalWidth="0">
            <w:col w:w="6847" w:space="713"/>
            <w:col w:w="720" w:space="648"/>
            <w:col w:w="792"/>
          </w:cols>
          <w:noEndnote/>
        </w:sectPr>
      </w:pPr>
    </w:p>
    <w:p w:rsidR="00000000" w:rsidRDefault="00B53B3A">
      <w:pPr>
        <w:spacing w:before="238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53B3A">
      <w:pPr>
        <w:shd w:val="clear" w:color="auto" w:fill="FFFFFF"/>
        <w:spacing w:before="72"/>
        <w:sectPr w:rsidR="00000000">
          <w:type w:val="continuous"/>
          <w:pgSz w:w="11909" w:h="16834"/>
          <w:pgMar w:top="1440" w:right="1123" w:bottom="720" w:left="1058" w:header="720" w:footer="720" w:gutter="0"/>
          <w:cols w:space="60"/>
          <w:noEndnote/>
        </w:sectPr>
      </w:pPr>
    </w:p>
    <w:p w:rsidR="00000000" w:rsidRDefault="00B53B3A">
      <w:pPr>
        <w:framePr w:h="1627" w:hSpace="36" w:wrap="notBeside" w:vAnchor="text" w:hAnchor="margin" w:x="4580" w:y="253"/>
        <w:rPr>
          <w:rFonts w:ascii="Times New Roman" w:hAnsi="Times New Roman" w:cs="Times New Roman"/>
          <w:sz w:val="24"/>
          <w:szCs w:val="24"/>
        </w:rPr>
      </w:pPr>
    </w:p>
    <w:p w:rsidR="00000000" w:rsidRDefault="00B53B3A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D673D">
      <w:pPr>
        <w:shd w:val="clear" w:color="auto" w:fill="FFFFFF"/>
      </w:pPr>
      <w:r>
        <w:rPr>
          <w:color w:val="000000"/>
          <w:sz w:val="16"/>
          <w:szCs w:val="16"/>
        </w:rPr>
        <w:t>14.001.04.123.1221.1116</w:t>
      </w:r>
      <w:proofErr w:type="gramStart"/>
      <w:r>
        <w:rPr>
          <w:color w:val="000000"/>
          <w:sz w:val="16"/>
          <w:szCs w:val="16"/>
        </w:rPr>
        <w:t xml:space="preserve">  </w:t>
      </w:r>
      <w:proofErr w:type="gramEnd"/>
      <w:r w:rsidR="00B53B3A">
        <w:rPr>
          <w:color w:val="000000"/>
          <w:sz w:val="16"/>
          <w:szCs w:val="16"/>
        </w:rPr>
        <w:t xml:space="preserve">CONSTRUIR E AMPLIAR </w:t>
      </w:r>
      <w:r>
        <w:rPr>
          <w:color w:val="000000"/>
          <w:sz w:val="16"/>
          <w:szCs w:val="16"/>
        </w:rPr>
        <w:t>PR</w:t>
      </w:r>
      <w:r w:rsidR="00B53B3A">
        <w:rPr>
          <w:color w:val="000000"/>
          <w:sz w:val="16"/>
          <w:szCs w:val="16"/>
        </w:rPr>
        <w:t>ÉDIOS</w:t>
      </w:r>
    </w:p>
    <w:p w:rsidR="00000000" w:rsidRDefault="00B53B3A">
      <w:pPr>
        <w:shd w:val="clear" w:color="auto" w:fill="FFFFFF"/>
        <w:spacing w:before="7"/>
      </w:pPr>
      <w:r>
        <w:br w:type="column"/>
      </w:r>
      <w:r>
        <w:rPr>
          <w:color w:val="000000"/>
          <w:spacing w:val="-3"/>
          <w:sz w:val="16"/>
          <w:szCs w:val="16"/>
        </w:rPr>
        <w:lastRenderedPageBreak/>
        <w:t>4.4.90.51</w:t>
      </w:r>
    </w:p>
    <w:p w:rsidR="00000000" w:rsidRDefault="00B53B3A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br w:type="column"/>
      </w:r>
    </w:p>
    <w:p w:rsidR="00000000" w:rsidRDefault="005D673D" w:rsidP="005D673D">
      <w:pPr>
        <w:framePr w:w="711" w:h="194" w:hRule="exact" w:hSpace="36" w:wrap="notBeside" w:vAnchor="text" w:hAnchor="page" w:x="8286" w:y="558"/>
        <w:shd w:val="clear" w:color="auto" w:fill="FFFFFF"/>
      </w:pPr>
      <w:r>
        <w:rPr>
          <w:b/>
          <w:bCs/>
          <w:color w:val="000000"/>
          <w:spacing w:val="-3"/>
          <w:sz w:val="16"/>
          <w:szCs w:val="16"/>
        </w:rPr>
        <w:t>T</w:t>
      </w:r>
      <w:r w:rsidR="00B53B3A">
        <w:rPr>
          <w:b/>
          <w:bCs/>
          <w:color w:val="000000"/>
          <w:spacing w:val="-3"/>
          <w:sz w:val="16"/>
          <w:szCs w:val="16"/>
        </w:rPr>
        <w:t>OTAL</w:t>
      </w:r>
    </w:p>
    <w:p w:rsidR="00000000" w:rsidRDefault="00B53B3A">
      <w:pPr>
        <w:shd w:val="clear" w:color="auto" w:fill="FFFFFF"/>
      </w:pP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0100</w:t>
      </w:r>
    </w:p>
    <w:p w:rsidR="00000000" w:rsidRDefault="00B53B3A">
      <w:pPr>
        <w:shd w:val="clear" w:color="auto" w:fill="FFFFFF"/>
        <w:spacing w:before="14"/>
      </w:pPr>
      <w:r>
        <w:br w:type="column"/>
      </w:r>
      <w:r>
        <w:rPr>
          <w:color w:val="000000"/>
          <w:spacing w:val="-1"/>
          <w:sz w:val="16"/>
          <w:szCs w:val="16"/>
        </w:rPr>
        <w:lastRenderedPageBreak/>
        <w:t>500.000,00</w:t>
      </w:r>
    </w:p>
    <w:p w:rsidR="005D673D" w:rsidRDefault="00B53B3A">
      <w:pPr>
        <w:shd w:val="clear" w:color="auto" w:fill="FFFFFF"/>
        <w:spacing w:before="396"/>
        <w:ind w:left="7"/>
      </w:pPr>
      <w:r>
        <w:rPr>
          <w:b/>
          <w:bCs/>
          <w:color w:val="000000"/>
          <w:spacing w:val="-1"/>
          <w:sz w:val="16"/>
          <w:szCs w:val="16"/>
        </w:rPr>
        <w:t>800.000,00</w:t>
      </w:r>
    </w:p>
    <w:sectPr w:rsidR="005D673D">
      <w:type w:val="continuous"/>
      <w:pgSz w:w="11909" w:h="16834"/>
      <w:pgMar w:top="1440" w:right="1123" w:bottom="720" w:left="1058" w:header="720" w:footer="720" w:gutter="0"/>
      <w:cols w:num="4" w:space="720" w:equalWidth="0">
        <w:col w:w="4644" w:space="1534"/>
        <w:col w:w="720" w:space="655"/>
        <w:col w:w="720" w:space="648"/>
        <w:col w:w="80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3D"/>
    <w:rsid w:val="005D673D"/>
    <w:rsid w:val="00B5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 Correia Maranha</dc:creator>
  <cp:lastModifiedBy>Ingra Correia Maranha</cp:lastModifiedBy>
  <cp:revision>2</cp:revision>
  <dcterms:created xsi:type="dcterms:W3CDTF">2014-09-05T13:44:00Z</dcterms:created>
  <dcterms:modified xsi:type="dcterms:W3CDTF">2014-09-05T13:53:00Z</dcterms:modified>
</cp:coreProperties>
</file>