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4F41EB">
        <w:rPr>
          <w:sz w:val="24"/>
          <w:szCs w:val="24"/>
        </w:rPr>
        <w:t xml:space="preserve"> COMPLEMENTAR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886226">
        <w:rPr>
          <w:sz w:val="24"/>
          <w:szCs w:val="24"/>
        </w:rPr>
        <w:t xml:space="preserve"> </w:t>
      </w:r>
      <w:r w:rsidR="00A619A5">
        <w:rPr>
          <w:sz w:val="24"/>
          <w:szCs w:val="24"/>
        </w:rPr>
        <w:t>821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886226">
        <w:rPr>
          <w:sz w:val="24"/>
          <w:szCs w:val="24"/>
        </w:rPr>
        <w:t xml:space="preserve"> </w:t>
      </w:r>
      <w:r w:rsidR="00A619A5">
        <w:rPr>
          <w:sz w:val="24"/>
          <w:szCs w:val="24"/>
        </w:rPr>
        <w:t xml:space="preserve">12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A619A5">
        <w:rPr>
          <w:sz w:val="24"/>
          <w:szCs w:val="24"/>
        </w:rPr>
        <w:t>MAIO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F16D46" w:rsidRDefault="00F16D46" w:rsidP="00F16D46">
      <w:pPr>
        <w:jc w:val="center"/>
      </w:pPr>
      <w:r>
        <w:rPr>
          <w:i/>
          <w:sz w:val="22"/>
          <w:szCs w:val="22"/>
        </w:rPr>
        <w:t xml:space="preserve"> </w:t>
      </w:r>
    </w:p>
    <w:p w:rsidR="00FB3C87" w:rsidRPr="00C74E5A" w:rsidRDefault="004F41EB" w:rsidP="00E211D6">
      <w:pPr>
        <w:ind w:left="5103"/>
        <w:jc w:val="both"/>
      </w:pPr>
      <w:r w:rsidRPr="00601914">
        <w:t>Altera a redação dos §§ 2º e 7º do artigo 6º e do Parágrafo único do artigo 16, da Lei Complementar n</w:t>
      </w:r>
      <w:r>
        <w:t>.</w:t>
      </w:r>
      <w:r w:rsidRPr="00601914">
        <w:t xml:space="preserve"> 622, de 11 de julho de 2011 e dá outras providências</w:t>
      </w:r>
      <w:r w:rsidR="00011904" w:rsidRPr="00C74E5A">
        <w:t>.</w:t>
      </w:r>
    </w:p>
    <w:p w:rsidR="00F16D46" w:rsidRDefault="00F16D4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="004F41EB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4F41EB" w:rsidRPr="00601914" w:rsidRDefault="004F41EB" w:rsidP="004F41EB">
      <w:pPr>
        <w:ind w:firstLine="567"/>
        <w:jc w:val="both"/>
        <w:rPr>
          <w:bCs/>
          <w:color w:val="000000"/>
        </w:rPr>
      </w:pPr>
      <w:r w:rsidRPr="00601914">
        <w:rPr>
          <w:bCs/>
        </w:rPr>
        <w:t>Art. 1º. O Parágrafo único, do artigo 16, da Lei Complementar n</w:t>
      </w:r>
      <w:r>
        <w:rPr>
          <w:bCs/>
        </w:rPr>
        <w:t>.</w:t>
      </w:r>
      <w:r w:rsidRPr="00601914">
        <w:rPr>
          <w:bCs/>
        </w:rPr>
        <w:t xml:space="preserve"> 622, de 11 de julho de 2011, que “</w:t>
      </w:r>
      <w:r w:rsidRPr="00601914">
        <w:t xml:space="preserve">Estabelece normas para consignações em folha de pagamento dos servidores públicos ativos, inativos, pensionistas e empregados públicos da Administração Direta, Autárquica e Fundacional do Poder Executivo do Estado de Rondônia e cria a estrutura da </w:t>
      </w:r>
      <w:r w:rsidRPr="00601914">
        <w:rPr>
          <w:bCs/>
          <w:color w:val="000000"/>
        </w:rPr>
        <w:t>Comissão Especial de Consignações</w:t>
      </w:r>
      <w:r>
        <w:rPr>
          <w:bCs/>
          <w:color w:val="000000"/>
        </w:rPr>
        <w:t xml:space="preserve"> - </w:t>
      </w:r>
      <w:r w:rsidRPr="00601914">
        <w:rPr>
          <w:bCs/>
          <w:color w:val="000000"/>
        </w:rPr>
        <w:t>CECON”, passa a vigorar com a seguinte redação:</w:t>
      </w:r>
    </w:p>
    <w:p w:rsidR="004F41EB" w:rsidRPr="00601914" w:rsidRDefault="004F41EB" w:rsidP="004F41EB">
      <w:pPr>
        <w:ind w:firstLine="600"/>
        <w:jc w:val="both"/>
        <w:rPr>
          <w:bCs/>
          <w:color w:val="000000"/>
        </w:rPr>
      </w:pPr>
    </w:p>
    <w:p w:rsidR="004F41EB" w:rsidRPr="00601914" w:rsidRDefault="004F41EB" w:rsidP="004F41EB">
      <w:pPr>
        <w:ind w:firstLine="600"/>
        <w:jc w:val="both"/>
        <w:rPr>
          <w:bCs/>
        </w:rPr>
      </w:pPr>
      <w:r w:rsidRPr="00601914">
        <w:rPr>
          <w:bCs/>
        </w:rPr>
        <w:t>“Art. 16</w:t>
      </w:r>
      <w:proofErr w:type="gramStart"/>
      <w:r w:rsidRPr="00601914">
        <w:rPr>
          <w:bCs/>
        </w:rPr>
        <w:t>. ...</w:t>
      </w:r>
      <w:proofErr w:type="gramEnd"/>
      <w:r w:rsidRPr="00601914">
        <w:rPr>
          <w:bCs/>
        </w:rPr>
        <w:t>............................................................</w:t>
      </w:r>
      <w:r>
        <w:rPr>
          <w:bCs/>
        </w:rPr>
        <w:t>........................</w:t>
      </w:r>
      <w:r w:rsidRPr="00601914">
        <w:rPr>
          <w:bCs/>
        </w:rPr>
        <w:t>........................................................</w:t>
      </w:r>
    </w:p>
    <w:p w:rsidR="004F41EB" w:rsidRPr="00601914" w:rsidRDefault="004F41EB" w:rsidP="004F41EB">
      <w:pPr>
        <w:ind w:firstLine="600"/>
        <w:jc w:val="both"/>
        <w:rPr>
          <w:bCs/>
        </w:rPr>
      </w:pPr>
    </w:p>
    <w:p w:rsidR="004F41EB" w:rsidRPr="00601914" w:rsidRDefault="004F41EB" w:rsidP="004F41EB">
      <w:pPr>
        <w:ind w:firstLine="600"/>
        <w:jc w:val="both"/>
        <w:rPr>
          <w:bCs/>
        </w:rPr>
      </w:pPr>
      <w:r w:rsidRPr="00601914">
        <w:rPr>
          <w:bCs/>
        </w:rPr>
        <w:t xml:space="preserve">Parágrafo único. Os valores retidos serão recolhidos, mensalmente, até o 5° (quinto) dia útil do mês subsequente, pelos órgãos ou entidades da Administração Direta, Autárquica e Fundacional a crédito </w:t>
      </w:r>
      <w:proofErr w:type="gramStart"/>
      <w:r w:rsidRPr="00601914">
        <w:rPr>
          <w:bCs/>
        </w:rPr>
        <w:t>do</w:t>
      </w:r>
      <w:proofErr w:type="gramEnd"/>
      <w:r w:rsidRPr="00601914">
        <w:rPr>
          <w:bCs/>
        </w:rPr>
        <w:t xml:space="preserve"> </w:t>
      </w:r>
      <w:proofErr w:type="gramStart"/>
      <w:r w:rsidRPr="00601914">
        <w:rPr>
          <w:bCs/>
        </w:rPr>
        <w:t>Tesouro Estadual - Fonte 100.”</w:t>
      </w:r>
      <w:proofErr w:type="gramEnd"/>
    </w:p>
    <w:p w:rsidR="004F41EB" w:rsidRPr="00601914" w:rsidRDefault="004F41EB" w:rsidP="004F41EB">
      <w:pPr>
        <w:ind w:firstLine="600"/>
        <w:jc w:val="both"/>
        <w:rPr>
          <w:bCs/>
        </w:rPr>
      </w:pPr>
    </w:p>
    <w:p w:rsidR="004F41EB" w:rsidRPr="00601914" w:rsidRDefault="004F41EB" w:rsidP="002F0F62">
      <w:pPr>
        <w:ind w:firstLine="600"/>
        <w:jc w:val="both"/>
        <w:rPr>
          <w:bCs/>
        </w:rPr>
      </w:pPr>
      <w:r w:rsidRPr="00601914">
        <w:rPr>
          <w:bCs/>
        </w:rPr>
        <w:t xml:space="preserve">Art. 2º. </w:t>
      </w:r>
      <w:r w:rsidR="002F0F62">
        <w:rPr>
          <w:bCs/>
        </w:rPr>
        <w:t>VETADO</w:t>
      </w:r>
    </w:p>
    <w:p w:rsidR="004F41EB" w:rsidRPr="00601914" w:rsidRDefault="004F41EB" w:rsidP="004F41EB">
      <w:pPr>
        <w:ind w:firstLine="600"/>
        <w:jc w:val="both"/>
        <w:rPr>
          <w:bCs/>
        </w:rPr>
      </w:pPr>
    </w:p>
    <w:p w:rsidR="004F41EB" w:rsidRPr="00601914" w:rsidRDefault="004F41EB" w:rsidP="004F41EB">
      <w:pPr>
        <w:ind w:firstLine="600"/>
        <w:jc w:val="both"/>
        <w:rPr>
          <w:bCs/>
        </w:rPr>
      </w:pPr>
      <w:r w:rsidRPr="00601914">
        <w:rPr>
          <w:bCs/>
        </w:rPr>
        <w:t>Art. 3°. Fica autorizada a transferência imediata dos recursos remanescentes do Fundo Garantidor do Programa de Parcerias Público-Privadas, instituído pela Lei Complementar n</w:t>
      </w:r>
      <w:r>
        <w:rPr>
          <w:bCs/>
        </w:rPr>
        <w:t>.</w:t>
      </w:r>
      <w:r w:rsidRPr="00601914">
        <w:rPr>
          <w:bCs/>
        </w:rPr>
        <w:t xml:space="preserve"> 609, de 18 de fevereiro de 2011, para a conta única do Tesouro Estadual - Fonte 100.</w:t>
      </w:r>
    </w:p>
    <w:p w:rsidR="004F41EB" w:rsidRPr="00601914" w:rsidRDefault="004F41EB" w:rsidP="004F41EB">
      <w:pPr>
        <w:ind w:firstLine="600"/>
        <w:jc w:val="both"/>
        <w:rPr>
          <w:bCs/>
        </w:rPr>
      </w:pPr>
    </w:p>
    <w:p w:rsidR="00550516" w:rsidRPr="00B31488" w:rsidRDefault="004F41EB" w:rsidP="004F41EB">
      <w:pPr>
        <w:ind w:firstLine="567"/>
        <w:jc w:val="both"/>
      </w:pPr>
      <w:r w:rsidRPr="00601914">
        <w:rPr>
          <w:bCs/>
        </w:rPr>
        <w:t>Art. 4°. Esta Lei Complementar entra em vigor na data de sua publicação.</w:t>
      </w:r>
    </w:p>
    <w:p w:rsidR="00744F61" w:rsidRPr="00FD44CC" w:rsidRDefault="00744F61" w:rsidP="00744F6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886226">
        <w:t xml:space="preserve"> </w:t>
      </w:r>
      <w:r w:rsidR="00D81843">
        <w:t xml:space="preserve">12 </w:t>
      </w:r>
      <w:r w:rsidRPr="0046356F">
        <w:t>de</w:t>
      </w:r>
      <w:r w:rsidR="005730DA">
        <w:t xml:space="preserve"> </w:t>
      </w:r>
      <w:r w:rsidR="00D81843">
        <w:t>maio</w:t>
      </w:r>
      <w:bookmarkStart w:id="0" w:name="_GoBack"/>
      <w:bookmarkEnd w:id="0"/>
      <w:r w:rsidR="005730DA">
        <w:t xml:space="preserve"> </w:t>
      </w:r>
      <w:proofErr w:type="spellStart"/>
      <w:r w:rsidRPr="0046356F">
        <w:t>de</w:t>
      </w:r>
      <w:proofErr w:type="spellEnd"/>
      <w:r w:rsidRPr="0046356F">
        <w:t xml:space="preserve">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5D" w:rsidRDefault="0031525D">
      <w:r>
        <w:separator/>
      </w:r>
    </w:p>
  </w:endnote>
  <w:endnote w:type="continuationSeparator" w:id="0">
    <w:p w:rsidR="0031525D" w:rsidRDefault="0031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81843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5D" w:rsidRDefault="0031525D">
      <w:r>
        <w:separator/>
      </w:r>
    </w:p>
  </w:footnote>
  <w:footnote w:type="continuationSeparator" w:id="0">
    <w:p w:rsidR="0031525D" w:rsidRDefault="00315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70.25pt" o:ole="" fillcolor="window">
          <v:imagedata r:id="rId1" o:title=""/>
        </v:shape>
        <o:OLEObject Type="Embed" ProgID="Word.Picture.8" ShapeID="_x0000_i1025" DrawAspect="Content" ObjectID="_149294187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0B96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0F62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525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4F41EB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19A5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84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8298-0027-4800-A141-90733363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Helder Risler de Oliveira</cp:lastModifiedBy>
  <cp:revision>33</cp:revision>
  <cp:lastPrinted>2015-05-07T17:22:00Z</cp:lastPrinted>
  <dcterms:created xsi:type="dcterms:W3CDTF">2014-12-22T18:11:00Z</dcterms:created>
  <dcterms:modified xsi:type="dcterms:W3CDTF">2015-05-12T17:18:00Z</dcterms:modified>
</cp:coreProperties>
</file>