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FC5C20">
        <w:rPr>
          <w:sz w:val="24"/>
          <w:szCs w:val="24"/>
        </w:rPr>
        <w:t xml:space="preserve"> 813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FC5C20">
        <w:rPr>
          <w:sz w:val="24"/>
          <w:szCs w:val="24"/>
        </w:rPr>
        <w:t xml:space="preserve"> </w:t>
      </w:r>
      <w:proofErr w:type="gramStart"/>
      <w:r w:rsidR="00FC5C20">
        <w:rPr>
          <w:sz w:val="24"/>
          <w:szCs w:val="24"/>
        </w:rPr>
        <w:t>3</w:t>
      </w:r>
      <w:proofErr w:type="gramEnd"/>
      <w:r w:rsidR="00FC5C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>FEVEREIRO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613C8D" w:rsidP="00E211D6">
      <w:pPr>
        <w:ind w:left="5103"/>
        <w:jc w:val="both"/>
      </w:pPr>
      <w:bookmarkStart w:id="0" w:name="_GoBack"/>
      <w:r w:rsidRPr="00613C8D">
        <w:t>Altera a Lei Complementar n</w:t>
      </w:r>
      <w:r>
        <w:t>.</w:t>
      </w:r>
      <w:r w:rsidRPr="00613C8D">
        <w:t xml:space="preserve"> 369, de 22 de fevereiro de 2007.</w:t>
      </w:r>
    </w:p>
    <w:bookmarkEnd w:id="0"/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957BD5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>Art. 1º. O artigo 133 da Lei Complementar n. 369, de 22 de fevereiro de 2007, que “Dá nova estrutura organizacional ao Departamento Estadual de Trânsito do Estado de Rondônia</w:t>
      </w:r>
      <w:r w:rsidR="00AD5B83">
        <w:rPr>
          <w:lang w:eastAsia="en-US"/>
        </w:rPr>
        <w:t xml:space="preserve"> </w:t>
      </w:r>
      <w:r>
        <w:rPr>
          <w:lang w:eastAsia="en-US"/>
        </w:rPr>
        <w:t>- DETRAN/RO, nos moldes do Código de Trânsito Brasileiro - CTB, e dá outras providências”, passa a vigorar acrescido do § 6º, com a seguinte redação:</w:t>
      </w:r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>“Art. 133</w:t>
      </w:r>
      <w:proofErr w:type="gramStart"/>
      <w:r>
        <w:rPr>
          <w:lang w:eastAsia="en-US"/>
        </w:rPr>
        <w:t>. ...</w:t>
      </w:r>
      <w:proofErr w:type="gramEnd"/>
      <w:r>
        <w:rPr>
          <w:lang w:eastAsia="en-US"/>
        </w:rPr>
        <w:t>...........................................................................................................................</w:t>
      </w:r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</w:t>
      </w:r>
      <w:proofErr w:type="gramEnd"/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>§ 6º. Ao Governador do Estado compete a nomeação, designação, exoneração ou dispensa dos ocupantes de cargos em comissão do Departamento Estadual de Trânsito do Estado de Rondônia - DETRAN/RO.</w:t>
      </w:r>
      <w:proofErr w:type="gramStart"/>
      <w:r>
        <w:rPr>
          <w:lang w:eastAsia="en-US"/>
        </w:rPr>
        <w:t>”</w:t>
      </w:r>
      <w:proofErr w:type="gramEnd"/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>Art. 2º. Fica revogado o inciso XVI do artigo 21 da Lei Complementar n. 369, de 22 de fevereiro de 2007.</w:t>
      </w:r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BB3827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>Art. 3º. Esta Lei Complementar entra em vigor na data de sua publicação.</w:t>
      </w:r>
    </w:p>
    <w:p w:rsidR="00613C8D" w:rsidRPr="00FD44CC" w:rsidRDefault="00613C8D" w:rsidP="00613C8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C5C20">
        <w:t xml:space="preserve"> </w:t>
      </w:r>
      <w:proofErr w:type="gramStart"/>
      <w:r w:rsidR="00FC5C20">
        <w:t>3</w:t>
      </w:r>
      <w:proofErr w:type="gramEnd"/>
      <w:r w:rsidR="00FC5C20">
        <w:t xml:space="preserve"> </w:t>
      </w:r>
      <w:r w:rsidRPr="0046356F">
        <w:t>de</w:t>
      </w:r>
      <w:r w:rsidR="00EC58D0">
        <w:t xml:space="preserve"> </w:t>
      </w:r>
      <w:r w:rsidR="00613C8D">
        <w:t>fevereiro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sectPr w:rsidR="00BB3827" w:rsidSect="00BB3827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B6" w:rsidRDefault="00B325B6">
      <w:r>
        <w:separator/>
      </w:r>
    </w:p>
  </w:endnote>
  <w:endnote w:type="continuationSeparator" w:id="0">
    <w:p w:rsidR="00B325B6" w:rsidRDefault="00B3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C5C2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B6" w:rsidRDefault="00B325B6">
      <w:r>
        <w:separator/>
      </w:r>
    </w:p>
  </w:footnote>
  <w:footnote w:type="continuationSeparator" w:id="0">
    <w:p w:rsidR="00B325B6" w:rsidRDefault="00B3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446035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368E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3C8D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BD5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5B83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25B6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27"/>
    <w:rsid w:val="00BB5DDB"/>
    <w:rsid w:val="00BD316A"/>
    <w:rsid w:val="00BD55B6"/>
    <w:rsid w:val="00BD5603"/>
    <w:rsid w:val="00BE126F"/>
    <w:rsid w:val="00BE1BA9"/>
    <w:rsid w:val="00BE2555"/>
    <w:rsid w:val="00BE27C1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B0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C5C20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3B53-90EE-4572-A277-DE2509A3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2015-01-30T12:04:00Z</cp:lastPrinted>
  <dcterms:created xsi:type="dcterms:W3CDTF">2015-01-30T11:54:00Z</dcterms:created>
  <dcterms:modified xsi:type="dcterms:W3CDTF">2015-02-03T13:19:00Z</dcterms:modified>
</cp:coreProperties>
</file>