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7" w:rsidRPr="0018751E" w:rsidRDefault="00D44647" w:rsidP="00BC7EAF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8751E">
        <w:rPr>
          <w:rFonts w:ascii="Times New Roman" w:hAnsi="Times New Roman"/>
          <w:sz w:val="24"/>
          <w:szCs w:val="24"/>
        </w:rPr>
        <w:t>LEI</w:t>
      </w:r>
      <w:r w:rsidR="00FF2832" w:rsidRPr="0018751E">
        <w:rPr>
          <w:rFonts w:ascii="Times New Roman" w:hAnsi="Times New Roman"/>
          <w:sz w:val="24"/>
          <w:szCs w:val="24"/>
        </w:rPr>
        <w:t xml:space="preserve"> COMPLEMENTAR</w:t>
      </w:r>
      <w:r w:rsidR="00BD4343" w:rsidRPr="0018751E">
        <w:rPr>
          <w:rFonts w:ascii="Times New Roman" w:hAnsi="Times New Roman"/>
          <w:sz w:val="24"/>
          <w:szCs w:val="24"/>
        </w:rPr>
        <w:t xml:space="preserve"> N.</w:t>
      </w:r>
      <w:r w:rsidR="00A2692D">
        <w:rPr>
          <w:rFonts w:ascii="Times New Roman" w:hAnsi="Times New Roman"/>
          <w:sz w:val="24"/>
          <w:szCs w:val="24"/>
        </w:rPr>
        <w:t xml:space="preserve"> 1.011</w:t>
      </w:r>
      <w:r w:rsidRPr="0018751E">
        <w:rPr>
          <w:rFonts w:ascii="Times New Roman" w:hAnsi="Times New Roman"/>
          <w:sz w:val="24"/>
          <w:szCs w:val="24"/>
        </w:rPr>
        <w:t>, DE</w:t>
      </w:r>
      <w:r w:rsidR="00A2692D">
        <w:rPr>
          <w:rFonts w:ascii="Times New Roman" w:hAnsi="Times New Roman"/>
          <w:sz w:val="24"/>
          <w:szCs w:val="24"/>
        </w:rPr>
        <w:t xml:space="preserve"> 27 </w:t>
      </w:r>
      <w:r w:rsidRPr="0018751E">
        <w:rPr>
          <w:rFonts w:ascii="Times New Roman" w:hAnsi="Times New Roman"/>
          <w:sz w:val="24"/>
          <w:szCs w:val="24"/>
        </w:rPr>
        <w:t xml:space="preserve">DE </w:t>
      </w:r>
      <w:r w:rsidR="00CB2529">
        <w:rPr>
          <w:rFonts w:ascii="Times New Roman" w:hAnsi="Times New Roman"/>
          <w:sz w:val="24"/>
          <w:szCs w:val="24"/>
        </w:rPr>
        <w:t>DEZEMBRO</w:t>
      </w:r>
      <w:r w:rsidRPr="0018751E">
        <w:rPr>
          <w:rFonts w:ascii="Times New Roman" w:hAnsi="Times New Roman"/>
          <w:sz w:val="24"/>
          <w:szCs w:val="24"/>
        </w:rPr>
        <w:t xml:space="preserve"> DE 2018.</w:t>
      </w:r>
    </w:p>
    <w:p w:rsidR="00D44647" w:rsidRPr="0018751E" w:rsidRDefault="00D44647" w:rsidP="00BC7EAF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4647" w:rsidRDefault="00CB2529" w:rsidP="00CB2529">
      <w:pPr>
        <w:ind w:left="5103"/>
        <w:jc w:val="both"/>
      </w:pPr>
      <w:r w:rsidRPr="00CB2529">
        <w:t>Dispõe sobre nomeações em Cargos de Direção Superior e Funções Gratificadas vinculadas Fundação Estadual de Atendimento Socioeducativo - FEASE.</w:t>
      </w:r>
      <w:bookmarkStart w:id="0" w:name="_GoBack"/>
      <w:bookmarkEnd w:id="0"/>
    </w:p>
    <w:p w:rsidR="00CB2529" w:rsidRPr="0018751E" w:rsidRDefault="00CB2529" w:rsidP="00BC7EAF">
      <w:pPr>
        <w:ind w:firstLine="567"/>
        <w:jc w:val="both"/>
      </w:pPr>
    </w:p>
    <w:p w:rsidR="00D44647" w:rsidRPr="0018751E" w:rsidRDefault="00D44647" w:rsidP="00BC7EAF">
      <w:pPr>
        <w:ind w:firstLine="567"/>
      </w:pPr>
      <w:r w:rsidRPr="0018751E">
        <w:t>O GOVERNADOR DO ESTADO DE RONDÔNIA:</w:t>
      </w:r>
    </w:p>
    <w:p w:rsidR="00D44647" w:rsidRPr="0018751E" w:rsidRDefault="00D44647" w:rsidP="00BC7EAF">
      <w:pPr>
        <w:ind w:firstLine="567"/>
        <w:jc w:val="both"/>
      </w:pPr>
      <w:r w:rsidRPr="0018751E">
        <w:t>Faço saber que a Assembleia Legislativa decreta e eu sanciono a seguinte Lei</w:t>
      </w:r>
      <w:r w:rsidR="00FF2832" w:rsidRPr="0018751E">
        <w:t xml:space="preserve"> Complementar</w:t>
      </w:r>
      <w:r w:rsidRPr="0018751E">
        <w:t>:</w:t>
      </w:r>
    </w:p>
    <w:p w:rsidR="00D44647" w:rsidRPr="0018751E" w:rsidRDefault="00D44647" w:rsidP="00BC7EAF">
      <w:pPr>
        <w:ind w:firstLine="567"/>
        <w:jc w:val="both"/>
      </w:pPr>
    </w:p>
    <w:p w:rsidR="00CB2529" w:rsidRDefault="00CB2529" w:rsidP="00CB2529">
      <w:pPr>
        <w:ind w:firstLine="567"/>
        <w:jc w:val="both"/>
      </w:pPr>
      <w:r>
        <w:t>Art. 1º. Os Cargos de Direção Superior e Funções Gratificadas constantes do Anexo I são privativos de servidor Agente de Segurança Socioeducativo de carreira estável.</w:t>
      </w:r>
    </w:p>
    <w:p w:rsidR="00CB2529" w:rsidRDefault="00CB2529" w:rsidP="00CB2529">
      <w:pPr>
        <w:ind w:firstLine="567"/>
        <w:jc w:val="both"/>
      </w:pPr>
    </w:p>
    <w:p w:rsidR="00CB2529" w:rsidRDefault="00CB2529" w:rsidP="00CB2529">
      <w:pPr>
        <w:ind w:firstLine="567"/>
        <w:jc w:val="both"/>
      </w:pPr>
      <w:r>
        <w:t>Parágrafo único. Estende-se ao cargo de presidente do FEASE a exigência privativa estabelecida no caput deste artigo.</w:t>
      </w:r>
    </w:p>
    <w:p w:rsidR="00CB2529" w:rsidRDefault="00CB2529" w:rsidP="00CB2529">
      <w:pPr>
        <w:ind w:firstLine="567"/>
        <w:jc w:val="both"/>
      </w:pPr>
    </w:p>
    <w:p w:rsidR="00CB2529" w:rsidRDefault="00CB2529" w:rsidP="00CB2529">
      <w:pPr>
        <w:ind w:firstLine="567"/>
        <w:jc w:val="both"/>
      </w:pPr>
      <w:r>
        <w:t>Art. 2º. As presidências das comissões de julgamento disciplinar ou equivalente são privativas de servidor Agente de Segurança Socioeducativo estável de classe mais elevada.</w:t>
      </w:r>
    </w:p>
    <w:p w:rsidR="00CB2529" w:rsidRDefault="00CB2529" w:rsidP="00CB2529">
      <w:pPr>
        <w:ind w:firstLine="567"/>
        <w:jc w:val="both"/>
      </w:pPr>
    </w:p>
    <w:p w:rsidR="00D44647" w:rsidRDefault="00CB2529" w:rsidP="00CB2529">
      <w:pPr>
        <w:ind w:firstLine="567"/>
        <w:jc w:val="both"/>
      </w:pPr>
      <w:r>
        <w:t>Art. 3º. Esta Lei Complementar entra em vigor na data de sua publicação.</w:t>
      </w:r>
    </w:p>
    <w:p w:rsidR="00CB2529" w:rsidRPr="0018751E" w:rsidRDefault="00CB2529" w:rsidP="00CB2529">
      <w:pPr>
        <w:ind w:firstLine="567"/>
        <w:jc w:val="both"/>
      </w:pPr>
    </w:p>
    <w:p w:rsidR="00D44647" w:rsidRPr="0018751E" w:rsidRDefault="00D44647" w:rsidP="00BC7EAF">
      <w:pPr>
        <w:ind w:firstLine="567"/>
        <w:jc w:val="both"/>
      </w:pPr>
      <w:r w:rsidRPr="0018751E">
        <w:t>Palácio do Governo do Estado de Rondônia, em</w:t>
      </w:r>
      <w:r w:rsidR="00A2692D">
        <w:t xml:space="preserve"> 27 </w:t>
      </w:r>
      <w:r w:rsidRPr="0018751E">
        <w:t xml:space="preserve">de </w:t>
      </w:r>
      <w:r w:rsidR="00206FF9">
        <w:t>dezembro</w:t>
      </w:r>
      <w:r w:rsidRPr="0018751E">
        <w:t xml:space="preserve"> de 2018, 13</w:t>
      </w:r>
      <w:r w:rsidR="00BC7EAF" w:rsidRPr="0018751E">
        <w:t>1</w:t>
      </w:r>
      <w:r w:rsidRPr="0018751E">
        <w:t xml:space="preserve">º da República.  </w:t>
      </w:r>
    </w:p>
    <w:p w:rsidR="00D44647" w:rsidRPr="0018751E" w:rsidRDefault="00D44647" w:rsidP="00BC7EAF">
      <w:pPr>
        <w:ind w:firstLine="567"/>
        <w:jc w:val="both"/>
      </w:pPr>
    </w:p>
    <w:p w:rsidR="00D44647" w:rsidRPr="0018751E" w:rsidRDefault="00D44647" w:rsidP="00BC7EAF">
      <w:pPr>
        <w:ind w:firstLine="567"/>
        <w:jc w:val="both"/>
      </w:pPr>
    </w:p>
    <w:p w:rsidR="00D44647" w:rsidRPr="0018751E" w:rsidRDefault="00D44647" w:rsidP="00BC7EAF">
      <w:pPr>
        <w:ind w:firstLine="567"/>
        <w:jc w:val="both"/>
      </w:pPr>
    </w:p>
    <w:p w:rsidR="00D44647" w:rsidRPr="0018751E" w:rsidRDefault="00D44647" w:rsidP="00BC7EAF">
      <w:pPr>
        <w:jc w:val="center"/>
        <w:rPr>
          <w:b/>
        </w:rPr>
      </w:pPr>
      <w:r w:rsidRPr="0018751E">
        <w:rPr>
          <w:b/>
        </w:rPr>
        <w:t>DANIEL PEREIRA</w:t>
      </w:r>
    </w:p>
    <w:p w:rsidR="00D44647" w:rsidRDefault="00D44647" w:rsidP="00BC7EAF">
      <w:pPr>
        <w:jc w:val="center"/>
      </w:pPr>
      <w:r w:rsidRPr="0018751E">
        <w:t>Governador</w:t>
      </w: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Default="001A02B5" w:rsidP="00BC7EAF">
      <w:pPr>
        <w:jc w:val="center"/>
      </w:pPr>
    </w:p>
    <w:p w:rsidR="001A02B5" w:rsidRPr="001A02B5" w:rsidRDefault="001A02B5" w:rsidP="001A02B5">
      <w:pPr>
        <w:jc w:val="center"/>
        <w:rPr>
          <w:b/>
          <w:bCs/>
        </w:rPr>
      </w:pPr>
      <w:r w:rsidRPr="001A02B5">
        <w:rPr>
          <w:b/>
          <w:bCs/>
        </w:rPr>
        <w:lastRenderedPageBreak/>
        <w:t>ANEXO I</w:t>
      </w:r>
    </w:p>
    <w:p w:rsidR="001A02B5" w:rsidRPr="001A02B5" w:rsidRDefault="001A02B5" w:rsidP="001A02B5">
      <w:pPr>
        <w:jc w:val="center"/>
        <w:rPr>
          <w:b/>
          <w:bCs/>
        </w:rPr>
      </w:pPr>
    </w:p>
    <w:p w:rsidR="001A02B5" w:rsidRPr="001A02B5" w:rsidRDefault="001A02B5" w:rsidP="001A02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02B5">
        <w:rPr>
          <w:b/>
          <w:bCs/>
        </w:rPr>
        <w:t xml:space="preserve">CARGOS DE DIREÇÃO SUPERIOR - ADMINISTRAÇÃO PÚBLICA ESTADUAL </w:t>
      </w:r>
    </w:p>
    <w:p w:rsidR="001A02B5" w:rsidRPr="001A02B5" w:rsidRDefault="001A02B5" w:rsidP="001A02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02B5">
        <w:rPr>
          <w:b/>
          <w:bCs/>
        </w:rPr>
        <w:t>DIRETA E INDIRETA</w:t>
      </w:r>
    </w:p>
    <w:p w:rsidR="001A02B5" w:rsidRPr="001A02B5" w:rsidRDefault="001A02B5" w:rsidP="001A02B5">
      <w:pPr>
        <w:widowControl w:val="0"/>
        <w:autoSpaceDE w:val="0"/>
        <w:autoSpaceDN w:val="0"/>
        <w:adjustRightInd w:val="0"/>
        <w:rPr>
          <w:b/>
          <w:bCs/>
        </w:rPr>
      </w:pPr>
    </w:p>
    <w:p w:rsidR="001A02B5" w:rsidRPr="001A02B5" w:rsidRDefault="001A02B5" w:rsidP="001A02B5">
      <w:pPr>
        <w:jc w:val="center"/>
        <w:rPr>
          <w:lang w:eastAsia="en-US"/>
        </w:rPr>
      </w:pPr>
      <w:r w:rsidRPr="001A02B5">
        <w:rPr>
          <w:lang w:eastAsia="en-US"/>
        </w:rPr>
        <w:t>Fundação Estadual de Atendimento Socioeducativo - FEASE</w:t>
      </w:r>
    </w:p>
    <w:p w:rsidR="001A02B5" w:rsidRPr="001A02B5" w:rsidRDefault="001A02B5" w:rsidP="001A02B5">
      <w:pPr>
        <w:jc w:val="center"/>
        <w:rPr>
          <w:b/>
        </w:rPr>
      </w:pPr>
    </w:p>
    <w:tbl>
      <w:tblPr>
        <w:tblW w:w="7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2"/>
      </w:tblGrid>
      <w:tr w:rsidR="001A02B5" w:rsidRPr="001A02B5" w:rsidTr="005A73DB">
        <w:trPr>
          <w:trHeight w:val="300"/>
          <w:jc w:val="center"/>
        </w:trPr>
        <w:tc>
          <w:tcPr>
            <w:tcW w:w="5670" w:type="dxa"/>
            <w:vAlign w:val="center"/>
          </w:tcPr>
          <w:p w:rsidR="001A02B5" w:rsidRPr="001A02B5" w:rsidRDefault="001A02B5" w:rsidP="001A02B5">
            <w:pPr>
              <w:jc w:val="center"/>
            </w:pPr>
            <w:r w:rsidRPr="001A02B5">
              <w:rPr>
                <w:b/>
              </w:rPr>
              <w:t>Cargo</w:t>
            </w:r>
          </w:p>
        </w:tc>
        <w:tc>
          <w:tcPr>
            <w:tcW w:w="1842" w:type="dxa"/>
            <w:noWrap/>
          </w:tcPr>
          <w:p w:rsidR="001A02B5" w:rsidRPr="001A02B5" w:rsidRDefault="001A02B5" w:rsidP="001A02B5">
            <w:pPr>
              <w:jc w:val="center"/>
            </w:pPr>
            <w:r w:rsidRPr="001A02B5">
              <w:rPr>
                <w:b/>
              </w:rPr>
              <w:t>Símbolo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670" w:type="dxa"/>
            <w:hideMark/>
          </w:tcPr>
          <w:p w:rsidR="001A02B5" w:rsidRPr="001A02B5" w:rsidRDefault="001A02B5" w:rsidP="001A02B5">
            <w:r w:rsidRPr="001A02B5">
              <w:t>Coordenador Técnico</w:t>
            </w:r>
          </w:p>
        </w:tc>
        <w:tc>
          <w:tcPr>
            <w:tcW w:w="1842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t>CDS-08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670" w:type="dxa"/>
            <w:hideMark/>
          </w:tcPr>
          <w:p w:rsidR="001A02B5" w:rsidRPr="001A02B5" w:rsidRDefault="001A02B5" w:rsidP="001A02B5">
            <w:r w:rsidRPr="001A02B5">
              <w:t>Coordenador de Apoio ao Adolescente</w:t>
            </w:r>
          </w:p>
        </w:tc>
        <w:tc>
          <w:tcPr>
            <w:tcW w:w="1842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t>CDS-08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670" w:type="dxa"/>
            <w:hideMark/>
          </w:tcPr>
          <w:p w:rsidR="001A02B5" w:rsidRPr="001A02B5" w:rsidRDefault="001A02B5" w:rsidP="001A02B5">
            <w:r w:rsidRPr="001A02B5">
              <w:t>Assessor de Inteligência</w:t>
            </w:r>
          </w:p>
        </w:tc>
        <w:tc>
          <w:tcPr>
            <w:tcW w:w="1842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t>CDS-04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670" w:type="dxa"/>
            <w:hideMark/>
          </w:tcPr>
          <w:p w:rsidR="001A02B5" w:rsidRPr="001A02B5" w:rsidRDefault="001A02B5" w:rsidP="001A02B5">
            <w:r w:rsidRPr="001A02B5">
              <w:t>Chefe do Núcleo de Gestão de Pessoas</w:t>
            </w:r>
          </w:p>
        </w:tc>
        <w:tc>
          <w:tcPr>
            <w:tcW w:w="1842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t>CDS-05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670" w:type="dxa"/>
            <w:hideMark/>
          </w:tcPr>
          <w:p w:rsidR="001A02B5" w:rsidRPr="001A02B5" w:rsidRDefault="001A02B5" w:rsidP="001A02B5">
            <w:r w:rsidRPr="001A02B5">
              <w:t>Chefe da Central de Vagas</w:t>
            </w:r>
          </w:p>
        </w:tc>
        <w:tc>
          <w:tcPr>
            <w:tcW w:w="1842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t>CDS-05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670" w:type="dxa"/>
            <w:hideMark/>
          </w:tcPr>
          <w:p w:rsidR="001A02B5" w:rsidRPr="001A02B5" w:rsidRDefault="001A02B5" w:rsidP="001A02B5">
            <w:r w:rsidRPr="001A02B5">
              <w:t>Chefe do Núcleo Pedagógico</w:t>
            </w:r>
          </w:p>
        </w:tc>
        <w:tc>
          <w:tcPr>
            <w:tcW w:w="1842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t>CDS-05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670" w:type="dxa"/>
            <w:hideMark/>
          </w:tcPr>
          <w:p w:rsidR="001A02B5" w:rsidRPr="001A02B5" w:rsidRDefault="001A02B5" w:rsidP="001A02B5">
            <w:r w:rsidRPr="001A02B5">
              <w:t>Chefe do Núcleo Psicossocial</w:t>
            </w:r>
          </w:p>
        </w:tc>
        <w:tc>
          <w:tcPr>
            <w:tcW w:w="1842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t>CDS-05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670" w:type="dxa"/>
            <w:hideMark/>
          </w:tcPr>
          <w:p w:rsidR="001A02B5" w:rsidRPr="001A02B5" w:rsidRDefault="001A02B5" w:rsidP="001A02B5">
            <w:r w:rsidRPr="001A02B5">
              <w:t>Chefe do Núcleo de Saúde</w:t>
            </w:r>
          </w:p>
        </w:tc>
        <w:tc>
          <w:tcPr>
            <w:tcW w:w="1842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t>CDS-05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670" w:type="dxa"/>
            <w:hideMark/>
          </w:tcPr>
          <w:p w:rsidR="001A02B5" w:rsidRPr="001A02B5" w:rsidRDefault="001A02B5" w:rsidP="001A02B5">
            <w:r w:rsidRPr="001A02B5">
              <w:t>Chefe do Núcleo de Nutrição</w:t>
            </w:r>
          </w:p>
        </w:tc>
        <w:tc>
          <w:tcPr>
            <w:tcW w:w="1842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t>CDS-05</w:t>
            </w:r>
          </w:p>
        </w:tc>
      </w:tr>
    </w:tbl>
    <w:p w:rsidR="001A02B5" w:rsidRPr="001A02B5" w:rsidRDefault="001A02B5" w:rsidP="001A02B5">
      <w:pPr>
        <w:jc w:val="center"/>
        <w:rPr>
          <w:rFonts w:eastAsia="Arial Unicode MS"/>
          <w:b/>
        </w:rPr>
      </w:pPr>
    </w:p>
    <w:p w:rsidR="001A02B5" w:rsidRPr="001A02B5" w:rsidRDefault="001A02B5" w:rsidP="001A02B5">
      <w:pPr>
        <w:widowControl w:val="0"/>
        <w:jc w:val="center"/>
        <w:rPr>
          <w:spacing w:val="4"/>
          <w:shd w:val="clear" w:color="auto" w:fill="FFFFFF"/>
          <w:lang w:eastAsia="pt-PT"/>
        </w:rPr>
      </w:pPr>
    </w:p>
    <w:p w:rsidR="001A02B5" w:rsidRPr="001A02B5" w:rsidRDefault="001A02B5" w:rsidP="001A02B5">
      <w:pPr>
        <w:widowControl w:val="0"/>
        <w:jc w:val="center"/>
        <w:rPr>
          <w:b/>
          <w:spacing w:val="4"/>
          <w:shd w:val="clear" w:color="auto" w:fill="FFFFFF"/>
          <w:lang w:eastAsia="en-US"/>
        </w:rPr>
      </w:pPr>
      <w:r w:rsidRPr="001A02B5">
        <w:rPr>
          <w:b/>
          <w:spacing w:val="4"/>
          <w:shd w:val="clear" w:color="auto" w:fill="FFFFFF"/>
          <w:lang w:eastAsia="pt-PT"/>
        </w:rPr>
        <w:t>FUNÇÃO GRATIFICADA - ADMINISTRAÇÃO D</w:t>
      </w:r>
      <w:r w:rsidRPr="001A02B5">
        <w:rPr>
          <w:b/>
          <w:spacing w:val="4"/>
          <w:shd w:val="clear" w:color="auto" w:fill="FFFFFF"/>
          <w:lang w:eastAsia="en-US"/>
        </w:rPr>
        <w:t xml:space="preserve">IRETA </w:t>
      </w:r>
      <w:r w:rsidRPr="001A02B5">
        <w:rPr>
          <w:b/>
          <w:spacing w:val="4"/>
          <w:shd w:val="clear" w:color="auto" w:fill="FFFFFF"/>
          <w:lang w:eastAsia="pt-PT"/>
        </w:rPr>
        <w:t xml:space="preserve">E </w:t>
      </w:r>
      <w:r w:rsidRPr="001A02B5">
        <w:rPr>
          <w:b/>
          <w:spacing w:val="4"/>
          <w:shd w:val="clear" w:color="auto" w:fill="FFFFFF"/>
          <w:lang w:eastAsia="en-US"/>
        </w:rPr>
        <w:t>INDIRETA</w:t>
      </w:r>
    </w:p>
    <w:p w:rsidR="001A02B5" w:rsidRPr="001A02B5" w:rsidRDefault="001A02B5" w:rsidP="001A02B5">
      <w:pPr>
        <w:rPr>
          <w:rFonts w:eastAsia="Arial Unicode MS"/>
          <w:b/>
        </w:rPr>
      </w:pPr>
    </w:p>
    <w:p w:rsidR="001A02B5" w:rsidRPr="001A02B5" w:rsidRDefault="001A02B5" w:rsidP="001A02B5">
      <w:pPr>
        <w:jc w:val="center"/>
        <w:rPr>
          <w:lang w:eastAsia="en-US"/>
        </w:rPr>
      </w:pPr>
      <w:r w:rsidRPr="001A02B5">
        <w:rPr>
          <w:lang w:eastAsia="en-US"/>
        </w:rPr>
        <w:t>Fundação Estadual de Atendimento Socioeducativo - FEASE</w:t>
      </w:r>
    </w:p>
    <w:p w:rsidR="001A02B5" w:rsidRPr="001A02B5" w:rsidRDefault="001A02B5" w:rsidP="001A02B5"/>
    <w:tbl>
      <w:tblPr>
        <w:tblW w:w="7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2164"/>
      </w:tblGrid>
      <w:tr w:rsidR="001A02B5" w:rsidRPr="001A02B5" w:rsidTr="005A73DB">
        <w:trPr>
          <w:trHeight w:val="20"/>
          <w:jc w:val="center"/>
        </w:trPr>
        <w:tc>
          <w:tcPr>
            <w:tcW w:w="5434" w:type="dxa"/>
            <w:hideMark/>
          </w:tcPr>
          <w:p w:rsidR="001A02B5" w:rsidRPr="001A02B5" w:rsidRDefault="001A02B5" w:rsidP="001A02B5">
            <w:pPr>
              <w:jc w:val="center"/>
              <w:rPr>
                <w:b/>
                <w:bCs/>
              </w:rPr>
            </w:pPr>
            <w:r w:rsidRPr="001A02B5">
              <w:rPr>
                <w:b/>
                <w:bCs/>
              </w:rPr>
              <w:t>Cargo</w:t>
            </w:r>
          </w:p>
        </w:tc>
        <w:tc>
          <w:tcPr>
            <w:tcW w:w="2164" w:type="dxa"/>
            <w:noWrap/>
            <w:hideMark/>
          </w:tcPr>
          <w:p w:rsidR="001A02B5" w:rsidRPr="001A02B5" w:rsidRDefault="001A02B5" w:rsidP="001A02B5">
            <w:pPr>
              <w:jc w:val="center"/>
            </w:pPr>
            <w:r w:rsidRPr="001A02B5">
              <w:rPr>
                <w:b/>
                <w:bCs/>
              </w:rPr>
              <w:t>Símbolo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434" w:type="dxa"/>
            <w:hideMark/>
          </w:tcPr>
          <w:p w:rsidR="001A02B5" w:rsidRPr="001A02B5" w:rsidRDefault="001A02B5" w:rsidP="001A02B5">
            <w:pPr>
              <w:ind w:left="29"/>
              <w:rPr>
                <w:bCs/>
              </w:rPr>
            </w:pPr>
            <w:r w:rsidRPr="001A02B5">
              <w:rPr>
                <w:bCs/>
              </w:rPr>
              <w:t>Diretor da Unidade</w:t>
            </w:r>
          </w:p>
        </w:tc>
        <w:tc>
          <w:tcPr>
            <w:tcW w:w="2164" w:type="dxa"/>
            <w:noWrap/>
            <w:hideMark/>
          </w:tcPr>
          <w:p w:rsidR="001A02B5" w:rsidRPr="001A02B5" w:rsidRDefault="001A02B5" w:rsidP="001A02B5">
            <w:pPr>
              <w:jc w:val="center"/>
              <w:rPr>
                <w:bCs/>
              </w:rPr>
            </w:pPr>
            <w:r w:rsidRPr="001A02B5">
              <w:rPr>
                <w:bCs/>
              </w:rPr>
              <w:t>FG-6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434" w:type="dxa"/>
            <w:hideMark/>
          </w:tcPr>
          <w:p w:rsidR="001A02B5" w:rsidRPr="001A02B5" w:rsidRDefault="001A02B5" w:rsidP="001A02B5">
            <w:pPr>
              <w:rPr>
                <w:bCs/>
              </w:rPr>
            </w:pPr>
            <w:r w:rsidRPr="001A02B5">
              <w:rPr>
                <w:bCs/>
              </w:rPr>
              <w:t>Diretor de Segurança</w:t>
            </w:r>
          </w:p>
        </w:tc>
        <w:tc>
          <w:tcPr>
            <w:tcW w:w="2164" w:type="dxa"/>
            <w:noWrap/>
            <w:hideMark/>
          </w:tcPr>
          <w:p w:rsidR="001A02B5" w:rsidRPr="001A02B5" w:rsidRDefault="001A02B5" w:rsidP="001A02B5">
            <w:pPr>
              <w:jc w:val="center"/>
              <w:rPr>
                <w:bCs/>
              </w:rPr>
            </w:pPr>
            <w:r w:rsidRPr="001A02B5">
              <w:rPr>
                <w:bCs/>
              </w:rPr>
              <w:t>FG-5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434" w:type="dxa"/>
            <w:hideMark/>
          </w:tcPr>
          <w:p w:rsidR="001A02B5" w:rsidRPr="001A02B5" w:rsidRDefault="001A02B5" w:rsidP="001A02B5">
            <w:pPr>
              <w:rPr>
                <w:bCs/>
              </w:rPr>
            </w:pPr>
            <w:r w:rsidRPr="001A02B5">
              <w:rPr>
                <w:bCs/>
              </w:rPr>
              <w:t>Diretor Técnico</w:t>
            </w:r>
          </w:p>
        </w:tc>
        <w:tc>
          <w:tcPr>
            <w:tcW w:w="2164" w:type="dxa"/>
            <w:noWrap/>
            <w:hideMark/>
          </w:tcPr>
          <w:p w:rsidR="001A02B5" w:rsidRPr="001A02B5" w:rsidRDefault="001A02B5" w:rsidP="001A02B5">
            <w:pPr>
              <w:jc w:val="center"/>
              <w:rPr>
                <w:bCs/>
              </w:rPr>
            </w:pPr>
            <w:r w:rsidRPr="001A02B5">
              <w:rPr>
                <w:bCs/>
              </w:rPr>
              <w:t>FG-4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434" w:type="dxa"/>
            <w:hideMark/>
          </w:tcPr>
          <w:p w:rsidR="001A02B5" w:rsidRPr="001A02B5" w:rsidRDefault="001A02B5" w:rsidP="001A02B5">
            <w:pPr>
              <w:rPr>
                <w:bCs/>
              </w:rPr>
            </w:pPr>
            <w:r w:rsidRPr="001A02B5">
              <w:rPr>
                <w:bCs/>
              </w:rPr>
              <w:t>Chefe de Plantão</w:t>
            </w:r>
          </w:p>
        </w:tc>
        <w:tc>
          <w:tcPr>
            <w:tcW w:w="2164" w:type="dxa"/>
            <w:noWrap/>
            <w:hideMark/>
          </w:tcPr>
          <w:p w:rsidR="001A02B5" w:rsidRPr="001A02B5" w:rsidRDefault="001A02B5" w:rsidP="001A02B5">
            <w:pPr>
              <w:jc w:val="center"/>
              <w:rPr>
                <w:bCs/>
              </w:rPr>
            </w:pPr>
            <w:r w:rsidRPr="001A02B5">
              <w:rPr>
                <w:bCs/>
              </w:rPr>
              <w:t>FG-3</w:t>
            </w:r>
          </w:p>
        </w:tc>
      </w:tr>
      <w:tr w:rsidR="001A02B5" w:rsidRPr="001A02B5" w:rsidTr="005A73DB">
        <w:trPr>
          <w:trHeight w:val="330"/>
          <w:jc w:val="center"/>
        </w:trPr>
        <w:tc>
          <w:tcPr>
            <w:tcW w:w="5434" w:type="dxa"/>
            <w:hideMark/>
          </w:tcPr>
          <w:p w:rsidR="001A02B5" w:rsidRPr="001A02B5" w:rsidRDefault="001A02B5" w:rsidP="001A02B5">
            <w:pPr>
              <w:rPr>
                <w:bCs/>
              </w:rPr>
            </w:pPr>
            <w:r w:rsidRPr="001A02B5">
              <w:rPr>
                <w:bCs/>
              </w:rPr>
              <w:t>Diretor da Unidade e Técnico</w:t>
            </w:r>
          </w:p>
        </w:tc>
        <w:tc>
          <w:tcPr>
            <w:tcW w:w="2164" w:type="dxa"/>
            <w:noWrap/>
            <w:hideMark/>
          </w:tcPr>
          <w:p w:rsidR="001A02B5" w:rsidRPr="001A02B5" w:rsidRDefault="001A02B5" w:rsidP="001A02B5">
            <w:pPr>
              <w:jc w:val="center"/>
              <w:rPr>
                <w:bCs/>
              </w:rPr>
            </w:pPr>
            <w:r w:rsidRPr="001A02B5">
              <w:rPr>
                <w:bCs/>
              </w:rPr>
              <w:t>FG-6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434" w:type="dxa"/>
            <w:hideMark/>
          </w:tcPr>
          <w:p w:rsidR="001A02B5" w:rsidRPr="001A02B5" w:rsidRDefault="001A02B5" w:rsidP="001A02B5">
            <w:pPr>
              <w:rPr>
                <w:bCs/>
              </w:rPr>
            </w:pPr>
            <w:r w:rsidRPr="001A02B5">
              <w:rPr>
                <w:bCs/>
              </w:rPr>
              <w:t>Diretor de Segurança</w:t>
            </w:r>
          </w:p>
        </w:tc>
        <w:tc>
          <w:tcPr>
            <w:tcW w:w="2164" w:type="dxa"/>
            <w:noWrap/>
            <w:hideMark/>
          </w:tcPr>
          <w:p w:rsidR="001A02B5" w:rsidRPr="001A02B5" w:rsidRDefault="001A02B5" w:rsidP="001A02B5">
            <w:pPr>
              <w:jc w:val="center"/>
              <w:rPr>
                <w:bCs/>
              </w:rPr>
            </w:pPr>
            <w:r w:rsidRPr="001A02B5">
              <w:rPr>
                <w:bCs/>
              </w:rPr>
              <w:t>FG-5</w:t>
            </w:r>
          </w:p>
        </w:tc>
      </w:tr>
      <w:tr w:rsidR="001A02B5" w:rsidRPr="001A02B5" w:rsidTr="005A73DB">
        <w:trPr>
          <w:trHeight w:val="300"/>
          <w:jc w:val="center"/>
        </w:trPr>
        <w:tc>
          <w:tcPr>
            <w:tcW w:w="5434" w:type="dxa"/>
            <w:hideMark/>
          </w:tcPr>
          <w:p w:rsidR="001A02B5" w:rsidRPr="001A02B5" w:rsidRDefault="001A02B5" w:rsidP="001A02B5">
            <w:pPr>
              <w:rPr>
                <w:bCs/>
              </w:rPr>
            </w:pPr>
            <w:r w:rsidRPr="001A02B5">
              <w:rPr>
                <w:bCs/>
              </w:rPr>
              <w:t>Chefe de Plantão</w:t>
            </w:r>
          </w:p>
        </w:tc>
        <w:tc>
          <w:tcPr>
            <w:tcW w:w="2164" w:type="dxa"/>
            <w:noWrap/>
            <w:hideMark/>
          </w:tcPr>
          <w:p w:rsidR="001A02B5" w:rsidRPr="001A02B5" w:rsidRDefault="001A02B5" w:rsidP="001A02B5">
            <w:pPr>
              <w:jc w:val="center"/>
              <w:rPr>
                <w:bCs/>
              </w:rPr>
            </w:pPr>
            <w:r w:rsidRPr="001A02B5">
              <w:rPr>
                <w:bCs/>
              </w:rPr>
              <w:t>FG-2</w:t>
            </w:r>
          </w:p>
        </w:tc>
      </w:tr>
    </w:tbl>
    <w:p w:rsidR="001A02B5" w:rsidRPr="001A02B5" w:rsidRDefault="001A02B5" w:rsidP="001A02B5">
      <w:pPr>
        <w:jc w:val="center"/>
      </w:pPr>
    </w:p>
    <w:p w:rsidR="001A02B5" w:rsidRPr="0018751E" w:rsidRDefault="001A02B5" w:rsidP="00BC7EAF">
      <w:pPr>
        <w:jc w:val="center"/>
      </w:pPr>
    </w:p>
    <w:sectPr w:rsidR="001A02B5" w:rsidRPr="0018751E" w:rsidSect="00D44647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846961"/>
      <w:docPartObj>
        <w:docPartGallery w:val="Page Numbers (Bottom of Page)"/>
        <w:docPartUnique/>
      </w:docPartObj>
    </w:sdtPr>
    <w:sdtEndPr/>
    <w:sdtContent>
      <w:p w:rsidR="0018751E" w:rsidRDefault="00187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2D">
          <w:rPr>
            <w:noProof/>
          </w:rPr>
          <w:t>2</w:t>
        </w:r>
        <w:r>
          <w:fldChar w:fldCharType="end"/>
        </w:r>
      </w:p>
    </w:sdtContent>
  </w:sdt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;visibility:visible" o:ole="">
          <v:imagedata r:id="rId1" o:title=""/>
        </v:shape>
        <o:OLEObject Type="Embed" ProgID="Word.Picture.8" ShapeID="_x0000_i1025" DrawAspect="Content" ObjectID="_1607404341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18751E"/>
    <w:rsid w:val="001A02B5"/>
    <w:rsid w:val="00206FF9"/>
    <w:rsid w:val="00376A08"/>
    <w:rsid w:val="0069027A"/>
    <w:rsid w:val="00703005"/>
    <w:rsid w:val="007B289A"/>
    <w:rsid w:val="008D6B40"/>
    <w:rsid w:val="00A2692D"/>
    <w:rsid w:val="00A609A4"/>
    <w:rsid w:val="00AD03FD"/>
    <w:rsid w:val="00BC7EAF"/>
    <w:rsid w:val="00BD4343"/>
    <w:rsid w:val="00CB2529"/>
    <w:rsid w:val="00D44647"/>
    <w:rsid w:val="00D64767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45540887-289F-4187-BB2A-0194F800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Maria Auxiliadora dos Santos</cp:lastModifiedBy>
  <cp:revision>4</cp:revision>
  <cp:lastPrinted>2018-11-28T17:01:00Z</cp:lastPrinted>
  <dcterms:created xsi:type="dcterms:W3CDTF">2018-12-26T15:34:00Z</dcterms:created>
  <dcterms:modified xsi:type="dcterms:W3CDTF">2018-12-27T12:26:00Z</dcterms:modified>
</cp:coreProperties>
</file>